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FCE" w:rsidRDefault="00851FCE">
      <w:pPr>
        <w:pStyle w:val="a3"/>
        <w:spacing w:before="4"/>
        <w:ind w:left="0" w:firstLine="0"/>
        <w:jc w:val="left"/>
        <w:rPr>
          <w:sz w:val="17"/>
        </w:rPr>
      </w:pPr>
    </w:p>
    <w:p w:rsidR="00851FCE" w:rsidRDefault="00851FCE">
      <w:pPr>
        <w:rPr>
          <w:sz w:val="17"/>
        </w:rPr>
        <w:sectPr w:rsidR="00851FCE">
          <w:type w:val="continuous"/>
          <w:pgSz w:w="8230" w:h="11630"/>
          <w:pgMar w:top="1080" w:right="900" w:bottom="280" w:left="920" w:header="720" w:footer="720" w:gutter="0"/>
          <w:cols w:space="720"/>
        </w:sectPr>
      </w:pPr>
    </w:p>
    <w:p w:rsidR="00851FCE" w:rsidRDefault="00D078FE">
      <w:pPr>
        <w:spacing w:before="65"/>
        <w:ind w:left="752" w:right="660"/>
        <w:jc w:val="center"/>
        <w:rPr>
          <w:b/>
          <w:i/>
        </w:rPr>
      </w:pPr>
      <w:r>
        <w:rPr>
          <w:b/>
          <w:i/>
          <w:color w:val="231F20"/>
        </w:rPr>
        <w:lastRenderedPageBreak/>
        <w:t xml:space="preserve">Scientific Institute of Public </w:t>
      </w:r>
      <w:r>
        <w:rPr>
          <w:b/>
          <w:i/>
          <w:color w:val="231F20"/>
          <w:spacing w:val="-3"/>
        </w:rPr>
        <w:t xml:space="preserve">Law, </w:t>
      </w:r>
      <w:r>
        <w:rPr>
          <w:b/>
          <w:i/>
          <w:color w:val="333333"/>
        </w:rPr>
        <w:t>Kyiv</w:t>
      </w:r>
      <w:r>
        <w:rPr>
          <w:b/>
          <w:i/>
          <w:color w:val="333333"/>
          <w:spacing w:val="-26"/>
        </w:rPr>
        <w:t xml:space="preserve"> </w:t>
      </w:r>
      <w:r>
        <w:rPr>
          <w:b/>
          <w:i/>
          <w:color w:val="333333"/>
        </w:rPr>
        <w:t>(Ukraine)</w:t>
      </w:r>
    </w:p>
    <w:p w:rsidR="00851FCE" w:rsidRDefault="00D078FE">
      <w:pPr>
        <w:spacing w:before="167" w:line="228" w:lineRule="auto"/>
        <w:ind w:left="754" w:right="660"/>
        <w:jc w:val="center"/>
        <w:rPr>
          <w:b/>
          <w:i/>
        </w:rPr>
      </w:pPr>
      <w:r>
        <w:rPr>
          <w:b/>
          <w:i/>
          <w:color w:val="231F20"/>
        </w:rPr>
        <w:t xml:space="preserve">School of Humanities and </w:t>
      </w:r>
      <w:r>
        <w:rPr>
          <w:b/>
          <w:i/>
          <w:color w:val="231F20"/>
          <w:spacing w:val="-3"/>
        </w:rPr>
        <w:t xml:space="preserve">Law, </w:t>
      </w:r>
      <w:r>
        <w:rPr>
          <w:b/>
          <w:i/>
          <w:color w:val="231F20"/>
        </w:rPr>
        <w:t>Guangdong</w:t>
      </w:r>
      <w:r>
        <w:rPr>
          <w:b/>
          <w:i/>
          <w:color w:val="231F20"/>
          <w:spacing w:val="-18"/>
        </w:rPr>
        <w:t xml:space="preserve"> </w:t>
      </w:r>
      <w:r>
        <w:rPr>
          <w:b/>
          <w:i/>
          <w:color w:val="231F20"/>
        </w:rPr>
        <w:t xml:space="preserve">University of Petrochemical </w:t>
      </w:r>
      <w:r>
        <w:rPr>
          <w:b/>
          <w:i/>
          <w:color w:val="231F20"/>
          <w:spacing w:val="-3"/>
        </w:rPr>
        <w:t xml:space="preserve">Technology, </w:t>
      </w:r>
      <w:r>
        <w:rPr>
          <w:b/>
          <w:i/>
          <w:color w:val="231F20"/>
        </w:rPr>
        <w:t>Maoming (China)</w:t>
      </w:r>
    </w:p>
    <w:p w:rsidR="00851FCE" w:rsidRDefault="00D078FE">
      <w:pPr>
        <w:spacing w:before="160" w:line="246" w:lineRule="exact"/>
        <w:ind w:left="751" w:right="660"/>
        <w:jc w:val="center"/>
        <w:rPr>
          <w:b/>
          <w:i/>
        </w:rPr>
      </w:pPr>
      <w:r>
        <w:rPr>
          <w:b/>
          <w:i/>
          <w:color w:val="231F20"/>
        </w:rPr>
        <w:t>Odessa State University of Internal Affairs of</w:t>
      </w:r>
    </w:p>
    <w:p w:rsidR="00851FCE" w:rsidRDefault="00D078FE">
      <w:pPr>
        <w:spacing w:line="246" w:lineRule="exact"/>
        <w:ind w:left="118" w:right="26"/>
        <w:jc w:val="center"/>
        <w:rPr>
          <w:b/>
          <w:i/>
        </w:rPr>
      </w:pPr>
      <w:proofErr w:type="gramStart"/>
      <w:r>
        <w:rPr>
          <w:b/>
          <w:i/>
          <w:color w:val="231F20"/>
        </w:rPr>
        <w:t>the</w:t>
      </w:r>
      <w:proofErr w:type="gramEnd"/>
      <w:r>
        <w:rPr>
          <w:b/>
          <w:i/>
          <w:color w:val="231F20"/>
        </w:rPr>
        <w:t xml:space="preserve"> Ministry of Internal Affairs of Ukraine</w:t>
      </w:r>
      <w:r>
        <w:rPr>
          <w:b/>
          <w:i/>
          <w:color w:val="333333"/>
        </w:rPr>
        <w:t xml:space="preserve">, </w:t>
      </w:r>
      <w:r>
        <w:rPr>
          <w:b/>
          <w:i/>
          <w:color w:val="231F20"/>
        </w:rPr>
        <w:t xml:space="preserve">Odessa </w:t>
      </w:r>
      <w:r>
        <w:rPr>
          <w:b/>
          <w:i/>
          <w:color w:val="333333"/>
        </w:rPr>
        <w:t>(Ukraine)</w:t>
      </w:r>
    </w:p>
    <w:p w:rsidR="00851FCE" w:rsidRDefault="00D078FE">
      <w:pPr>
        <w:spacing w:before="161"/>
        <w:ind w:left="753" w:right="660"/>
        <w:jc w:val="center"/>
        <w:rPr>
          <w:b/>
          <w:i/>
          <w:sz w:val="18"/>
        </w:rPr>
      </w:pPr>
      <w:proofErr w:type="gramStart"/>
      <w:r>
        <w:rPr>
          <w:b/>
          <w:i/>
          <w:color w:val="231F20"/>
          <w:sz w:val="18"/>
        </w:rPr>
        <w:t>together</w:t>
      </w:r>
      <w:proofErr w:type="gramEnd"/>
      <w:r>
        <w:rPr>
          <w:b/>
          <w:i/>
          <w:color w:val="231F20"/>
          <w:sz w:val="18"/>
        </w:rPr>
        <w:t xml:space="preserve"> with:</w:t>
      </w:r>
    </w:p>
    <w:p w:rsidR="00851FCE" w:rsidRDefault="00D078FE">
      <w:pPr>
        <w:spacing w:before="49" w:line="193" w:lineRule="exact"/>
        <w:ind w:left="749" w:right="660"/>
        <w:jc w:val="center"/>
        <w:rPr>
          <w:b/>
          <w:i/>
          <w:sz w:val="17"/>
        </w:rPr>
      </w:pPr>
      <w:r>
        <w:rPr>
          <w:b/>
          <w:i/>
          <w:color w:val="231F20"/>
          <w:sz w:val="17"/>
        </w:rPr>
        <w:t>Academy of Administrative Law (Kyiv, Ukraine)</w:t>
      </w:r>
    </w:p>
    <w:p w:rsidR="00851FCE" w:rsidRDefault="00D078FE">
      <w:pPr>
        <w:spacing w:line="190" w:lineRule="exact"/>
        <w:ind w:left="1786"/>
        <w:rPr>
          <w:b/>
          <w:i/>
          <w:sz w:val="17"/>
        </w:rPr>
      </w:pPr>
      <w:r>
        <w:rPr>
          <w:b/>
          <w:i/>
          <w:color w:val="231F20"/>
          <w:sz w:val="17"/>
        </w:rPr>
        <w:t>V. M. Koretsky Institute of State and Law of</w:t>
      </w:r>
    </w:p>
    <w:p w:rsidR="00851FCE" w:rsidRDefault="00D078FE">
      <w:pPr>
        <w:spacing w:line="190" w:lineRule="exact"/>
        <w:ind w:left="1191"/>
        <w:rPr>
          <w:b/>
          <w:i/>
          <w:sz w:val="17"/>
        </w:rPr>
      </w:pPr>
      <w:proofErr w:type="gramStart"/>
      <w:r>
        <w:rPr>
          <w:b/>
          <w:i/>
          <w:color w:val="231F20"/>
          <w:sz w:val="17"/>
        </w:rPr>
        <w:t>the</w:t>
      </w:r>
      <w:proofErr w:type="gramEnd"/>
      <w:r>
        <w:rPr>
          <w:b/>
          <w:i/>
          <w:color w:val="231F20"/>
          <w:sz w:val="17"/>
        </w:rPr>
        <w:t xml:space="preserve"> National Academy of Sciences of Ukraine (Kyiv, Ukraine)</w:t>
      </w:r>
    </w:p>
    <w:p w:rsidR="00851FCE" w:rsidRDefault="00D078FE">
      <w:pPr>
        <w:spacing w:before="2" w:line="232" w:lineRule="auto"/>
        <w:ind w:left="704" w:right="596" w:hanging="18"/>
        <w:rPr>
          <w:b/>
          <w:i/>
          <w:sz w:val="17"/>
        </w:rPr>
      </w:pPr>
      <w:r>
        <w:rPr>
          <w:b/>
          <w:i/>
          <w:color w:val="231F20"/>
          <w:sz w:val="17"/>
        </w:rPr>
        <w:t xml:space="preserve">M. </w:t>
      </w:r>
      <w:r>
        <w:rPr>
          <w:b/>
          <w:i/>
          <w:color w:val="231F20"/>
          <w:spacing w:val="-4"/>
          <w:sz w:val="17"/>
        </w:rPr>
        <w:t xml:space="preserve">Narikbaev “KAZGUU” University (Nur-Sultan, Republic </w:t>
      </w:r>
      <w:r>
        <w:rPr>
          <w:b/>
          <w:i/>
          <w:color w:val="231F20"/>
          <w:sz w:val="17"/>
        </w:rPr>
        <w:t xml:space="preserve">of </w:t>
      </w:r>
      <w:r>
        <w:rPr>
          <w:b/>
          <w:i/>
          <w:color w:val="231F20"/>
          <w:spacing w:val="-4"/>
          <w:sz w:val="17"/>
        </w:rPr>
        <w:t xml:space="preserve">Kazakhstan) Greek-Catholic Theological </w:t>
      </w:r>
      <w:r>
        <w:rPr>
          <w:b/>
          <w:i/>
          <w:color w:val="231F20"/>
          <w:spacing w:val="-5"/>
          <w:sz w:val="17"/>
        </w:rPr>
        <w:t xml:space="preserve">Faculty, </w:t>
      </w:r>
      <w:r>
        <w:rPr>
          <w:b/>
          <w:i/>
          <w:color w:val="231F20"/>
          <w:spacing w:val="-4"/>
          <w:sz w:val="17"/>
        </w:rPr>
        <w:t xml:space="preserve">University </w:t>
      </w:r>
      <w:r>
        <w:rPr>
          <w:b/>
          <w:i/>
          <w:color w:val="231F20"/>
          <w:sz w:val="17"/>
        </w:rPr>
        <w:t xml:space="preserve">of </w:t>
      </w:r>
      <w:r>
        <w:rPr>
          <w:b/>
          <w:i/>
          <w:color w:val="231F20"/>
          <w:spacing w:val="-4"/>
          <w:sz w:val="17"/>
        </w:rPr>
        <w:t xml:space="preserve">Presov </w:t>
      </w:r>
      <w:r>
        <w:rPr>
          <w:b/>
          <w:i/>
          <w:color w:val="231F20"/>
          <w:spacing w:val="-5"/>
          <w:sz w:val="17"/>
        </w:rPr>
        <w:t xml:space="preserve">(Presov, </w:t>
      </w:r>
      <w:r>
        <w:rPr>
          <w:b/>
          <w:i/>
          <w:color w:val="231F20"/>
          <w:spacing w:val="-4"/>
          <w:sz w:val="17"/>
        </w:rPr>
        <w:t>Slovakia)</w:t>
      </w:r>
    </w:p>
    <w:p w:rsidR="00851FCE" w:rsidRDefault="00D078FE">
      <w:pPr>
        <w:spacing w:before="1" w:line="232" w:lineRule="auto"/>
        <w:ind w:left="118" w:right="27"/>
        <w:jc w:val="center"/>
        <w:rPr>
          <w:b/>
          <w:i/>
          <w:sz w:val="17"/>
        </w:rPr>
      </w:pPr>
      <w:r>
        <w:rPr>
          <w:b/>
          <w:i/>
          <w:color w:val="231F20"/>
          <w:spacing w:val="-4"/>
          <w:sz w:val="17"/>
        </w:rPr>
        <w:t xml:space="preserve">Kherson Institute </w:t>
      </w:r>
      <w:r>
        <w:rPr>
          <w:b/>
          <w:i/>
          <w:color w:val="231F20"/>
          <w:sz w:val="17"/>
        </w:rPr>
        <w:t xml:space="preserve">of </w:t>
      </w:r>
      <w:r>
        <w:rPr>
          <w:b/>
          <w:i/>
          <w:color w:val="231F20"/>
          <w:spacing w:val="-4"/>
          <w:sz w:val="17"/>
        </w:rPr>
        <w:t xml:space="preserve">Interregional Academy </w:t>
      </w:r>
      <w:r>
        <w:rPr>
          <w:b/>
          <w:i/>
          <w:color w:val="231F20"/>
          <w:sz w:val="17"/>
        </w:rPr>
        <w:t xml:space="preserve">of </w:t>
      </w:r>
      <w:r>
        <w:rPr>
          <w:b/>
          <w:i/>
          <w:color w:val="231F20"/>
          <w:spacing w:val="-4"/>
          <w:sz w:val="17"/>
        </w:rPr>
        <w:t xml:space="preserve">Personnel Management (Kherson, Ukraine) Private Higher Educational Institution «Kherson Economics </w:t>
      </w:r>
      <w:r>
        <w:rPr>
          <w:b/>
          <w:i/>
          <w:color w:val="231F20"/>
          <w:spacing w:val="-3"/>
          <w:sz w:val="17"/>
        </w:rPr>
        <w:t xml:space="preserve">and Law </w:t>
      </w:r>
      <w:r>
        <w:rPr>
          <w:b/>
          <w:i/>
          <w:color w:val="231F20"/>
          <w:spacing w:val="-4"/>
          <w:sz w:val="17"/>
        </w:rPr>
        <w:t>Institute»</w:t>
      </w:r>
    </w:p>
    <w:p w:rsidR="00851FCE" w:rsidRDefault="00D078FE">
      <w:pPr>
        <w:spacing w:line="189" w:lineRule="exact"/>
        <w:ind w:left="750" w:right="660"/>
        <w:jc w:val="center"/>
        <w:rPr>
          <w:b/>
          <w:i/>
          <w:sz w:val="17"/>
        </w:rPr>
      </w:pPr>
      <w:r>
        <w:rPr>
          <w:b/>
          <w:i/>
          <w:color w:val="231F20"/>
          <w:sz w:val="17"/>
        </w:rPr>
        <w:t>(Kherson, Ukraine)</w:t>
      </w:r>
    </w:p>
    <w:p w:rsidR="00851FCE" w:rsidRDefault="00D078FE" w:rsidP="004F1870">
      <w:pPr>
        <w:ind w:left="754" w:right="660"/>
        <w:jc w:val="center"/>
        <w:rPr>
          <w:b/>
          <w:i/>
          <w:sz w:val="17"/>
        </w:rPr>
      </w:pPr>
      <w:r>
        <w:rPr>
          <w:b/>
          <w:i/>
          <w:color w:val="231F20"/>
          <w:spacing w:val="-4"/>
          <w:sz w:val="17"/>
        </w:rPr>
        <w:t xml:space="preserve">Scientific Institute </w:t>
      </w:r>
      <w:r>
        <w:rPr>
          <w:b/>
          <w:i/>
          <w:color w:val="231F20"/>
          <w:sz w:val="17"/>
        </w:rPr>
        <w:t xml:space="preserve">of </w:t>
      </w:r>
      <w:r>
        <w:rPr>
          <w:b/>
          <w:i/>
          <w:color w:val="231F20"/>
          <w:spacing w:val="-4"/>
          <w:sz w:val="17"/>
        </w:rPr>
        <w:t xml:space="preserve">Maritime </w:t>
      </w:r>
      <w:r>
        <w:rPr>
          <w:b/>
          <w:i/>
          <w:color w:val="231F20"/>
          <w:spacing w:val="-3"/>
          <w:sz w:val="17"/>
        </w:rPr>
        <w:t xml:space="preserve">and </w:t>
      </w:r>
      <w:r>
        <w:rPr>
          <w:b/>
          <w:i/>
          <w:color w:val="231F20"/>
          <w:spacing w:val="-4"/>
          <w:sz w:val="17"/>
        </w:rPr>
        <w:t xml:space="preserve">Space </w:t>
      </w:r>
      <w:r>
        <w:rPr>
          <w:b/>
          <w:i/>
          <w:color w:val="231F20"/>
          <w:spacing w:val="-3"/>
          <w:sz w:val="17"/>
        </w:rPr>
        <w:t xml:space="preserve">Law </w:t>
      </w:r>
      <w:r>
        <w:rPr>
          <w:b/>
          <w:i/>
          <w:color w:val="231F20"/>
          <w:spacing w:val="-4"/>
          <w:sz w:val="17"/>
        </w:rPr>
        <w:t xml:space="preserve">(Kherson, Ukraine) “Science </w:t>
      </w:r>
      <w:r>
        <w:rPr>
          <w:b/>
          <w:i/>
          <w:color w:val="231F20"/>
          <w:spacing w:val="-3"/>
          <w:sz w:val="17"/>
        </w:rPr>
        <w:t xml:space="preserve">and </w:t>
      </w:r>
      <w:r>
        <w:rPr>
          <w:b/>
          <w:i/>
          <w:color w:val="231F20"/>
          <w:spacing w:val="-4"/>
          <w:sz w:val="17"/>
        </w:rPr>
        <w:t xml:space="preserve">Space” </w:t>
      </w:r>
      <w:r>
        <w:rPr>
          <w:b/>
          <w:i/>
          <w:color w:val="231F20"/>
          <w:spacing w:val="-3"/>
          <w:sz w:val="17"/>
        </w:rPr>
        <w:t xml:space="preserve">LLC </w:t>
      </w:r>
      <w:r>
        <w:rPr>
          <w:b/>
          <w:i/>
          <w:color w:val="231F20"/>
          <w:spacing w:val="-4"/>
          <w:sz w:val="17"/>
        </w:rPr>
        <w:t>(</w:t>
      </w:r>
      <w:r w:rsidR="004F1870">
        <w:rPr>
          <w:b/>
          <w:i/>
          <w:color w:val="231F20"/>
          <w:sz w:val="17"/>
        </w:rPr>
        <w:t>Kyiv</w:t>
      </w:r>
      <w:r>
        <w:rPr>
          <w:b/>
          <w:i/>
          <w:color w:val="231F20"/>
          <w:spacing w:val="-4"/>
          <w:sz w:val="17"/>
        </w:rPr>
        <w:t>, Ukraine)</w:t>
      </w:r>
    </w:p>
    <w:p w:rsidR="00851FCE" w:rsidRDefault="00851FCE">
      <w:pPr>
        <w:pStyle w:val="a3"/>
        <w:ind w:left="0" w:firstLine="0"/>
        <w:jc w:val="left"/>
        <w:rPr>
          <w:b/>
          <w:i/>
          <w:sz w:val="18"/>
        </w:rPr>
      </w:pPr>
    </w:p>
    <w:p w:rsidR="00851FCE" w:rsidRDefault="00851FCE">
      <w:pPr>
        <w:pStyle w:val="a3"/>
        <w:spacing w:before="8"/>
        <w:ind w:left="0" w:firstLine="0"/>
        <w:jc w:val="left"/>
        <w:rPr>
          <w:b/>
          <w:i/>
          <w:sz w:val="23"/>
        </w:rPr>
      </w:pPr>
    </w:p>
    <w:p w:rsidR="00851FCE" w:rsidRDefault="00D078FE">
      <w:pPr>
        <w:ind w:left="752" w:right="660"/>
        <w:jc w:val="center"/>
        <w:rPr>
          <w:b/>
          <w:sz w:val="28"/>
        </w:rPr>
      </w:pPr>
      <w:r>
        <w:rPr>
          <w:b/>
          <w:color w:val="231F20"/>
          <w:sz w:val="28"/>
        </w:rPr>
        <w:t>CONFERENCE PROCEEDINGS</w:t>
      </w:r>
    </w:p>
    <w:p w:rsidR="00851FCE" w:rsidRDefault="00851FCE">
      <w:pPr>
        <w:pStyle w:val="a3"/>
        <w:spacing w:before="1"/>
        <w:ind w:left="0" w:firstLine="0"/>
        <w:jc w:val="left"/>
        <w:rPr>
          <w:b/>
          <w:sz w:val="29"/>
        </w:rPr>
      </w:pPr>
    </w:p>
    <w:p w:rsidR="00851FCE" w:rsidRDefault="00D078FE">
      <w:pPr>
        <w:ind w:left="118" w:right="27"/>
        <w:jc w:val="center"/>
        <w:rPr>
          <w:sz w:val="24"/>
        </w:rPr>
      </w:pPr>
      <w:r>
        <w:rPr>
          <w:color w:val="231F20"/>
          <w:sz w:val="24"/>
        </w:rPr>
        <w:t>International Scientific and Practical Online Conference</w:t>
      </w:r>
    </w:p>
    <w:p w:rsidR="00851FCE" w:rsidRDefault="00851FCE">
      <w:pPr>
        <w:pStyle w:val="a3"/>
        <w:spacing w:before="3"/>
        <w:ind w:left="0" w:firstLine="0"/>
        <w:jc w:val="left"/>
        <w:rPr>
          <w:sz w:val="30"/>
        </w:rPr>
      </w:pPr>
    </w:p>
    <w:p w:rsidR="00851FCE" w:rsidRDefault="00D078FE">
      <w:pPr>
        <w:ind w:left="226" w:right="130"/>
        <w:jc w:val="center"/>
        <w:rPr>
          <w:b/>
          <w:sz w:val="36"/>
        </w:rPr>
      </w:pPr>
      <w:r>
        <w:rPr>
          <w:b/>
          <w:color w:val="231F20"/>
          <w:sz w:val="36"/>
        </w:rPr>
        <w:t xml:space="preserve">“Current issues of administrative, maritime and space law in the context </w:t>
      </w:r>
      <w:proofErr w:type="gramStart"/>
      <w:r>
        <w:rPr>
          <w:b/>
          <w:color w:val="231F20"/>
          <w:sz w:val="36"/>
        </w:rPr>
        <w:t>of</w:t>
      </w:r>
      <w:proofErr w:type="gramEnd"/>
      <w:r>
        <w:rPr>
          <w:b/>
          <w:color w:val="231F20"/>
          <w:sz w:val="36"/>
        </w:rPr>
        <w:t xml:space="preserve"> counteraction to coronavirus disease</w:t>
      </w:r>
    </w:p>
    <w:p w:rsidR="00851FCE" w:rsidRDefault="00D078FE">
      <w:pPr>
        <w:spacing w:before="93"/>
        <w:ind w:left="753" w:right="660"/>
        <w:jc w:val="center"/>
        <w:rPr>
          <w:b/>
          <w:sz w:val="36"/>
        </w:rPr>
      </w:pPr>
      <w:r>
        <w:rPr>
          <w:b/>
          <w:color w:val="231F20"/>
          <w:sz w:val="36"/>
        </w:rPr>
        <w:t>(COVID-19)”</w:t>
      </w:r>
    </w:p>
    <w:p w:rsidR="00851FCE" w:rsidRDefault="00851FCE">
      <w:pPr>
        <w:pStyle w:val="a3"/>
        <w:ind w:left="0" w:firstLine="0"/>
        <w:jc w:val="left"/>
        <w:rPr>
          <w:b/>
          <w:sz w:val="40"/>
        </w:rPr>
      </w:pPr>
    </w:p>
    <w:p w:rsidR="00851FCE" w:rsidRDefault="00851FCE">
      <w:pPr>
        <w:pStyle w:val="a3"/>
        <w:spacing w:before="6"/>
        <w:ind w:left="0" w:firstLine="0"/>
        <w:jc w:val="left"/>
        <w:rPr>
          <w:b/>
          <w:sz w:val="46"/>
        </w:rPr>
      </w:pPr>
    </w:p>
    <w:p w:rsidR="00851FCE" w:rsidRDefault="00D078FE">
      <w:pPr>
        <w:ind w:left="753" w:right="660"/>
        <w:jc w:val="center"/>
        <w:rPr>
          <w:b/>
          <w:sz w:val="30"/>
        </w:rPr>
      </w:pPr>
      <w:r>
        <w:rPr>
          <w:b/>
          <w:color w:val="231F20"/>
          <w:sz w:val="28"/>
        </w:rPr>
        <w:t>24-25 April</w:t>
      </w:r>
      <w:r>
        <w:rPr>
          <w:b/>
          <w:color w:val="231F20"/>
          <w:sz w:val="30"/>
        </w:rPr>
        <w:t>,</w:t>
      </w:r>
      <w:r>
        <w:rPr>
          <w:b/>
          <w:color w:val="231F20"/>
          <w:spacing w:val="-20"/>
          <w:sz w:val="30"/>
        </w:rPr>
        <w:t xml:space="preserve"> </w:t>
      </w:r>
      <w:r>
        <w:rPr>
          <w:b/>
          <w:color w:val="231F20"/>
          <w:sz w:val="30"/>
        </w:rPr>
        <w:t>2020</w:t>
      </w:r>
    </w:p>
    <w:p w:rsidR="00851FCE" w:rsidRDefault="00D078FE">
      <w:pPr>
        <w:spacing w:before="113"/>
        <w:ind w:left="752" w:right="660"/>
        <w:jc w:val="center"/>
        <w:rPr>
          <w:b/>
          <w:sz w:val="24"/>
        </w:rPr>
      </w:pPr>
      <w:r>
        <w:rPr>
          <w:b/>
          <w:color w:val="231F20"/>
          <w:sz w:val="24"/>
        </w:rPr>
        <w:t>Kyiv, Ukraine</w:t>
      </w:r>
    </w:p>
    <w:p w:rsidR="00851FCE" w:rsidRDefault="00D078FE">
      <w:pPr>
        <w:spacing w:before="12"/>
        <w:ind w:left="752" w:right="660"/>
        <w:jc w:val="center"/>
        <w:rPr>
          <w:b/>
          <w:sz w:val="24"/>
        </w:rPr>
      </w:pPr>
      <w:r>
        <w:rPr>
          <w:b/>
          <w:color w:val="231F20"/>
          <w:sz w:val="24"/>
        </w:rPr>
        <w:t>Scientific Institute of Public Law</w:t>
      </w:r>
    </w:p>
    <w:p w:rsidR="00851FCE" w:rsidRDefault="00851FCE">
      <w:pPr>
        <w:jc w:val="center"/>
        <w:rPr>
          <w:sz w:val="24"/>
        </w:rPr>
        <w:sectPr w:rsidR="00851FCE">
          <w:pgSz w:w="8230" w:h="11630"/>
          <w:pgMar w:top="840" w:right="900" w:bottom="280" w:left="920" w:header="720" w:footer="720" w:gutter="0"/>
          <w:cols w:space="720"/>
        </w:sectPr>
      </w:pPr>
    </w:p>
    <w:p w:rsidR="006A2415" w:rsidRPr="006A2415" w:rsidRDefault="006A2415" w:rsidP="006A2415">
      <w:pPr>
        <w:jc w:val="center"/>
        <w:rPr>
          <w:b/>
          <w:i/>
          <w:sz w:val="24"/>
          <w:szCs w:val="28"/>
        </w:rPr>
      </w:pPr>
      <w:r w:rsidRPr="006A2415">
        <w:rPr>
          <w:rFonts w:ascii="MS Mincho" w:eastAsia="MS Mincho" w:hAnsi="MS Mincho" w:cs="MS Mincho" w:hint="eastAsia"/>
          <w:b/>
          <w:i/>
          <w:sz w:val="24"/>
          <w:szCs w:val="28"/>
          <w:shd w:val="clear" w:color="auto" w:fill="FFFFFF"/>
        </w:rPr>
        <w:lastRenderedPageBreak/>
        <w:t>公法研究中心（</w:t>
      </w:r>
      <w:r w:rsidRPr="006A2415">
        <w:rPr>
          <w:rFonts w:ascii="SimSun" w:eastAsia="SimSun" w:hAnsi="SimSun" w:cs="SimSun"/>
          <w:b/>
          <w:i/>
          <w:sz w:val="24"/>
          <w:szCs w:val="28"/>
          <w:shd w:val="clear" w:color="auto" w:fill="FFFFFF"/>
        </w:rPr>
        <w:t>乌</w:t>
      </w:r>
      <w:r w:rsidRPr="006A2415">
        <w:rPr>
          <w:rFonts w:ascii="MS Mincho" w:eastAsia="MS Mincho" w:hAnsi="MS Mincho" w:cs="MS Mincho" w:hint="eastAsia"/>
          <w:b/>
          <w:i/>
          <w:sz w:val="24"/>
          <w:szCs w:val="28"/>
          <w:shd w:val="clear" w:color="auto" w:fill="FFFFFF"/>
        </w:rPr>
        <w:t>克</w:t>
      </w:r>
      <w:r w:rsidRPr="006A2415">
        <w:rPr>
          <w:rFonts w:ascii="SimSun" w:eastAsia="SimSun" w:hAnsi="SimSun" w:cs="SimSun"/>
          <w:b/>
          <w:i/>
          <w:sz w:val="24"/>
          <w:szCs w:val="28"/>
          <w:shd w:val="clear" w:color="auto" w:fill="FFFFFF"/>
        </w:rPr>
        <w:t>兰</w:t>
      </w:r>
      <w:r w:rsidRPr="006A2415">
        <w:rPr>
          <w:rFonts w:ascii="SimSun" w:eastAsia="SimSun" w:hAnsi="SimSun" w:cs="SimSun" w:hint="eastAsia"/>
          <w:b/>
          <w:i/>
          <w:sz w:val="24"/>
          <w:szCs w:val="28"/>
          <w:shd w:val="clear" w:color="auto" w:fill="FFFFFF"/>
        </w:rPr>
        <w:t>，</w:t>
      </w:r>
      <w:r w:rsidRPr="006A2415">
        <w:rPr>
          <w:rFonts w:ascii="MS Mincho" w:eastAsia="MS Mincho" w:hAnsi="MS Mincho" w:cs="MS Mincho" w:hint="eastAsia"/>
          <w:b/>
          <w:i/>
          <w:sz w:val="24"/>
          <w:szCs w:val="28"/>
          <w:shd w:val="clear" w:color="auto" w:fill="FFFFFF"/>
        </w:rPr>
        <w:t>基</w:t>
      </w:r>
      <w:r w:rsidRPr="006A2415">
        <w:rPr>
          <w:rFonts w:ascii="SimSun" w:eastAsia="SimSun" w:hAnsi="SimSun" w:cs="SimSun"/>
          <w:b/>
          <w:i/>
          <w:sz w:val="24"/>
          <w:szCs w:val="28"/>
          <w:shd w:val="clear" w:color="auto" w:fill="FFFFFF"/>
        </w:rPr>
        <w:t>辅</w:t>
      </w:r>
      <w:r w:rsidRPr="006A2415">
        <w:rPr>
          <w:rFonts w:ascii="MS Mincho" w:eastAsia="MS Mincho" w:hAnsi="MS Mincho" w:cs="MS Mincho" w:hint="eastAsia"/>
          <w:b/>
          <w:i/>
          <w:sz w:val="24"/>
          <w:szCs w:val="28"/>
          <w:shd w:val="clear" w:color="auto" w:fill="FFFFFF"/>
        </w:rPr>
        <w:t>）</w:t>
      </w:r>
    </w:p>
    <w:p w:rsidR="006A2415" w:rsidRPr="006A2415" w:rsidRDefault="006A2415" w:rsidP="006A2415">
      <w:pPr>
        <w:jc w:val="center"/>
        <w:rPr>
          <w:b/>
          <w:bCs/>
          <w:i/>
          <w:iCs/>
          <w:sz w:val="24"/>
          <w:szCs w:val="28"/>
          <w:shd w:val="clear" w:color="auto" w:fill="FFFFFF"/>
        </w:rPr>
      </w:pPr>
      <w:r w:rsidRPr="006A2415">
        <w:rPr>
          <w:rFonts w:ascii="MS Mincho" w:eastAsia="MS Mincho" w:hAnsi="MS Mincho" w:cs="MS Mincho"/>
          <w:b/>
          <w:bCs/>
          <w:i/>
          <w:iCs/>
          <w:sz w:val="24"/>
          <w:szCs w:val="28"/>
          <w:shd w:val="clear" w:color="auto" w:fill="FFFFFF"/>
        </w:rPr>
        <w:t>广</w:t>
      </w:r>
      <w:r w:rsidRPr="006A2415">
        <w:rPr>
          <w:rFonts w:ascii="SimSun" w:eastAsia="SimSun" w:hAnsi="SimSun" w:cs="SimSun"/>
          <w:b/>
          <w:bCs/>
          <w:i/>
          <w:iCs/>
          <w:sz w:val="24"/>
          <w:szCs w:val="28"/>
          <w:shd w:val="clear" w:color="auto" w:fill="FFFFFF"/>
        </w:rPr>
        <w:t>东</w:t>
      </w:r>
      <w:r w:rsidRPr="006A2415">
        <w:rPr>
          <w:rFonts w:ascii="MS Mincho" w:eastAsia="MS Mincho" w:hAnsi="MS Mincho" w:cs="MS Mincho"/>
          <w:b/>
          <w:bCs/>
          <w:i/>
          <w:iCs/>
          <w:sz w:val="24"/>
          <w:szCs w:val="28"/>
          <w:shd w:val="clear" w:color="auto" w:fill="FFFFFF"/>
        </w:rPr>
        <w:t>石油化工学院文法学院（中国</w:t>
      </w:r>
      <w:r w:rsidRPr="006A2415">
        <w:rPr>
          <w:rFonts w:ascii="MS Mincho" w:eastAsia="MS Mincho" w:hAnsi="MS Mincho" w:cs="MS Mincho" w:hint="eastAsia"/>
          <w:b/>
          <w:bCs/>
          <w:i/>
          <w:iCs/>
          <w:sz w:val="24"/>
          <w:szCs w:val="28"/>
          <w:shd w:val="clear" w:color="auto" w:fill="FFFFFF"/>
        </w:rPr>
        <w:t>，</w:t>
      </w:r>
      <w:r w:rsidRPr="006A2415">
        <w:rPr>
          <w:rFonts w:ascii="MS Mincho" w:eastAsia="MS Mincho" w:hAnsi="MS Mincho" w:cs="MS Mincho"/>
          <w:b/>
          <w:bCs/>
          <w:i/>
          <w:iCs/>
          <w:sz w:val="24"/>
          <w:szCs w:val="28"/>
          <w:shd w:val="clear" w:color="auto" w:fill="FFFFFF"/>
        </w:rPr>
        <w:t>茂名</w:t>
      </w:r>
      <w:r w:rsidRPr="006A2415">
        <w:rPr>
          <w:rFonts w:hint="eastAsia"/>
          <w:b/>
          <w:bCs/>
          <w:i/>
          <w:iCs/>
          <w:sz w:val="24"/>
          <w:szCs w:val="28"/>
          <w:shd w:val="clear" w:color="auto" w:fill="FFFFFF"/>
        </w:rPr>
        <w:t>）</w:t>
      </w:r>
    </w:p>
    <w:p w:rsidR="006A2415" w:rsidRPr="006A2415" w:rsidRDefault="006A2415" w:rsidP="006A2415">
      <w:pPr>
        <w:jc w:val="center"/>
        <w:rPr>
          <w:rFonts w:ascii="MS Mincho" w:eastAsia="MS Mincho" w:hAnsi="MS Mincho" w:cs="MS Mincho"/>
          <w:b/>
          <w:bCs/>
          <w:i/>
          <w:iCs/>
          <w:sz w:val="24"/>
          <w:szCs w:val="28"/>
          <w:shd w:val="clear" w:color="auto" w:fill="FFFFFF"/>
        </w:rPr>
      </w:pPr>
      <w:proofErr w:type="gramStart"/>
      <w:r w:rsidRPr="006A2415">
        <w:rPr>
          <w:rFonts w:ascii="MS Mincho" w:eastAsia="MS Mincho" w:hAnsi="MS Mincho" w:cs="MS Mincho"/>
          <w:b/>
          <w:bCs/>
          <w:i/>
          <w:iCs/>
          <w:sz w:val="24"/>
          <w:szCs w:val="28"/>
          <w:shd w:val="clear" w:color="auto" w:fill="FFFFFF"/>
        </w:rPr>
        <w:t>乌克兰内务部敖德萨国立内务大学(</w:t>
      </w:r>
      <w:proofErr w:type="gramEnd"/>
      <w:r w:rsidRPr="006A2415">
        <w:rPr>
          <w:rFonts w:ascii="MS Mincho" w:eastAsia="MS Mincho" w:hAnsi="MS Mincho" w:cs="MS Mincho"/>
          <w:b/>
          <w:bCs/>
          <w:i/>
          <w:iCs/>
          <w:sz w:val="24"/>
          <w:szCs w:val="28"/>
          <w:shd w:val="clear" w:color="auto" w:fill="FFFFFF"/>
        </w:rPr>
        <w:t>乌克兰，敖德萨)</w:t>
      </w:r>
    </w:p>
    <w:p w:rsidR="006A2415" w:rsidRPr="00144F5D" w:rsidRDefault="006A2415" w:rsidP="006A2415">
      <w:pPr>
        <w:jc w:val="center"/>
        <w:rPr>
          <w:b/>
          <w:i/>
          <w:sz w:val="12"/>
          <w:szCs w:val="12"/>
        </w:rPr>
      </w:pPr>
    </w:p>
    <w:p w:rsidR="006A2415" w:rsidRDefault="006A2415" w:rsidP="006A2415">
      <w:pPr>
        <w:jc w:val="center"/>
        <w:rPr>
          <w:rFonts w:ascii="SimSun" w:eastAsia="SimSun" w:hAnsi="SimSun" w:cs="SimSun"/>
          <w:b/>
          <w:bCs/>
          <w:i/>
          <w:iCs/>
          <w:shd w:val="clear" w:color="auto" w:fill="FFFFFF"/>
        </w:rPr>
      </w:pPr>
    </w:p>
    <w:p w:rsidR="006A2415" w:rsidRPr="006A2415" w:rsidRDefault="006A2415" w:rsidP="006A2415">
      <w:pPr>
        <w:jc w:val="center"/>
        <w:rPr>
          <w:rFonts w:ascii="SimSun" w:eastAsia="SimSun" w:hAnsi="SimSun" w:cs="SimSun"/>
          <w:b/>
          <w:bCs/>
          <w:i/>
          <w:iCs/>
          <w:sz w:val="24"/>
          <w:szCs w:val="24"/>
          <w:shd w:val="clear" w:color="auto" w:fill="FFFFFF"/>
        </w:rPr>
      </w:pPr>
      <w:r w:rsidRPr="006A2415">
        <w:rPr>
          <w:rFonts w:ascii="SimSun" w:eastAsia="SimSun" w:hAnsi="SimSun" w:cs="SimSun"/>
          <w:b/>
          <w:bCs/>
          <w:i/>
          <w:iCs/>
          <w:sz w:val="24"/>
          <w:szCs w:val="24"/>
          <w:shd w:val="clear" w:color="auto" w:fill="FFFFFF"/>
        </w:rPr>
        <w:t>暨</w:t>
      </w:r>
      <w:r w:rsidRPr="006A2415">
        <w:rPr>
          <w:rFonts w:ascii="SimSun" w:eastAsia="SimSun" w:hAnsi="SimSun" w:cs="SimSun" w:hint="eastAsia"/>
          <w:b/>
          <w:bCs/>
          <w:i/>
          <w:iCs/>
          <w:sz w:val="24"/>
          <w:szCs w:val="24"/>
          <w:shd w:val="clear" w:color="auto" w:fill="FFFFFF"/>
        </w:rPr>
        <w:t>：</w:t>
      </w:r>
    </w:p>
    <w:p w:rsidR="006A2415" w:rsidRPr="006A2415" w:rsidRDefault="006A2415" w:rsidP="006A2415">
      <w:pPr>
        <w:jc w:val="center"/>
        <w:rPr>
          <w:rFonts w:ascii="SimSun" w:eastAsia="SimSun" w:hAnsi="SimSun" w:cs="SimSun"/>
          <w:b/>
          <w:i/>
          <w:sz w:val="24"/>
          <w:szCs w:val="24"/>
        </w:rPr>
      </w:pPr>
      <w:r w:rsidRPr="006A2415">
        <w:rPr>
          <w:rFonts w:ascii="SimSun" w:eastAsia="SimSun" w:hAnsi="SimSun" w:cs="SimSun"/>
          <w:b/>
          <w:i/>
          <w:sz w:val="24"/>
          <w:szCs w:val="24"/>
        </w:rPr>
        <w:t>行政法学研究</w:t>
      </w:r>
      <w:r w:rsidRPr="006A2415">
        <w:rPr>
          <w:rFonts w:ascii="SimSun" w:eastAsia="SimSun" w:hAnsi="SimSun" w:cs="SimSun" w:hint="eastAsia"/>
          <w:b/>
          <w:i/>
          <w:sz w:val="24"/>
          <w:szCs w:val="24"/>
        </w:rPr>
        <w:t>院（</w:t>
      </w:r>
      <w:r w:rsidRPr="006A2415">
        <w:rPr>
          <w:rFonts w:ascii="SimSun" w:eastAsia="SimSun" w:hAnsi="SimSun" w:cs="SimSun"/>
          <w:b/>
          <w:i/>
          <w:sz w:val="24"/>
          <w:szCs w:val="24"/>
        </w:rPr>
        <w:t>乌</w:t>
      </w:r>
      <w:r w:rsidRPr="006A2415">
        <w:rPr>
          <w:rFonts w:ascii="SimSun" w:eastAsia="SimSun" w:hAnsi="SimSun" w:cs="SimSun" w:hint="eastAsia"/>
          <w:b/>
          <w:i/>
          <w:sz w:val="24"/>
          <w:szCs w:val="24"/>
        </w:rPr>
        <w:t>克</w:t>
      </w:r>
      <w:r w:rsidRPr="006A2415">
        <w:rPr>
          <w:rFonts w:ascii="SimSun" w:eastAsia="SimSun" w:hAnsi="SimSun" w:cs="SimSun"/>
          <w:b/>
          <w:i/>
          <w:sz w:val="24"/>
          <w:szCs w:val="24"/>
        </w:rPr>
        <w:t>兰</w:t>
      </w:r>
      <w:r w:rsidRPr="006A2415">
        <w:rPr>
          <w:rFonts w:ascii="SimSun" w:eastAsia="SimSun" w:hAnsi="SimSun" w:cs="SimSun" w:hint="eastAsia"/>
          <w:b/>
          <w:i/>
          <w:sz w:val="24"/>
          <w:szCs w:val="24"/>
        </w:rPr>
        <w:t>，基</w:t>
      </w:r>
      <w:r w:rsidRPr="006A2415">
        <w:rPr>
          <w:rFonts w:ascii="SimSun" w:eastAsia="SimSun" w:hAnsi="SimSun" w:cs="SimSun"/>
          <w:b/>
          <w:i/>
          <w:sz w:val="24"/>
          <w:szCs w:val="24"/>
        </w:rPr>
        <w:t>辅</w:t>
      </w:r>
      <w:r w:rsidRPr="006A2415">
        <w:rPr>
          <w:rFonts w:ascii="SimSun" w:eastAsia="SimSun" w:hAnsi="SimSun" w:cs="SimSun" w:hint="eastAsia"/>
          <w:b/>
          <w:i/>
          <w:sz w:val="24"/>
          <w:szCs w:val="24"/>
        </w:rPr>
        <w:t>）</w:t>
      </w:r>
    </w:p>
    <w:p w:rsidR="006A2415" w:rsidRPr="006A2415" w:rsidRDefault="006A2415" w:rsidP="006A2415">
      <w:pPr>
        <w:jc w:val="center"/>
        <w:rPr>
          <w:rFonts w:ascii="SimSun" w:eastAsia="SimSun" w:hAnsi="SimSun" w:cs="SimSun"/>
          <w:b/>
          <w:i/>
          <w:sz w:val="24"/>
          <w:szCs w:val="24"/>
        </w:rPr>
      </w:pPr>
      <w:r w:rsidRPr="006A2415">
        <w:rPr>
          <w:b/>
          <w:i/>
          <w:sz w:val="24"/>
          <w:szCs w:val="24"/>
          <w:lang w:val="uk-UA"/>
        </w:rPr>
        <w:t>V. M. Koretsk</w:t>
      </w:r>
      <w:r w:rsidRPr="006A2415">
        <w:rPr>
          <w:rFonts w:ascii="SimSun" w:eastAsia="SimSun" w:hAnsi="SimSun" w:cs="SimSun"/>
          <w:b/>
          <w:i/>
          <w:sz w:val="24"/>
          <w:szCs w:val="24"/>
        </w:rPr>
        <w:t>乌克兰国家科学院国家与法律研究</w:t>
      </w:r>
      <w:r w:rsidRPr="006A2415">
        <w:rPr>
          <w:rFonts w:ascii="SimSun" w:eastAsia="SimSun" w:hAnsi="SimSun" w:cs="SimSun" w:hint="eastAsia"/>
          <w:b/>
          <w:i/>
          <w:sz w:val="24"/>
          <w:szCs w:val="24"/>
        </w:rPr>
        <w:t>中心</w:t>
      </w:r>
    </w:p>
    <w:p w:rsidR="006A2415" w:rsidRPr="006A2415" w:rsidRDefault="006A2415" w:rsidP="006A2415">
      <w:pPr>
        <w:jc w:val="center"/>
        <w:rPr>
          <w:b/>
          <w:i/>
          <w:sz w:val="24"/>
          <w:szCs w:val="24"/>
        </w:rPr>
      </w:pPr>
      <w:r w:rsidRPr="006A2415">
        <w:rPr>
          <w:rFonts w:ascii="SimSun" w:eastAsia="SimSun" w:hAnsi="SimSun" w:cs="SimSun" w:hint="eastAsia"/>
          <w:b/>
          <w:i/>
          <w:sz w:val="24"/>
          <w:szCs w:val="24"/>
        </w:rPr>
        <w:t>（乌克兰，基辅）</w:t>
      </w:r>
    </w:p>
    <w:p w:rsidR="006A2415" w:rsidRPr="006A2415" w:rsidRDefault="006A2415" w:rsidP="006A2415">
      <w:pPr>
        <w:jc w:val="center"/>
        <w:rPr>
          <w:b/>
          <w:bCs/>
          <w:i/>
          <w:iCs/>
          <w:sz w:val="24"/>
          <w:szCs w:val="24"/>
        </w:rPr>
      </w:pPr>
      <w:r w:rsidRPr="006A2415">
        <w:rPr>
          <w:b/>
          <w:bCs/>
          <w:i/>
          <w:iCs/>
          <w:sz w:val="24"/>
          <w:szCs w:val="24"/>
        </w:rPr>
        <w:t xml:space="preserve">M. Narikbaev “KAZGUU” </w:t>
      </w:r>
      <w:r w:rsidRPr="006A2415">
        <w:rPr>
          <w:rFonts w:ascii="MS Mincho" w:eastAsia="MS Mincho" w:hAnsi="MS Mincho" w:cs="MS Mincho"/>
          <w:b/>
          <w:bCs/>
          <w:i/>
          <w:iCs/>
          <w:sz w:val="24"/>
          <w:szCs w:val="24"/>
        </w:rPr>
        <w:t>大学</w:t>
      </w:r>
      <w:r w:rsidRPr="006A2415">
        <w:rPr>
          <w:rFonts w:ascii="MS Mincho" w:eastAsia="MS Mincho" w:hAnsi="MS Mincho" w:cs="MS Mincho" w:hint="eastAsia"/>
          <w:b/>
          <w:bCs/>
          <w:i/>
          <w:iCs/>
          <w:sz w:val="24"/>
          <w:szCs w:val="24"/>
          <w:lang w:val="uk-UA"/>
        </w:rPr>
        <w:t>（</w:t>
      </w:r>
      <w:r w:rsidRPr="006A2415">
        <w:rPr>
          <w:rFonts w:ascii="MS Mincho" w:eastAsia="MS Mincho" w:hAnsi="MS Mincho" w:cs="MS Mincho"/>
          <w:b/>
          <w:bCs/>
          <w:i/>
          <w:iCs/>
          <w:sz w:val="24"/>
          <w:szCs w:val="24"/>
          <w:lang w:val="uk-UA"/>
        </w:rPr>
        <w:t>哈</w:t>
      </w:r>
      <w:r w:rsidRPr="006A2415">
        <w:rPr>
          <w:rFonts w:ascii="SimSun" w:eastAsia="SimSun" w:hAnsi="SimSun" w:cs="SimSun"/>
          <w:b/>
          <w:bCs/>
          <w:i/>
          <w:iCs/>
          <w:sz w:val="24"/>
          <w:szCs w:val="24"/>
          <w:lang w:val="uk-UA"/>
        </w:rPr>
        <w:t>萨</w:t>
      </w:r>
      <w:r w:rsidRPr="006A2415">
        <w:rPr>
          <w:rFonts w:ascii="MS Mincho" w:eastAsia="MS Mincho" w:hAnsi="MS Mincho" w:cs="MS Mincho"/>
          <w:b/>
          <w:bCs/>
          <w:i/>
          <w:iCs/>
          <w:sz w:val="24"/>
          <w:szCs w:val="24"/>
          <w:lang w:val="uk-UA"/>
        </w:rPr>
        <w:t>克斯坦</w:t>
      </w:r>
      <w:r w:rsidRPr="006A2415">
        <w:rPr>
          <w:rFonts w:ascii="MS Mincho" w:eastAsia="MS Mincho" w:hAnsi="MS Mincho" w:cs="MS Mincho" w:hint="eastAsia"/>
          <w:b/>
          <w:bCs/>
          <w:i/>
          <w:iCs/>
          <w:sz w:val="24"/>
          <w:szCs w:val="24"/>
          <w:lang w:val="uk-UA"/>
        </w:rPr>
        <w:t>，努</w:t>
      </w:r>
      <w:r w:rsidRPr="006A2415">
        <w:rPr>
          <w:rFonts w:ascii="SimSun" w:eastAsia="SimSun" w:hAnsi="SimSun" w:cs="SimSun"/>
          <w:b/>
          <w:bCs/>
          <w:i/>
          <w:iCs/>
          <w:sz w:val="24"/>
          <w:szCs w:val="24"/>
          <w:lang w:val="uk-UA"/>
        </w:rPr>
        <w:t>尔苏</w:t>
      </w:r>
      <w:r w:rsidRPr="006A2415">
        <w:rPr>
          <w:rFonts w:ascii="MS Mincho" w:eastAsia="MS Mincho" w:hAnsi="MS Mincho" w:cs="MS Mincho" w:hint="eastAsia"/>
          <w:b/>
          <w:bCs/>
          <w:i/>
          <w:iCs/>
          <w:sz w:val="24"/>
          <w:szCs w:val="24"/>
          <w:lang w:val="uk-UA"/>
        </w:rPr>
        <w:t>丹）</w:t>
      </w:r>
    </w:p>
    <w:p w:rsidR="006A2415" w:rsidRPr="006A2415" w:rsidRDefault="006A2415" w:rsidP="006A2415">
      <w:pPr>
        <w:jc w:val="center"/>
        <w:rPr>
          <w:b/>
          <w:bCs/>
          <w:i/>
          <w:iCs/>
          <w:sz w:val="24"/>
          <w:szCs w:val="24"/>
        </w:rPr>
      </w:pPr>
      <w:proofErr w:type="gramStart"/>
      <w:r w:rsidRPr="006A2415">
        <w:rPr>
          <w:rFonts w:ascii="MS Mincho" w:eastAsia="MS Mincho" w:hAnsi="MS Mincho" w:cs="MS Mincho"/>
          <w:b/>
          <w:i/>
          <w:sz w:val="24"/>
          <w:szCs w:val="24"/>
          <w:lang w:val="uk-UA"/>
        </w:rPr>
        <w:t>普雷索夫大学</w:t>
      </w:r>
      <w:r w:rsidRPr="006A2415">
        <w:rPr>
          <w:rFonts w:ascii="MS Mincho" w:eastAsia="MS Mincho" w:hAnsi="MS Mincho" w:cs="MS Mincho" w:hint="eastAsia"/>
          <w:b/>
          <w:i/>
          <w:sz w:val="24"/>
          <w:szCs w:val="24"/>
          <w:lang w:val="uk-UA"/>
        </w:rPr>
        <w:t>希腊</w:t>
      </w:r>
      <w:r w:rsidRPr="006A2415">
        <w:rPr>
          <w:rFonts w:ascii="MS Mincho" w:eastAsia="MS Mincho" w:hAnsi="MS Mincho" w:cs="MS Mincho"/>
          <w:b/>
          <w:i/>
          <w:sz w:val="24"/>
          <w:szCs w:val="24"/>
          <w:lang w:val="uk-UA"/>
        </w:rPr>
        <w:t>天主教神学院</w:t>
      </w:r>
      <w:r w:rsidRPr="006A2415">
        <w:rPr>
          <w:rFonts w:ascii="MS Mincho" w:eastAsia="MS Mincho" w:hAnsi="MS Mincho" w:cs="MS Mincho" w:hint="eastAsia"/>
          <w:b/>
          <w:i/>
          <w:sz w:val="24"/>
          <w:szCs w:val="24"/>
          <w:lang w:val="uk-UA"/>
        </w:rPr>
        <w:t>(</w:t>
      </w:r>
      <w:proofErr w:type="gramEnd"/>
      <w:r w:rsidRPr="006A2415">
        <w:rPr>
          <w:rFonts w:ascii="MS Mincho" w:eastAsia="MS Mincho" w:hAnsi="MS Mincho" w:cs="MS Mincho" w:hint="eastAsia"/>
          <w:b/>
          <w:i/>
          <w:sz w:val="24"/>
          <w:szCs w:val="24"/>
          <w:lang w:val="uk-UA"/>
        </w:rPr>
        <w:t>斯洛伐克，</w:t>
      </w:r>
      <w:r w:rsidRPr="006A2415">
        <w:rPr>
          <w:rFonts w:ascii="MS Mincho" w:eastAsia="MS Mincho" w:hAnsi="MS Mincho" w:cs="MS Mincho"/>
          <w:b/>
          <w:i/>
          <w:sz w:val="24"/>
          <w:szCs w:val="24"/>
          <w:lang w:val="uk-UA"/>
        </w:rPr>
        <w:t>普雷索夫</w:t>
      </w:r>
      <w:r w:rsidRPr="006A2415">
        <w:rPr>
          <w:rFonts w:ascii="MS Mincho" w:eastAsia="MS Mincho" w:hAnsi="MS Mincho" w:cs="MS Mincho" w:hint="eastAsia"/>
          <w:b/>
          <w:i/>
          <w:sz w:val="24"/>
          <w:szCs w:val="24"/>
          <w:lang w:val="uk-UA"/>
        </w:rPr>
        <w:t>)</w:t>
      </w:r>
    </w:p>
    <w:p w:rsidR="006A2415" w:rsidRPr="00144F5D" w:rsidRDefault="006A2415" w:rsidP="006A2415">
      <w:pPr>
        <w:jc w:val="center"/>
        <w:rPr>
          <w:b/>
          <w:bCs/>
          <w:i/>
          <w:iCs/>
        </w:rPr>
      </w:pPr>
    </w:p>
    <w:p w:rsidR="006A2415" w:rsidRDefault="006A2415" w:rsidP="006A2415">
      <w:pPr>
        <w:jc w:val="center"/>
        <w:rPr>
          <w:b/>
          <w:bCs/>
          <w:i/>
          <w:iCs/>
        </w:rPr>
      </w:pPr>
    </w:p>
    <w:p w:rsidR="006A2415" w:rsidRPr="00144F5D" w:rsidRDefault="006A2415" w:rsidP="006A2415">
      <w:pPr>
        <w:jc w:val="center"/>
        <w:rPr>
          <w:b/>
          <w:bCs/>
          <w:i/>
          <w:iCs/>
        </w:rPr>
      </w:pPr>
    </w:p>
    <w:p w:rsidR="006A2415" w:rsidRPr="00144F5D" w:rsidRDefault="006A2415" w:rsidP="006A2415">
      <w:pPr>
        <w:jc w:val="center"/>
        <w:rPr>
          <w:b/>
          <w:bCs/>
          <w:i/>
          <w:iCs/>
        </w:rPr>
      </w:pPr>
    </w:p>
    <w:p w:rsidR="006A2415" w:rsidRPr="006A2415" w:rsidRDefault="006A2415" w:rsidP="006A2415">
      <w:pPr>
        <w:jc w:val="center"/>
        <w:rPr>
          <w:rFonts w:ascii="SimSun" w:eastAsia="SimSun" w:hAnsi="SimSun" w:cs="SimSun"/>
          <w:bCs/>
          <w:sz w:val="32"/>
          <w:szCs w:val="40"/>
        </w:rPr>
      </w:pPr>
      <w:r w:rsidRPr="006A2415">
        <w:rPr>
          <w:rFonts w:ascii="MS Mincho" w:eastAsia="MS Mincho" w:hAnsi="MS Mincho" w:cs="MS Mincho"/>
          <w:bCs/>
          <w:sz w:val="32"/>
          <w:szCs w:val="40"/>
        </w:rPr>
        <w:t>国</w:t>
      </w:r>
      <w:r w:rsidRPr="006A2415">
        <w:rPr>
          <w:rFonts w:ascii="SimSun" w:eastAsia="SimSun" w:hAnsi="SimSun" w:cs="SimSun"/>
          <w:bCs/>
          <w:sz w:val="32"/>
          <w:szCs w:val="40"/>
        </w:rPr>
        <w:t>际</w:t>
      </w:r>
      <w:r w:rsidRPr="006A2415">
        <w:rPr>
          <w:rFonts w:ascii="MS Mincho" w:eastAsia="MS Mincho" w:hAnsi="MS Mincho" w:cs="MS Mincho"/>
          <w:bCs/>
          <w:sz w:val="32"/>
          <w:szCs w:val="40"/>
        </w:rPr>
        <w:t>科学与</w:t>
      </w:r>
      <w:r w:rsidRPr="006A2415">
        <w:rPr>
          <w:rFonts w:ascii="SimSun" w:eastAsia="SimSun" w:hAnsi="SimSun" w:cs="SimSun"/>
          <w:bCs/>
          <w:sz w:val="32"/>
          <w:szCs w:val="40"/>
        </w:rPr>
        <w:t>实</w:t>
      </w:r>
      <w:r w:rsidRPr="006A2415">
        <w:rPr>
          <w:rFonts w:ascii="MS Mincho" w:eastAsia="MS Mincho" w:hAnsi="MS Mincho" w:cs="MS Mincho"/>
          <w:bCs/>
          <w:sz w:val="32"/>
          <w:szCs w:val="40"/>
        </w:rPr>
        <w:t>践在</w:t>
      </w:r>
      <w:r w:rsidRPr="006A2415">
        <w:rPr>
          <w:rFonts w:ascii="SimSun" w:eastAsia="SimSun" w:hAnsi="SimSun" w:cs="SimSun"/>
          <w:bCs/>
          <w:sz w:val="32"/>
          <w:szCs w:val="40"/>
        </w:rPr>
        <w:t>线</w:t>
      </w:r>
      <w:r w:rsidRPr="006A2415">
        <w:rPr>
          <w:rFonts w:ascii="MS Mincho" w:eastAsia="MS Mincho" w:hAnsi="MS Mincho" w:cs="MS Mincho"/>
          <w:bCs/>
          <w:sz w:val="32"/>
          <w:szCs w:val="40"/>
        </w:rPr>
        <w:t>会</w:t>
      </w:r>
      <w:r w:rsidRPr="006A2415">
        <w:rPr>
          <w:rFonts w:ascii="SimSun" w:eastAsia="SimSun" w:hAnsi="SimSun" w:cs="SimSun"/>
          <w:bCs/>
          <w:sz w:val="32"/>
          <w:szCs w:val="40"/>
        </w:rPr>
        <w:t>议</w:t>
      </w:r>
    </w:p>
    <w:p w:rsidR="006A2415" w:rsidRDefault="006A2415" w:rsidP="006A2415">
      <w:pPr>
        <w:jc w:val="center"/>
        <w:rPr>
          <w:b/>
          <w:i/>
        </w:rPr>
      </w:pPr>
    </w:p>
    <w:p w:rsidR="006A2415" w:rsidRPr="00144F5D" w:rsidRDefault="006A2415" w:rsidP="006A2415">
      <w:pPr>
        <w:jc w:val="center"/>
        <w:rPr>
          <w:b/>
          <w:i/>
        </w:rPr>
      </w:pPr>
    </w:p>
    <w:p w:rsidR="006A2415" w:rsidRPr="00144F5D" w:rsidRDefault="006A2415" w:rsidP="006A2415">
      <w:pPr>
        <w:ind w:firstLine="284"/>
        <w:jc w:val="center"/>
        <w:rPr>
          <w:b/>
          <w:bCs/>
          <w:sz w:val="8"/>
          <w:szCs w:val="8"/>
        </w:rPr>
      </w:pPr>
    </w:p>
    <w:p w:rsidR="006A2415" w:rsidRPr="006A2415" w:rsidRDefault="006A2415" w:rsidP="006A2415">
      <w:pPr>
        <w:ind w:firstLine="284"/>
        <w:jc w:val="center"/>
        <w:rPr>
          <w:rFonts w:ascii="SimSun" w:eastAsia="SimSun" w:hAnsi="SimSun" w:cs="SimSun"/>
          <w:sz w:val="36"/>
          <w:szCs w:val="28"/>
        </w:rPr>
      </w:pPr>
      <w:r w:rsidRPr="006A2415">
        <w:rPr>
          <w:rFonts w:hint="eastAsia"/>
          <w:sz w:val="36"/>
          <w:szCs w:val="28"/>
        </w:rPr>
        <w:t>“</w:t>
      </w:r>
      <w:r w:rsidRPr="006A2415">
        <w:rPr>
          <w:rFonts w:ascii="SimSun" w:eastAsia="SimSun" w:hAnsi="SimSun" w:cs="SimSun" w:hint="eastAsia"/>
          <w:sz w:val="36"/>
          <w:szCs w:val="28"/>
        </w:rPr>
        <w:t>新型</w:t>
      </w:r>
      <w:r w:rsidRPr="006A2415">
        <w:rPr>
          <w:rFonts w:ascii="SimSun" w:eastAsia="SimSun" w:hAnsi="SimSun" w:cs="SimSun"/>
          <w:sz w:val="36"/>
          <w:szCs w:val="28"/>
        </w:rPr>
        <w:t>冠状病毒</w:t>
      </w:r>
      <w:r w:rsidRPr="006A2415">
        <w:rPr>
          <w:rFonts w:ascii="SimSun" w:eastAsia="SimSun" w:hAnsi="SimSun" w:cs="SimSun" w:hint="eastAsia"/>
          <w:sz w:val="36"/>
          <w:szCs w:val="28"/>
        </w:rPr>
        <w:t>防控下</w:t>
      </w:r>
    </w:p>
    <w:p w:rsidR="006A2415" w:rsidRPr="006A2415" w:rsidRDefault="006A2415" w:rsidP="006A2415">
      <w:pPr>
        <w:ind w:firstLine="284"/>
        <w:jc w:val="center"/>
        <w:rPr>
          <w:rFonts w:ascii="SimSun" w:eastAsia="SimSun" w:hAnsi="SimSun" w:cs="SimSun"/>
          <w:sz w:val="36"/>
          <w:szCs w:val="28"/>
        </w:rPr>
      </w:pPr>
      <w:r w:rsidRPr="006A2415">
        <w:rPr>
          <w:rFonts w:ascii="SimSun" w:eastAsia="SimSun" w:hAnsi="SimSun" w:cs="SimSun"/>
          <w:sz w:val="36"/>
          <w:szCs w:val="28"/>
        </w:rPr>
        <w:t>行政、</w:t>
      </w:r>
      <w:r w:rsidRPr="006A2415">
        <w:rPr>
          <w:rFonts w:ascii="SimSun" w:eastAsia="SimSun" w:hAnsi="SimSun" w:cs="SimSun" w:hint="eastAsia"/>
          <w:sz w:val="36"/>
          <w:szCs w:val="28"/>
        </w:rPr>
        <w:t>海洋</w:t>
      </w:r>
      <w:r w:rsidRPr="006A2415">
        <w:rPr>
          <w:rFonts w:ascii="SimSun" w:eastAsia="SimSun" w:hAnsi="SimSun" w:cs="SimSun"/>
          <w:sz w:val="36"/>
          <w:szCs w:val="28"/>
        </w:rPr>
        <w:t>和空间法</w:t>
      </w:r>
      <w:r w:rsidRPr="006A2415">
        <w:rPr>
          <w:rFonts w:ascii="SimSun" w:eastAsia="SimSun" w:hAnsi="SimSun" w:cs="SimSun" w:hint="eastAsia"/>
          <w:sz w:val="36"/>
          <w:szCs w:val="28"/>
        </w:rPr>
        <w:t>领域</w:t>
      </w:r>
    </w:p>
    <w:p w:rsidR="006A2415" w:rsidRPr="006A2415" w:rsidRDefault="006A2415" w:rsidP="006A2415">
      <w:pPr>
        <w:ind w:firstLine="284"/>
        <w:jc w:val="center"/>
        <w:rPr>
          <w:rFonts w:ascii="SimSun" w:eastAsia="SimSun" w:hAnsi="SimSun" w:cs="SimSun"/>
          <w:sz w:val="36"/>
          <w:szCs w:val="28"/>
        </w:rPr>
      </w:pPr>
      <w:r w:rsidRPr="006A2415">
        <w:rPr>
          <w:rFonts w:ascii="SimSun" w:eastAsia="SimSun" w:hAnsi="SimSun" w:cs="SimSun" w:hint="eastAsia"/>
          <w:sz w:val="36"/>
          <w:szCs w:val="28"/>
        </w:rPr>
        <w:t>的</w:t>
      </w:r>
      <w:r w:rsidRPr="006A2415">
        <w:rPr>
          <w:rFonts w:ascii="SimSun" w:eastAsia="SimSun" w:hAnsi="SimSun" w:cs="SimSun"/>
          <w:sz w:val="36"/>
          <w:szCs w:val="28"/>
        </w:rPr>
        <w:t>当前问题</w:t>
      </w:r>
      <w:r w:rsidRPr="006A2415">
        <w:rPr>
          <w:rFonts w:hint="eastAsia"/>
          <w:sz w:val="36"/>
          <w:szCs w:val="28"/>
        </w:rPr>
        <w:t>”</w:t>
      </w:r>
    </w:p>
    <w:p w:rsidR="006A2415" w:rsidRDefault="006A2415" w:rsidP="006A2415">
      <w:pPr>
        <w:ind w:firstLine="284"/>
        <w:jc w:val="center"/>
        <w:rPr>
          <w:b/>
          <w:bCs/>
          <w:sz w:val="28"/>
          <w:szCs w:val="28"/>
        </w:rPr>
      </w:pPr>
    </w:p>
    <w:p w:rsidR="006A2415" w:rsidRDefault="006A2415" w:rsidP="006A2415">
      <w:pPr>
        <w:ind w:firstLine="284"/>
        <w:jc w:val="center"/>
        <w:rPr>
          <w:b/>
          <w:bCs/>
          <w:sz w:val="28"/>
          <w:szCs w:val="28"/>
        </w:rPr>
      </w:pPr>
    </w:p>
    <w:p w:rsidR="006A2415" w:rsidRDefault="006A2415" w:rsidP="006A2415">
      <w:pPr>
        <w:ind w:firstLine="284"/>
        <w:jc w:val="center"/>
        <w:rPr>
          <w:b/>
          <w:bCs/>
          <w:sz w:val="28"/>
          <w:szCs w:val="28"/>
        </w:rPr>
      </w:pPr>
    </w:p>
    <w:p w:rsidR="006A2415" w:rsidRDefault="006A2415" w:rsidP="006A2415">
      <w:pPr>
        <w:ind w:firstLine="284"/>
        <w:jc w:val="center"/>
        <w:rPr>
          <w:b/>
          <w:bCs/>
          <w:sz w:val="28"/>
          <w:szCs w:val="28"/>
        </w:rPr>
      </w:pPr>
    </w:p>
    <w:p w:rsidR="006A2415" w:rsidRDefault="006A2415" w:rsidP="006A2415">
      <w:pPr>
        <w:ind w:firstLine="284"/>
        <w:jc w:val="center"/>
        <w:rPr>
          <w:b/>
          <w:bCs/>
          <w:sz w:val="28"/>
          <w:szCs w:val="28"/>
        </w:rPr>
      </w:pPr>
    </w:p>
    <w:p w:rsidR="006A2415" w:rsidRDefault="006A2415" w:rsidP="006A2415">
      <w:pPr>
        <w:ind w:firstLine="284"/>
        <w:jc w:val="center"/>
        <w:rPr>
          <w:b/>
          <w:bCs/>
          <w:sz w:val="28"/>
          <w:szCs w:val="28"/>
        </w:rPr>
      </w:pPr>
    </w:p>
    <w:p w:rsidR="006A2415" w:rsidRPr="00144F5D" w:rsidRDefault="006A2415" w:rsidP="006A2415">
      <w:pPr>
        <w:ind w:firstLine="284"/>
        <w:jc w:val="center"/>
        <w:rPr>
          <w:b/>
          <w:bCs/>
          <w:sz w:val="28"/>
          <w:szCs w:val="28"/>
        </w:rPr>
      </w:pPr>
    </w:p>
    <w:p w:rsidR="006A2415" w:rsidRPr="006A2415" w:rsidRDefault="006A2415" w:rsidP="006A2415">
      <w:pPr>
        <w:ind w:firstLine="284"/>
        <w:jc w:val="center"/>
        <w:rPr>
          <w:b/>
          <w:bCs/>
          <w:sz w:val="24"/>
          <w:szCs w:val="28"/>
        </w:rPr>
      </w:pPr>
      <w:r w:rsidRPr="006A2415">
        <w:rPr>
          <w:rFonts w:hint="eastAsia"/>
          <w:b/>
          <w:bCs/>
          <w:sz w:val="24"/>
          <w:szCs w:val="28"/>
        </w:rPr>
        <w:t>2020</w:t>
      </w:r>
      <w:r w:rsidRPr="006A2415">
        <w:rPr>
          <w:rFonts w:ascii="SimSun" w:eastAsia="SimSun" w:hAnsi="SimSun" w:cs="SimSun" w:hint="eastAsia"/>
          <w:b/>
          <w:bCs/>
          <w:sz w:val="24"/>
          <w:szCs w:val="28"/>
        </w:rPr>
        <w:t>年4月24-25日</w:t>
      </w:r>
    </w:p>
    <w:p w:rsidR="006A2415" w:rsidRPr="00144F5D" w:rsidRDefault="006A2415" w:rsidP="006A2415">
      <w:pPr>
        <w:ind w:firstLine="284"/>
        <w:jc w:val="center"/>
        <w:rPr>
          <w:b/>
          <w:bCs/>
          <w:sz w:val="28"/>
          <w:szCs w:val="28"/>
        </w:rPr>
      </w:pPr>
      <w:r w:rsidRPr="006A2415">
        <w:rPr>
          <w:rFonts w:ascii="SimSun" w:eastAsia="SimSun" w:hAnsi="SimSun" w:cs="SimSun"/>
          <w:b/>
          <w:bCs/>
          <w:sz w:val="24"/>
          <w:szCs w:val="28"/>
        </w:rPr>
        <w:t>乌克兰</w:t>
      </w:r>
      <w:r w:rsidRPr="006A2415">
        <w:rPr>
          <w:rFonts w:ascii="SimSun" w:eastAsia="SimSun" w:hAnsi="SimSun" w:cs="SimSun" w:hint="eastAsia"/>
          <w:b/>
          <w:bCs/>
          <w:sz w:val="24"/>
          <w:szCs w:val="28"/>
        </w:rPr>
        <w:t>，</w:t>
      </w:r>
      <w:r w:rsidRPr="006A2415">
        <w:rPr>
          <w:rFonts w:ascii="MS Mincho" w:eastAsia="MS Mincho" w:hAnsi="MS Mincho" w:cs="MS Mincho"/>
          <w:b/>
          <w:bCs/>
          <w:sz w:val="24"/>
          <w:szCs w:val="28"/>
        </w:rPr>
        <w:t>基</w:t>
      </w:r>
      <w:r w:rsidRPr="006A2415">
        <w:rPr>
          <w:rFonts w:ascii="SimSun" w:eastAsia="SimSun" w:hAnsi="SimSun" w:cs="SimSun"/>
          <w:b/>
          <w:bCs/>
          <w:sz w:val="24"/>
          <w:szCs w:val="28"/>
        </w:rPr>
        <w:t>辅</w:t>
      </w:r>
    </w:p>
    <w:p w:rsidR="00851FCE" w:rsidRDefault="00851FCE">
      <w:pPr>
        <w:jc w:val="center"/>
        <w:rPr>
          <w:rFonts w:ascii="SimSun" w:eastAsia="SimSun"/>
          <w:sz w:val="26"/>
        </w:rPr>
        <w:sectPr w:rsidR="00851FCE">
          <w:pgSz w:w="8230" w:h="11630"/>
          <w:pgMar w:top="840" w:right="900" w:bottom="280" w:left="920" w:header="720" w:footer="720" w:gutter="0"/>
          <w:cols w:space="720"/>
        </w:sectPr>
      </w:pPr>
    </w:p>
    <w:p w:rsidR="00851FCE" w:rsidRDefault="00D078FE">
      <w:pPr>
        <w:spacing w:before="73"/>
        <w:ind w:left="213"/>
        <w:rPr>
          <w:sz w:val="20"/>
        </w:rPr>
      </w:pPr>
      <w:r>
        <w:rPr>
          <w:b/>
          <w:color w:val="231F20"/>
          <w:sz w:val="20"/>
        </w:rPr>
        <w:lastRenderedPageBreak/>
        <w:t xml:space="preserve">UDC </w:t>
      </w:r>
      <w:r>
        <w:rPr>
          <w:color w:val="231F20"/>
          <w:sz w:val="20"/>
        </w:rPr>
        <w:t>351.77:578.834</w:t>
      </w:r>
    </w:p>
    <w:p w:rsidR="00851FCE" w:rsidRDefault="00D078FE">
      <w:pPr>
        <w:spacing w:before="10"/>
        <w:ind w:left="213"/>
        <w:rPr>
          <w:sz w:val="20"/>
        </w:rPr>
      </w:pPr>
      <w:r>
        <w:rPr>
          <w:b/>
          <w:color w:val="231F20"/>
          <w:sz w:val="20"/>
        </w:rPr>
        <w:t xml:space="preserve">V </w:t>
      </w:r>
      <w:r>
        <w:rPr>
          <w:color w:val="231F20"/>
          <w:sz w:val="20"/>
        </w:rPr>
        <w:t>43</w:t>
      </w:r>
    </w:p>
    <w:p w:rsidR="00851FCE" w:rsidRDefault="00851FCE">
      <w:pPr>
        <w:pStyle w:val="a3"/>
        <w:spacing w:before="9"/>
        <w:ind w:left="0" w:firstLine="0"/>
        <w:jc w:val="left"/>
        <w:rPr>
          <w:sz w:val="13"/>
        </w:rPr>
      </w:pPr>
    </w:p>
    <w:p w:rsidR="00851FCE" w:rsidRDefault="00D078FE">
      <w:pPr>
        <w:pStyle w:val="Heading1"/>
        <w:spacing w:before="92"/>
        <w:ind w:left="752" w:right="660"/>
        <w:jc w:val="center"/>
      </w:pPr>
      <w:r>
        <w:rPr>
          <w:color w:val="231F20"/>
        </w:rPr>
        <w:t>REVIEWERS:</w:t>
      </w:r>
    </w:p>
    <w:p w:rsidR="00851FCE" w:rsidRDefault="00851FCE">
      <w:pPr>
        <w:pStyle w:val="a3"/>
        <w:spacing w:before="8"/>
        <w:ind w:left="0" w:firstLine="0"/>
        <w:jc w:val="left"/>
        <w:rPr>
          <w:b/>
          <w:sz w:val="21"/>
        </w:rPr>
      </w:pPr>
    </w:p>
    <w:p w:rsidR="00851FCE" w:rsidRDefault="00D078FE">
      <w:pPr>
        <w:ind w:left="751" w:right="660"/>
        <w:jc w:val="center"/>
        <w:rPr>
          <w:sz w:val="20"/>
        </w:rPr>
      </w:pPr>
      <w:r>
        <w:rPr>
          <w:b/>
          <w:color w:val="231F20"/>
          <w:sz w:val="20"/>
        </w:rPr>
        <w:t xml:space="preserve">Dmytro Duravlyov, </w:t>
      </w:r>
      <w:r>
        <w:rPr>
          <w:color w:val="231F20"/>
          <w:sz w:val="20"/>
        </w:rPr>
        <w:t>Doctor of Science in Law, Professor,</w:t>
      </w:r>
    </w:p>
    <w:p w:rsidR="00851FCE" w:rsidRDefault="00D078FE">
      <w:pPr>
        <w:pStyle w:val="a3"/>
        <w:spacing w:before="10" w:line="249" w:lineRule="auto"/>
        <w:ind w:left="1107" w:right="1012" w:firstLine="0"/>
        <w:jc w:val="center"/>
      </w:pPr>
      <w:r>
        <w:rPr>
          <w:color w:val="231F20"/>
        </w:rPr>
        <w:t>Honored Lawyer of Ukraine, First Vice-Director of the Institute of Law and Retraining of</w:t>
      </w:r>
    </w:p>
    <w:p w:rsidR="00851FCE" w:rsidRDefault="00D078FE">
      <w:pPr>
        <w:pStyle w:val="a3"/>
        <w:spacing w:before="2"/>
        <w:ind w:left="751" w:right="660" w:firstLine="0"/>
        <w:jc w:val="center"/>
      </w:pPr>
      <w:proofErr w:type="gramStart"/>
      <w:r>
        <w:rPr>
          <w:color w:val="231F20"/>
        </w:rPr>
        <w:t>the</w:t>
      </w:r>
      <w:proofErr w:type="gramEnd"/>
      <w:r>
        <w:rPr>
          <w:color w:val="231F20"/>
        </w:rPr>
        <w:t xml:space="preserve"> Ministry of Justice of Ukraine;</w:t>
      </w:r>
    </w:p>
    <w:p w:rsidR="00851FCE" w:rsidRDefault="00851FCE">
      <w:pPr>
        <w:pStyle w:val="a3"/>
        <w:spacing w:before="8"/>
        <w:ind w:left="0" w:firstLine="0"/>
        <w:jc w:val="left"/>
        <w:rPr>
          <w:sz w:val="21"/>
        </w:rPr>
      </w:pPr>
    </w:p>
    <w:p w:rsidR="00851FCE" w:rsidRDefault="00D078FE">
      <w:pPr>
        <w:pStyle w:val="a3"/>
        <w:spacing w:before="1" w:line="249" w:lineRule="auto"/>
        <w:ind w:left="475" w:firstLine="582"/>
        <w:jc w:val="left"/>
      </w:pPr>
      <w:r>
        <w:rPr>
          <w:b/>
          <w:color w:val="231F20"/>
        </w:rPr>
        <w:t xml:space="preserve">Nadiya Armash, </w:t>
      </w:r>
      <w:r>
        <w:rPr>
          <w:color w:val="231F20"/>
        </w:rPr>
        <w:t>Doctor of Science in Law, Professor, Academician of the National Academy of Legal Sciences of Ukraine,</w:t>
      </w:r>
    </w:p>
    <w:p w:rsidR="00851FCE" w:rsidRDefault="00D078FE">
      <w:pPr>
        <w:pStyle w:val="a3"/>
        <w:spacing w:before="1" w:line="249" w:lineRule="auto"/>
        <w:ind w:left="226" w:right="129" w:firstLine="0"/>
        <w:jc w:val="center"/>
      </w:pPr>
      <w:r>
        <w:rPr>
          <w:color w:val="231F20"/>
        </w:rPr>
        <w:t>Vice-Director of the Center of Forensic Expertise and Expert Research of the State Institution “Informational Forensic Systems” of</w:t>
      </w:r>
    </w:p>
    <w:p w:rsidR="00851FCE" w:rsidRDefault="00D078FE">
      <w:pPr>
        <w:pStyle w:val="a3"/>
        <w:spacing w:before="2"/>
        <w:ind w:left="750" w:right="660" w:firstLine="0"/>
        <w:jc w:val="center"/>
      </w:pPr>
      <w:proofErr w:type="gramStart"/>
      <w:r>
        <w:rPr>
          <w:color w:val="231F20"/>
        </w:rPr>
        <w:t>the</w:t>
      </w:r>
      <w:proofErr w:type="gramEnd"/>
      <w:r>
        <w:rPr>
          <w:color w:val="231F20"/>
        </w:rPr>
        <w:t xml:space="preserve"> State Juridical Administration of Ukraine.</w:t>
      </w:r>
    </w:p>
    <w:p w:rsidR="00851FCE" w:rsidRDefault="00851FCE">
      <w:pPr>
        <w:pStyle w:val="a3"/>
        <w:spacing w:before="8"/>
        <w:ind w:left="0" w:firstLine="0"/>
        <w:jc w:val="left"/>
        <w:rPr>
          <w:sz w:val="21"/>
        </w:rPr>
      </w:pPr>
    </w:p>
    <w:p w:rsidR="00851FCE" w:rsidRDefault="00D078FE">
      <w:pPr>
        <w:pStyle w:val="a3"/>
        <w:spacing w:line="249" w:lineRule="auto"/>
        <w:ind w:left="922" w:right="116" w:hanging="709"/>
      </w:pPr>
      <w:r>
        <w:rPr>
          <w:color w:val="231F20"/>
        </w:rPr>
        <w:t>V 43 “Current issues of administrative, maritime and space law in the context of counteraction to coronavirus disease (COVID-19)”: Conference</w:t>
      </w:r>
      <w:r>
        <w:rPr>
          <w:color w:val="231F20"/>
          <w:spacing w:val="-13"/>
        </w:rPr>
        <w:t xml:space="preserve"> </w:t>
      </w:r>
      <w:r>
        <w:rPr>
          <w:color w:val="231F20"/>
        </w:rPr>
        <w:t>proceedings</w:t>
      </w:r>
      <w:r>
        <w:rPr>
          <w:color w:val="231F20"/>
          <w:spacing w:val="-13"/>
        </w:rPr>
        <w:t xml:space="preserve"> </w:t>
      </w:r>
      <w:r>
        <w:rPr>
          <w:color w:val="231F20"/>
        </w:rPr>
        <w:t>of</w:t>
      </w:r>
      <w:r>
        <w:rPr>
          <w:color w:val="231F20"/>
          <w:spacing w:val="-12"/>
        </w:rPr>
        <w:t xml:space="preserve"> </w:t>
      </w:r>
      <w:r>
        <w:rPr>
          <w:color w:val="231F20"/>
        </w:rPr>
        <w:t>the</w:t>
      </w:r>
      <w:r>
        <w:rPr>
          <w:color w:val="231F20"/>
          <w:spacing w:val="-13"/>
        </w:rPr>
        <w:t xml:space="preserve"> </w:t>
      </w:r>
      <w:r>
        <w:rPr>
          <w:color w:val="231F20"/>
        </w:rPr>
        <w:t>International</w:t>
      </w:r>
      <w:r>
        <w:rPr>
          <w:color w:val="231F20"/>
          <w:spacing w:val="-13"/>
        </w:rPr>
        <w:t xml:space="preserve"> </w:t>
      </w:r>
      <w:r>
        <w:rPr>
          <w:color w:val="231F20"/>
        </w:rPr>
        <w:t>Scientific</w:t>
      </w:r>
      <w:r>
        <w:rPr>
          <w:color w:val="231F20"/>
          <w:spacing w:val="-12"/>
        </w:rPr>
        <w:t xml:space="preserve"> </w:t>
      </w:r>
      <w:r>
        <w:rPr>
          <w:color w:val="231F20"/>
        </w:rPr>
        <w:t>and</w:t>
      </w:r>
      <w:r>
        <w:rPr>
          <w:color w:val="231F20"/>
          <w:spacing w:val="-13"/>
        </w:rPr>
        <w:t xml:space="preserve"> </w:t>
      </w:r>
      <w:r>
        <w:rPr>
          <w:color w:val="231F20"/>
        </w:rPr>
        <w:t xml:space="preserve">Practical Conference </w:t>
      </w:r>
      <w:r>
        <w:rPr>
          <w:color w:val="231F20"/>
          <w:spacing w:val="-3"/>
        </w:rPr>
        <w:t xml:space="preserve">(Kyiv, </w:t>
      </w:r>
      <w:r>
        <w:rPr>
          <w:color w:val="231F20"/>
        </w:rPr>
        <w:t xml:space="preserve">April 24-25, 2020). — Kyiv: Scientific Institute of Public </w:t>
      </w:r>
      <w:r>
        <w:rPr>
          <w:color w:val="231F20"/>
          <w:spacing w:val="-4"/>
        </w:rPr>
        <w:t xml:space="preserve">Law, </w:t>
      </w:r>
      <w:r>
        <w:rPr>
          <w:color w:val="231F20"/>
        </w:rPr>
        <w:t xml:space="preserve">2020. — </w:t>
      </w:r>
      <w:r>
        <w:rPr>
          <w:color w:val="231F20"/>
          <w:spacing w:val="-3"/>
        </w:rPr>
        <w:t>116</w:t>
      </w:r>
      <w:r>
        <w:rPr>
          <w:color w:val="231F20"/>
          <w:spacing w:val="2"/>
        </w:rPr>
        <w:t xml:space="preserve"> </w:t>
      </w:r>
      <w:r>
        <w:rPr>
          <w:color w:val="231F20"/>
        </w:rPr>
        <w:t>p.</w:t>
      </w:r>
    </w:p>
    <w:p w:rsidR="00851FCE" w:rsidRDefault="00851FCE">
      <w:pPr>
        <w:pStyle w:val="a3"/>
        <w:spacing w:before="10"/>
        <w:ind w:left="0" w:firstLine="0"/>
        <w:jc w:val="left"/>
        <w:rPr>
          <w:sz w:val="19"/>
        </w:rPr>
      </w:pPr>
    </w:p>
    <w:p w:rsidR="00851FCE" w:rsidRDefault="00D078FE">
      <w:pPr>
        <w:spacing w:line="232" w:lineRule="auto"/>
        <w:ind w:left="497" w:right="116" w:firstLine="283"/>
        <w:jc w:val="both"/>
        <w:rPr>
          <w:i/>
          <w:sz w:val="18"/>
        </w:rPr>
      </w:pPr>
      <w:r>
        <w:rPr>
          <w:i/>
          <w:color w:val="231F20"/>
          <w:sz w:val="18"/>
        </w:rPr>
        <w:t xml:space="preserve">On 24-25 April 2020, Scientific Institute of Public Law </w:t>
      </w:r>
      <w:r>
        <w:rPr>
          <w:i/>
          <w:color w:val="231F20"/>
          <w:spacing w:val="-3"/>
          <w:sz w:val="18"/>
        </w:rPr>
        <w:t xml:space="preserve">(Kyiv, </w:t>
      </w:r>
      <w:r>
        <w:rPr>
          <w:i/>
          <w:color w:val="231F20"/>
          <w:sz w:val="18"/>
        </w:rPr>
        <w:t>Ukraine) organized the international scientific and practical online conference on “Current issues of administrative, maritime and space law in the context of counteraction to coronavirus disease (COVID-19)” with Guangdong University of Petrochemical Technology (GDUPT), Odessa University of Internal Affairs of the Ministry of Internal Affairs of Ukraine and other universities and institutes. Over 60 professors, experts and scholars from Ukraine, China, Russia, Kazakhstan, Poland and Slovakia attended this online conference. The speeches and discussions covered legalization mechanism, social governance, maritime</w:t>
      </w:r>
      <w:r>
        <w:rPr>
          <w:i/>
          <w:color w:val="231F20"/>
          <w:spacing w:val="-5"/>
          <w:sz w:val="18"/>
        </w:rPr>
        <w:t xml:space="preserve"> </w:t>
      </w:r>
      <w:r>
        <w:rPr>
          <w:i/>
          <w:color w:val="231F20"/>
          <w:sz w:val="18"/>
        </w:rPr>
        <w:t>and</w:t>
      </w:r>
      <w:r>
        <w:rPr>
          <w:i/>
          <w:color w:val="231F20"/>
          <w:spacing w:val="-5"/>
          <w:sz w:val="18"/>
        </w:rPr>
        <w:t xml:space="preserve"> </w:t>
      </w:r>
      <w:r>
        <w:rPr>
          <w:i/>
          <w:color w:val="231F20"/>
          <w:sz w:val="18"/>
        </w:rPr>
        <w:t>space</w:t>
      </w:r>
      <w:r>
        <w:rPr>
          <w:i/>
          <w:color w:val="231F20"/>
          <w:spacing w:val="-5"/>
          <w:sz w:val="18"/>
        </w:rPr>
        <w:t xml:space="preserve"> </w:t>
      </w:r>
      <w:r>
        <w:rPr>
          <w:i/>
          <w:color w:val="231F20"/>
          <w:spacing w:val="-4"/>
          <w:sz w:val="18"/>
        </w:rPr>
        <w:t>law,</w:t>
      </w:r>
      <w:r>
        <w:rPr>
          <w:i/>
          <w:color w:val="231F20"/>
          <w:spacing w:val="-5"/>
          <w:sz w:val="18"/>
        </w:rPr>
        <w:t xml:space="preserve"> </w:t>
      </w:r>
      <w:r>
        <w:rPr>
          <w:i/>
          <w:color w:val="231F20"/>
          <w:sz w:val="18"/>
        </w:rPr>
        <w:t>public</w:t>
      </w:r>
      <w:r>
        <w:rPr>
          <w:i/>
          <w:color w:val="231F20"/>
          <w:spacing w:val="-5"/>
          <w:sz w:val="18"/>
        </w:rPr>
        <w:t xml:space="preserve"> </w:t>
      </w:r>
      <w:r>
        <w:rPr>
          <w:i/>
          <w:color w:val="231F20"/>
          <w:sz w:val="18"/>
        </w:rPr>
        <w:t>administration</w:t>
      </w:r>
      <w:r>
        <w:rPr>
          <w:i/>
          <w:color w:val="231F20"/>
          <w:spacing w:val="-5"/>
          <w:sz w:val="18"/>
        </w:rPr>
        <w:t xml:space="preserve"> </w:t>
      </w:r>
      <w:r>
        <w:rPr>
          <w:i/>
          <w:color w:val="231F20"/>
          <w:sz w:val="18"/>
        </w:rPr>
        <w:t>issues,</w:t>
      </w:r>
      <w:r>
        <w:rPr>
          <w:i/>
          <w:color w:val="231F20"/>
          <w:spacing w:val="-4"/>
          <w:sz w:val="18"/>
        </w:rPr>
        <w:t xml:space="preserve"> </w:t>
      </w:r>
      <w:r>
        <w:rPr>
          <w:i/>
          <w:color w:val="231F20"/>
          <w:sz w:val="18"/>
        </w:rPr>
        <w:t>legal</w:t>
      </w:r>
      <w:r>
        <w:rPr>
          <w:i/>
          <w:color w:val="231F20"/>
          <w:spacing w:val="-5"/>
          <w:sz w:val="18"/>
        </w:rPr>
        <w:t xml:space="preserve"> </w:t>
      </w:r>
      <w:r>
        <w:rPr>
          <w:i/>
          <w:color w:val="231F20"/>
          <w:sz w:val="18"/>
        </w:rPr>
        <w:t>issues</w:t>
      </w:r>
      <w:r>
        <w:rPr>
          <w:i/>
          <w:color w:val="231F20"/>
          <w:spacing w:val="-5"/>
          <w:sz w:val="18"/>
        </w:rPr>
        <w:t xml:space="preserve"> </w:t>
      </w:r>
      <w:r>
        <w:rPr>
          <w:i/>
          <w:color w:val="231F20"/>
          <w:sz w:val="18"/>
        </w:rPr>
        <w:t>of</w:t>
      </w:r>
      <w:r>
        <w:rPr>
          <w:i/>
          <w:color w:val="231F20"/>
          <w:spacing w:val="-5"/>
          <w:sz w:val="18"/>
        </w:rPr>
        <w:t xml:space="preserve"> </w:t>
      </w:r>
      <w:r>
        <w:rPr>
          <w:i/>
          <w:color w:val="231F20"/>
          <w:sz w:val="18"/>
        </w:rPr>
        <w:t xml:space="preserve">quarantine, natural ecological protection, disclosure of epidemic information, evaluation of prevention and control under the current situation of combating the COVID-19 in the world. The conference proceedings will be interesting for Ukrainian and international researchers, government representatives, internal and </w:t>
      </w:r>
      <w:r>
        <w:rPr>
          <w:i/>
          <w:color w:val="231F20"/>
          <w:spacing w:val="-3"/>
          <w:sz w:val="18"/>
        </w:rPr>
        <w:t xml:space="preserve">foreign </w:t>
      </w:r>
      <w:r>
        <w:rPr>
          <w:i/>
          <w:color w:val="231F20"/>
          <w:sz w:val="18"/>
        </w:rPr>
        <w:t>affairs</w:t>
      </w:r>
      <w:r>
        <w:rPr>
          <w:i/>
          <w:color w:val="231F20"/>
          <w:spacing w:val="-1"/>
          <w:sz w:val="18"/>
        </w:rPr>
        <w:t xml:space="preserve"> </w:t>
      </w:r>
      <w:r>
        <w:rPr>
          <w:i/>
          <w:color w:val="231F20"/>
          <w:sz w:val="18"/>
        </w:rPr>
        <w:t>officials.</w:t>
      </w:r>
    </w:p>
    <w:p w:rsidR="00851FCE" w:rsidRDefault="00851FCE">
      <w:pPr>
        <w:pStyle w:val="a3"/>
        <w:spacing w:before="3"/>
        <w:ind w:left="0" w:firstLine="0"/>
        <w:jc w:val="left"/>
        <w:rPr>
          <w:i/>
          <w:sz w:val="21"/>
        </w:rPr>
      </w:pPr>
    </w:p>
    <w:p w:rsidR="00851FCE" w:rsidRDefault="00D078FE">
      <w:pPr>
        <w:ind w:left="149" w:right="118"/>
        <w:jc w:val="right"/>
        <w:rPr>
          <w:sz w:val="20"/>
        </w:rPr>
      </w:pPr>
      <w:r>
        <w:rPr>
          <w:b/>
          <w:color w:val="231F20"/>
          <w:sz w:val="20"/>
        </w:rPr>
        <w:t xml:space="preserve">UDC </w:t>
      </w:r>
      <w:r>
        <w:rPr>
          <w:color w:val="231F20"/>
          <w:sz w:val="20"/>
        </w:rPr>
        <w:t>351.77:578.834</w:t>
      </w:r>
    </w:p>
    <w:p w:rsidR="00851FCE" w:rsidRDefault="00851FCE">
      <w:pPr>
        <w:pStyle w:val="a3"/>
        <w:spacing w:before="6"/>
        <w:ind w:left="0" w:firstLine="0"/>
        <w:jc w:val="left"/>
        <w:rPr>
          <w:sz w:val="25"/>
        </w:rPr>
      </w:pPr>
    </w:p>
    <w:p w:rsidR="00851FCE" w:rsidRDefault="00D078FE">
      <w:pPr>
        <w:pStyle w:val="Heading1"/>
        <w:ind w:left="780"/>
        <w:jc w:val="left"/>
      </w:pPr>
      <w:r>
        <w:rPr>
          <w:color w:val="231F20"/>
        </w:rPr>
        <w:t>ISBN</w:t>
      </w:r>
    </w:p>
    <w:p w:rsidR="00851FCE" w:rsidRDefault="00851FCE">
      <w:pPr>
        <w:pStyle w:val="a3"/>
        <w:ind w:left="0" w:firstLine="0"/>
        <w:jc w:val="left"/>
        <w:rPr>
          <w:b/>
          <w:sz w:val="22"/>
        </w:rPr>
      </w:pPr>
    </w:p>
    <w:p w:rsidR="00851FCE" w:rsidRDefault="00D078FE">
      <w:pPr>
        <w:spacing w:before="162"/>
        <w:ind w:left="149" w:right="118"/>
        <w:jc w:val="right"/>
        <w:rPr>
          <w:sz w:val="18"/>
        </w:rPr>
      </w:pPr>
      <w:r>
        <w:rPr>
          <w:color w:val="231F20"/>
          <w:sz w:val="18"/>
        </w:rPr>
        <w:t>© Authors,</w:t>
      </w:r>
      <w:r>
        <w:rPr>
          <w:color w:val="231F20"/>
          <w:spacing w:val="-18"/>
          <w:sz w:val="18"/>
        </w:rPr>
        <w:t xml:space="preserve"> </w:t>
      </w:r>
      <w:r>
        <w:rPr>
          <w:color w:val="231F20"/>
          <w:sz w:val="18"/>
        </w:rPr>
        <w:t>2020</w:t>
      </w:r>
    </w:p>
    <w:p w:rsidR="00851FCE" w:rsidRDefault="00D078FE">
      <w:pPr>
        <w:spacing w:before="9"/>
        <w:ind w:left="149" w:right="119"/>
        <w:jc w:val="right"/>
        <w:rPr>
          <w:sz w:val="18"/>
        </w:rPr>
      </w:pPr>
      <w:r>
        <w:rPr>
          <w:color w:val="231F20"/>
          <w:sz w:val="18"/>
        </w:rPr>
        <w:t xml:space="preserve">© Scientific Institute </w:t>
      </w:r>
      <w:proofErr w:type="gramStart"/>
      <w:r>
        <w:rPr>
          <w:color w:val="231F20"/>
          <w:sz w:val="18"/>
        </w:rPr>
        <w:t>of  Public</w:t>
      </w:r>
      <w:proofErr w:type="gramEnd"/>
      <w:r>
        <w:rPr>
          <w:color w:val="231F20"/>
          <w:sz w:val="18"/>
        </w:rPr>
        <w:t xml:space="preserve"> </w:t>
      </w:r>
      <w:r>
        <w:rPr>
          <w:color w:val="231F20"/>
          <w:spacing w:val="-4"/>
          <w:sz w:val="18"/>
        </w:rPr>
        <w:t>Law,</w:t>
      </w:r>
      <w:r>
        <w:rPr>
          <w:color w:val="231F20"/>
          <w:spacing w:val="-23"/>
          <w:sz w:val="18"/>
        </w:rPr>
        <w:t xml:space="preserve"> </w:t>
      </w:r>
      <w:r>
        <w:rPr>
          <w:color w:val="231F20"/>
          <w:sz w:val="18"/>
        </w:rPr>
        <w:t>2020</w:t>
      </w:r>
    </w:p>
    <w:p w:rsidR="00851FCE" w:rsidRDefault="00851FCE">
      <w:pPr>
        <w:jc w:val="right"/>
        <w:rPr>
          <w:sz w:val="18"/>
        </w:rPr>
        <w:sectPr w:rsidR="00851FCE">
          <w:pgSz w:w="8230" w:h="11630"/>
          <w:pgMar w:top="840" w:right="900" w:bottom="280" w:left="920" w:header="720" w:footer="720" w:gutter="0"/>
          <w:cols w:space="720"/>
        </w:sectPr>
      </w:pPr>
    </w:p>
    <w:p w:rsidR="00851FCE" w:rsidRDefault="00D078FE">
      <w:pPr>
        <w:spacing w:before="59"/>
        <w:ind w:left="529" w:right="660"/>
        <w:jc w:val="center"/>
        <w:rPr>
          <w:b/>
          <w:sz w:val="32"/>
        </w:rPr>
      </w:pPr>
      <w:r>
        <w:rPr>
          <w:b/>
          <w:color w:val="231F20"/>
          <w:sz w:val="32"/>
        </w:rPr>
        <w:lastRenderedPageBreak/>
        <w:t>CONTENT</w:t>
      </w:r>
    </w:p>
    <w:p w:rsidR="00851FCE" w:rsidRDefault="00D078FE">
      <w:pPr>
        <w:pStyle w:val="Heading1"/>
        <w:tabs>
          <w:tab w:val="left" w:leader="dot" w:pos="5966"/>
        </w:tabs>
        <w:spacing w:before="184" w:line="249" w:lineRule="auto"/>
        <w:ind w:left="100" w:right="230"/>
        <w:rPr>
          <w:b w:val="0"/>
        </w:rPr>
      </w:pPr>
      <w:r>
        <w:rPr>
          <w:color w:val="231F20"/>
        </w:rPr>
        <w:t>The  resolution  of  the  International   Scientific   and   Practical Online  Conference  “Current  issues  of  administrative,  maritime  and space law in the context of counteraction to coronavirus disease (COVID-19)”</w:t>
      </w:r>
      <w:r>
        <w:rPr>
          <w:color w:val="231F20"/>
        </w:rPr>
        <w:tab/>
      </w:r>
      <w:r>
        <w:rPr>
          <w:b w:val="0"/>
          <w:color w:val="231F20"/>
          <w:spacing w:val="-8"/>
        </w:rPr>
        <w:t>10</w:t>
      </w:r>
    </w:p>
    <w:p w:rsidR="00851FCE" w:rsidRDefault="00D078FE">
      <w:pPr>
        <w:spacing w:before="236"/>
        <w:ind w:left="22" w:right="154"/>
        <w:jc w:val="center"/>
        <w:rPr>
          <w:b/>
        </w:rPr>
      </w:pPr>
      <w:r>
        <w:rPr>
          <w:b/>
          <w:color w:val="231F20"/>
        </w:rPr>
        <w:t>ABSTRACTS OF THE CONFERENCE PARTICIPANTS</w:t>
      </w:r>
    </w:p>
    <w:p w:rsidR="00851FCE" w:rsidRDefault="00D078FE">
      <w:pPr>
        <w:pStyle w:val="Heading1"/>
        <w:spacing w:before="119"/>
        <w:ind w:left="100"/>
        <w:jc w:val="left"/>
      </w:pPr>
      <w:r>
        <w:rPr>
          <w:color w:val="231F20"/>
        </w:rPr>
        <w:t>Valentyn Halunko</w:t>
      </w:r>
    </w:p>
    <w:p w:rsidR="00851FCE" w:rsidRDefault="00D078FE">
      <w:pPr>
        <w:pStyle w:val="a3"/>
        <w:tabs>
          <w:tab w:val="left" w:leader="dot" w:pos="5973"/>
        </w:tabs>
        <w:spacing w:before="10" w:line="249" w:lineRule="auto"/>
        <w:ind w:right="233" w:firstLine="0"/>
        <w:jc w:val="left"/>
      </w:pPr>
      <w:r>
        <w:rPr>
          <w:color w:val="231F20"/>
        </w:rPr>
        <w:t>Public</w:t>
      </w:r>
      <w:r>
        <w:rPr>
          <w:color w:val="231F20"/>
          <w:spacing w:val="-19"/>
        </w:rPr>
        <w:t xml:space="preserve"> </w:t>
      </w:r>
      <w:r>
        <w:rPr>
          <w:color w:val="231F20"/>
        </w:rPr>
        <w:t>Administration:</w:t>
      </w:r>
      <w:r>
        <w:rPr>
          <w:color w:val="231F20"/>
          <w:spacing w:val="-8"/>
        </w:rPr>
        <w:t xml:space="preserve"> </w:t>
      </w:r>
      <w:r>
        <w:rPr>
          <w:color w:val="231F20"/>
        </w:rPr>
        <w:t>a</w:t>
      </w:r>
      <w:r>
        <w:rPr>
          <w:color w:val="231F20"/>
          <w:spacing w:val="-8"/>
        </w:rPr>
        <w:t xml:space="preserve"> </w:t>
      </w:r>
      <w:r>
        <w:rPr>
          <w:color w:val="231F20"/>
        </w:rPr>
        <w:t>New</w:t>
      </w:r>
      <w:r>
        <w:rPr>
          <w:color w:val="231F20"/>
          <w:spacing w:val="-8"/>
        </w:rPr>
        <w:t xml:space="preserve"> </w:t>
      </w:r>
      <w:r>
        <w:rPr>
          <w:color w:val="231F20"/>
        </w:rPr>
        <w:t>Paradigm</w:t>
      </w:r>
      <w:r>
        <w:rPr>
          <w:color w:val="231F20"/>
          <w:spacing w:val="-8"/>
        </w:rPr>
        <w:t xml:space="preserve"> </w:t>
      </w:r>
      <w:r>
        <w:rPr>
          <w:color w:val="231F20"/>
        </w:rPr>
        <w:t>of</w:t>
      </w:r>
      <w:r>
        <w:rPr>
          <w:color w:val="231F20"/>
          <w:spacing w:val="-8"/>
        </w:rPr>
        <w:t xml:space="preserve"> </w:t>
      </w:r>
      <w:r>
        <w:rPr>
          <w:color w:val="231F20"/>
        </w:rPr>
        <w:t>Organizing</w:t>
      </w:r>
      <w:r>
        <w:rPr>
          <w:color w:val="231F20"/>
          <w:spacing w:val="-8"/>
        </w:rPr>
        <w:t xml:space="preserve"> </w:t>
      </w:r>
      <w:r>
        <w:rPr>
          <w:color w:val="231F20"/>
        </w:rPr>
        <w:t>Business</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Light of</w:t>
      </w:r>
      <w:r>
        <w:rPr>
          <w:color w:val="231F20"/>
          <w:spacing w:val="-4"/>
        </w:rPr>
        <w:t xml:space="preserve"> </w:t>
      </w:r>
      <w:r>
        <w:rPr>
          <w:color w:val="231F20"/>
        </w:rPr>
        <w:t>Combating</w:t>
      </w:r>
      <w:r>
        <w:rPr>
          <w:color w:val="231F20"/>
          <w:spacing w:val="-6"/>
        </w:rPr>
        <w:t xml:space="preserve"> </w:t>
      </w:r>
      <w:r>
        <w:rPr>
          <w:color w:val="231F20"/>
        </w:rPr>
        <w:t>Viruses</w:t>
      </w:r>
      <w:r>
        <w:rPr>
          <w:color w:val="231F20"/>
        </w:rPr>
        <w:tab/>
      </w:r>
      <w:r>
        <w:rPr>
          <w:color w:val="231F20"/>
          <w:spacing w:val="-8"/>
        </w:rPr>
        <w:t>11</w:t>
      </w:r>
    </w:p>
    <w:p w:rsidR="00851FCE" w:rsidRDefault="00D078FE">
      <w:pPr>
        <w:pStyle w:val="Heading1"/>
        <w:spacing w:before="115"/>
        <w:ind w:left="100"/>
        <w:jc w:val="left"/>
      </w:pPr>
      <w:r>
        <w:rPr>
          <w:color w:val="231F20"/>
        </w:rPr>
        <w:t>Sergey Udartsev</w:t>
      </w:r>
    </w:p>
    <w:p w:rsidR="00851FCE" w:rsidRDefault="00D078FE">
      <w:pPr>
        <w:pStyle w:val="a3"/>
        <w:tabs>
          <w:tab w:val="left" w:leader="dot" w:pos="5966"/>
        </w:tabs>
        <w:spacing w:before="10"/>
        <w:ind w:firstLine="0"/>
        <w:jc w:val="left"/>
      </w:pPr>
      <w:r>
        <w:rPr>
          <w:color w:val="231F20"/>
        </w:rPr>
        <w:t>The global pandemic COVID-19: lessons for government</w:t>
      </w:r>
      <w:r>
        <w:rPr>
          <w:color w:val="231F20"/>
        </w:rPr>
        <w:tab/>
        <w:t>12</w:t>
      </w:r>
    </w:p>
    <w:p w:rsidR="00851FCE" w:rsidRDefault="00D078FE">
      <w:pPr>
        <w:pStyle w:val="Heading1"/>
        <w:spacing w:before="123"/>
        <w:ind w:left="100"/>
        <w:jc w:val="left"/>
      </w:pPr>
      <w:r>
        <w:rPr>
          <w:color w:val="231F20"/>
        </w:rPr>
        <w:t>Bo Ma</w:t>
      </w:r>
    </w:p>
    <w:p w:rsidR="00851FCE" w:rsidRDefault="00D078FE">
      <w:pPr>
        <w:pStyle w:val="a3"/>
        <w:tabs>
          <w:tab w:val="left" w:leader="dot" w:pos="5966"/>
        </w:tabs>
        <w:spacing w:before="10" w:line="249" w:lineRule="auto"/>
        <w:ind w:right="232" w:firstLine="0"/>
        <w:jc w:val="left"/>
      </w:pPr>
      <w:r>
        <w:rPr>
          <w:color w:val="231F20"/>
          <w:spacing w:val="-5"/>
        </w:rPr>
        <w:t xml:space="preserve">Value </w:t>
      </w:r>
      <w:r>
        <w:rPr>
          <w:color w:val="231F20"/>
        </w:rPr>
        <w:t xml:space="preserve">Shaping of “Ecological Person”: External </w:t>
      </w:r>
      <w:proofErr w:type="gramStart"/>
      <w:r>
        <w:rPr>
          <w:color w:val="231F20"/>
        </w:rPr>
        <w:t>Standard  and</w:t>
      </w:r>
      <w:proofErr w:type="gramEnd"/>
      <w:r>
        <w:rPr>
          <w:color w:val="231F20"/>
        </w:rPr>
        <w:t xml:space="preserve">  Internal Idea</w:t>
      </w:r>
      <w:r>
        <w:rPr>
          <w:color w:val="231F20"/>
        </w:rPr>
        <w:tab/>
      </w:r>
      <w:r>
        <w:rPr>
          <w:color w:val="231F20"/>
          <w:spacing w:val="-9"/>
        </w:rPr>
        <w:t>14</w:t>
      </w:r>
    </w:p>
    <w:p w:rsidR="00851FCE" w:rsidRDefault="00D078FE">
      <w:pPr>
        <w:pStyle w:val="Heading1"/>
        <w:spacing w:before="115"/>
        <w:ind w:left="100"/>
        <w:jc w:val="left"/>
      </w:pPr>
      <w:r>
        <w:rPr>
          <w:color w:val="231F20"/>
        </w:rPr>
        <w:t>Tan-Yusheng</w:t>
      </w:r>
    </w:p>
    <w:p w:rsidR="00851FCE" w:rsidRDefault="00D078FE">
      <w:pPr>
        <w:pStyle w:val="a3"/>
        <w:spacing w:before="11"/>
        <w:ind w:firstLine="0"/>
        <w:jc w:val="left"/>
      </w:pPr>
      <w:r>
        <w:rPr>
          <w:color w:val="231F20"/>
          <w:spacing w:val="-3"/>
        </w:rPr>
        <w:t xml:space="preserve">Toward  </w:t>
      </w:r>
      <w:r>
        <w:rPr>
          <w:color w:val="231F20"/>
        </w:rPr>
        <w:t>a  law  of  healthy  peoples:  from  the  perspective  of  the  right</w:t>
      </w:r>
      <w:r>
        <w:rPr>
          <w:color w:val="231F20"/>
          <w:spacing w:val="24"/>
        </w:rPr>
        <w:t xml:space="preserve"> </w:t>
      </w:r>
      <w:r>
        <w:rPr>
          <w:color w:val="231F20"/>
        </w:rPr>
        <w:t>to</w:t>
      </w:r>
    </w:p>
    <w:p w:rsidR="00851FCE" w:rsidRDefault="00D078FE">
      <w:pPr>
        <w:pStyle w:val="a3"/>
        <w:tabs>
          <w:tab w:val="left" w:leader="dot" w:pos="5966"/>
        </w:tabs>
        <w:spacing w:before="10"/>
        <w:ind w:firstLine="0"/>
        <w:jc w:val="left"/>
      </w:pPr>
      <w:proofErr w:type="gramStart"/>
      <w:r>
        <w:rPr>
          <w:color w:val="231F20"/>
        </w:rPr>
        <w:t>health</w:t>
      </w:r>
      <w:proofErr w:type="gramEnd"/>
      <w:r>
        <w:rPr>
          <w:color w:val="231F20"/>
        </w:rPr>
        <w:tab/>
        <w:t>16</w:t>
      </w:r>
    </w:p>
    <w:p w:rsidR="00851FCE" w:rsidRDefault="00D078FE">
      <w:pPr>
        <w:pStyle w:val="Heading1"/>
        <w:spacing w:before="123"/>
        <w:ind w:left="100"/>
        <w:jc w:val="left"/>
      </w:pPr>
      <w:r>
        <w:rPr>
          <w:color w:val="231F20"/>
        </w:rPr>
        <w:t>Xianyang Lu</w:t>
      </w:r>
    </w:p>
    <w:p w:rsidR="00851FCE" w:rsidRDefault="00D078FE">
      <w:pPr>
        <w:pStyle w:val="a3"/>
        <w:tabs>
          <w:tab w:val="left" w:leader="dot" w:pos="5966"/>
        </w:tabs>
        <w:spacing w:before="10" w:line="249" w:lineRule="auto"/>
        <w:ind w:right="231" w:firstLine="0"/>
        <w:jc w:val="left"/>
      </w:pPr>
      <w:r>
        <w:rPr>
          <w:color w:val="231F20"/>
        </w:rPr>
        <w:t>Jurisprudential thinking on the power boundary of government under the background of “epidemic prevention and control</w:t>
      </w:r>
      <w:r>
        <w:rPr>
          <w:color w:val="231F20"/>
        </w:rPr>
        <w:tab/>
      </w:r>
      <w:r>
        <w:rPr>
          <w:color w:val="231F20"/>
          <w:spacing w:val="-9"/>
        </w:rPr>
        <w:t>17</w:t>
      </w:r>
    </w:p>
    <w:p w:rsidR="00851FCE" w:rsidRDefault="00D078FE">
      <w:pPr>
        <w:pStyle w:val="Heading1"/>
        <w:spacing w:before="115"/>
        <w:ind w:left="100"/>
        <w:jc w:val="left"/>
      </w:pPr>
      <w:r>
        <w:rPr>
          <w:color w:val="231F20"/>
        </w:rPr>
        <w:t>Tingting Zhang</w:t>
      </w:r>
    </w:p>
    <w:p w:rsidR="00851FCE" w:rsidRDefault="00D078FE">
      <w:pPr>
        <w:pStyle w:val="a3"/>
        <w:tabs>
          <w:tab w:val="left" w:leader="dot" w:pos="5966"/>
        </w:tabs>
        <w:spacing w:before="10" w:line="249" w:lineRule="auto"/>
        <w:ind w:right="231" w:firstLine="0"/>
        <w:jc w:val="left"/>
      </w:pPr>
      <w:r>
        <w:rPr>
          <w:color w:val="231F20"/>
        </w:rPr>
        <w:t>The</w:t>
      </w:r>
      <w:r>
        <w:rPr>
          <w:color w:val="231F20"/>
          <w:spacing w:val="-21"/>
        </w:rPr>
        <w:t xml:space="preserve"> </w:t>
      </w:r>
      <w:r>
        <w:rPr>
          <w:color w:val="231F20"/>
        </w:rPr>
        <w:t>Criminal</w:t>
      </w:r>
      <w:r>
        <w:rPr>
          <w:color w:val="231F20"/>
          <w:spacing w:val="-21"/>
        </w:rPr>
        <w:t xml:space="preserve"> </w:t>
      </w:r>
      <w:r>
        <w:rPr>
          <w:color w:val="231F20"/>
        </w:rPr>
        <w:t>Law</w:t>
      </w:r>
      <w:r>
        <w:rPr>
          <w:color w:val="231F20"/>
          <w:spacing w:val="-21"/>
        </w:rPr>
        <w:t xml:space="preserve"> </w:t>
      </w:r>
      <w:r>
        <w:rPr>
          <w:color w:val="231F20"/>
        </w:rPr>
        <w:t>Regulation</w:t>
      </w:r>
      <w:r>
        <w:rPr>
          <w:color w:val="231F20"/>
          <w:spacing w:val="-21"/>
        </w:rPr>
        <w:t xml:space="preserve"> </w:t>
      </w:r>
      <w:r>
        <w:rPr>
          <w:color w:val="231F20"/>
        </w:rPr>
        <w:t>of</w:t>
      </w:r>
      <w:r>
        <w:rPr>
          <w:color w:val="231F20"/>
          <w:spacing w:val="-21"/>
        </w:rPr>
        <w:t xml:space="preserve"> </w:t>
      </w:r>
      <w:r>
        <w:rPr>
          <w:color w:val="231F20"/>
        </w:rPr>
        <w:t>the</w:t>
      </w:r>
      <w:r>
        <w:rPr>
          <w:color w:val="231F20"/>
          <w:spacing w:val="-21"/>
        </w:rPr>
        <w:t xml:space="preserve"> </w:t>
      </w:r>
      <w:r>
        <w:rPr>
          <w:color w:val="231F20"/>
        </w:rPr>
        <w:t>Behavior</w:t>
      </w:r>
      <w:r>
        <w:rPr>
          <w:color w:val="231F20"/>
          <w:spacing w:val="-21"/>
        </w:rPr>
        <w:t xml:space="preserve"> </w:t>
      </w:r>
      <w:r>
        <w:rPr>
          <w:color w:val="231F20"/>
        </w:rPr>
        <w:t>of</w:t>
      </w:r>
      <w:r>
        <w:rPr>
          <w:color w:val="231F20"/>
          <w:spacing w:val="-21"/>
        </w:rPr>
        <w:t xml:space="preserve"> </w:t>
      </w:r>
      <w:r>
        <w:rPr>
          <w:color w:val="231F20"/>
        </w:rPr>
        <w:t>Fabricating</w:t>
      </w:r>
      <w:r>
        <w:rPr>
          <w:color w:val="231F20"/>
          <w:spacing w:val="-21"/>
        </w:rPr>
        <w:t xml:space="preserve"> </w:t>
      </w:r>
      <w:r>
        <w:rPr>
          <w:color w:val="231F20"/>
        </w:rPr>
        <w:t>and</w:t>
      </w:r>
      <w:r>
        <w:rPr>
          <w:color w:val="231F20"/>
          <w:spacing w:val="-21"/>
        </w:rPr>
        <w:t xml:space="preserve"> </w:t>
      </w:r>
      <w:r>
        <w:rPr>
          <w:color w:val="231F20"/>
        </w:rPr>
        <w:t>Deliberately Disseminating False Information</w:t>
      </w:r>
      <w:r>
        <w:rPr>
          <w:color w:val="231F20"/>
          <w:spacing w:val="-10"/>
        </w:rPr>
        <w:t xml:space="preserve"> </w:t>
      </w:r>
      <w:r>
        <w:rPr>
          <w:color w:val="231F20"/>
        </w:rPr>
        <w:t>of</w:t>
      </w:r>
      <w:r>
        <w:rPr>
          <w:color w:val="231F20"/>
          <w:spacing w:val="-3"/>
        </w:rPr>
        <w:t xml:space="preserve"> </w:t>
      </w:r>
      <w:r>
        <w:rPr>
          <w:color w:val="231F20"/>
        </w:rPr>
        <w:t>Epidemic</w:t>
      </w:r>
      <w:r>
        <w:rPr>
          <w:color w:val="231F20"/>
        </w:rPr>
        <w:tab/>
      </w:r>
      <w:r>
        <w:rPr>
          <w:color w:val="231F20"/>
          <w:spacing w:val="-9"/>
        </w:rPr>
        <w:t>19</w:t>
      </w:r>
    </w:p>
    <w:p w:rsidR="00851FCE" w:rsidRDefault="00D078FE">
      <w:pPr>
        <w:pStyle w:val="Heading1"/>
        <w:spacing w:before="115"/>
        <w:ind w:left="100"/>
        <w:jc w:val="left"/>
      </w:pPr>
      <w:r>
        <w:t>Ren Ying</w:t>
      </w:r>
    </w:p>
    <w:p w:rsidR="00851FCE" w:rsidRDefault="00D078FE">
      <w:pPr>
        <w:pStyle w:val="a3"/>
        <w:tabs>
          <w:tab w:val="left" w:leader="dot" w:pos="5966"/>
        </w:tabs>
        <w:spacing w:before="10"/>
        <w:ind w:firstLine="0"/>
        <w:jc w:val="left"/>
      </w:pPr>
      <w:r>
        <w:t>Risk management of new coronavirus transmission</w:t>
      </w:r>
      <w:r>
        <w:tab/>
      </w:r>
      <w:r>
        <w:rPr>
          <w:color w:val="231F20"/>
        </w:rPr>
        <w:t>20</w:t>
      </w:r>
    </w:p>
    <w:p w:rsidR="00851FCE" w:rsidRDefault="00D078FE">
      <w:pPr>
        <w:pStyle w:val="Heading1"/>
        <w:spacing w:before="124"/>
        <w:ind w:left="100"/>
        <w:jc w:val="left"/>
      </w:pPr>
      <w:r>
        <w:t>Chen Xinghua</w:t>
      </w:r>
    </w:p>
    <w:p w:rsidR="00851FCE" w:rsidRDefault="00D078FE">
      <w:pPr>
        <w:pStyle w:val="a3"/>
        <w:tabs>
          <w:tab w:val="left" w:leader="dot" w:pos="5966"/>
        </w:tabs>
        <w:spacing w:before="10" w:line="249" w:lineRule="auto"/>
        <w:ind w:right="231" w:firstLine="0"/>
        <w:jc w:val="left"/>
      </w:pPr>
      <w:r>
        <w:t xml:space="preserve">Legal Thinking on </w:t>
      </w:r>
      <w:proofErr w:type="gramStart"/>
      <w:r>
        <w:t>The</w:t>
      </w:r>
      <w:proofErr w:type="gramEnd"/>
      <w:r>
        <w:t xml:space="preserve"> Participation of Traditional Chinese Medicine in Public</w:t>
      </w:r>
      <w:r>
        <w:rPr>
          <w:spacing w:val="-5"/>
        </w:rPr>
        <w:t xml:space="preserve"> </w:t>
      </w:r>
      <w:r>
        <w:t>Health</w:t>
      </w:r>
      <w:r>
        <w:rPr>
          <w:spacing w:val="-4"/>
        </w:rPr>
        <w:t xml:space="preserve"> </w:t>
      </w:r>
      <w:r>
        <w:t>Emergencies</w:t>
      </w:r>
      <w:r>
        <w:tab/>
      </w:r>
      <w:r>
        <w:rPr>
          <w:color w:val="231F20"/>
          <w:spacing w:val="-9"/>
        </w:rPr>
        <w:t>21</w:t>
      </w:r>
    </w:p>
    <w:p w:rsidR="00851FCE" w:rsidRDefault="00D078FE">
      <w:pPr>
        <w:tabs>
          <w:tab w:val="left" w:leader="dot" w:pos="5966"/>
        </w:tabs>
        <w:spacing w:before="115" w:line="249" w:lineRule="auto"/>
        <w:ind w:left="100" w:right="231"/>
        <w:rPr>
          <w:sz w:val="20"/>
        </w:rPr>
      </w:pPr>
      <w:r>
        <w:rPr>
          <w:b/>
          <w:color w:val="231F20"/>
          <w:sz w:val="20"/>
        </w:rPr>
        <w:t xml:space="preserve">Sergiy                                                                     Kuznichenko </w:t>
      </w:r>
      <w:r>
        <w:rPr>
          <w:color w:val="231F20"/>
          <w:sz w:val="20"/>
        </w:rPr>
        <w:t>Emergency</w:t>
      </w:r>
      <w:r>
        <w:rPr>
          <w:color w:val="231F20"/>
          <w:spacing w:val="-25"/>
          <w:sz w:val="20"/>
        </w:rPr>
        <w:t xml:space="preserve"> </w:t>
      </w:r>
      <w:r>
        <w:rPr>
          <w:color w:val="231F20"/>
          <w:sz w:val="20"/>
        </w:rPr>
        <w:t>legal</w:t>
      </w:r>
      <w:r>
        <w:rPr>
          <w:color w:val="231F20"/>
          <w:spacing w:val="-25"/>
          <w:sz w:val="20"/>
        </w:rPr>
        <w:t xml:space="preserve"> </w:t>
      </w:r>
      <w:r>
        <w:rPr>
          <w:color w:val="231F20"/>
          <w:sz w:val="20"/>
        </w:rPr>
        <w:t>regimes</w:t>
      </w:r>
      <w:r>
        <w:rPr>
          <w:color w:val="231F20"/>
          <w:spacing w:val="-25"/>
          <w:sz w:val="20"/>
        </w:rPr>
        <w:t xml:space="preserve"> </w:t>
      </w:r>
      <w:r>
        <w:rPr>
          <w:color w:val="231F20"/>
          <w:sz w:val="20"/>
        </w:rPr>
        <w:t>as</w:t>
      </w:r>
      <w:r>
        <w:rPr>
          <w:color w:val="231F20"/>
          <w:spacing w:val="-25"/>
          <w:sz w:val="20"/>
        </w:rPr>
        <w:t xml:space="preserve"> </w:t>
      </w:r>
      <w:r>
        <w:rPr>
          <w:color w:val="231F20"/>
          <w:sz w:val="20"/>
        </w:rPr>
        <w:t>the</w:t>
      </w:r>
      <w:r>
        <w:rPr>
          <w:color w:val="231F20"/>
          <w:spacing w:val="-25"/>
          <w:sz w:val="20"/>
        </w:rPr>
        <w:t xml:space="preserve"> </w:t>
      </w:r>
      <w:r>
        <w:rPr>
          <w:color w:val="231F20"/>
          <w:sz w:val="20"/>
        </w:rPr>
        <w:t>legal</w:t>
      </w:r>
      <w:r>
        <w:rPr>
          <w:color w:val="231F20"/>
          <w:spacing w:val="-25"/>
          <w:sz w:val="20"/>
        </w:rPr>
        <w:t xml:space="preserve"> </w:t>
      </w:r>
      <w:r>
        <w:rPr>
          <w:color w:val="231F20"/>
          <w:sz w:val="20"/>
        </w:rPr>
        <w:t>form</w:t>
      </w:r>
      <w:r>
        <w:rPr>
          <w:color w:val="231F20"/>
          <w:spacing w:val="-24"/>
          <w:sz w:val="20"/>
        </w:rPr>
        <w:t xml:space="preserve"> </w:t>
      </w:r>
      <w:r>
        <w:rPr>
          <w:color w:val="231F20"/>
          <w:sz w:val="20"/>
        </w:rPr>
        <w:t>of</w:t>
      </w:r>
      <w:r>
        <w:rPr>
          <w:color w:val="231F20"/>
          <w:spacing w:val="-25"/>
          <w:sz w:val="20"/>
        </w:rPr>
        <w:t xml:space="preserve"> </w:t>
      </w:r>
      <w:r>
        <w:rPr>
          <w:color w:val="231F20"/>
          <w:sz w:val="20"/>
        </w:rPr>
        <w:t>a</w:t>
      </w:r>
      <w:r>
        <w:rPr>
          <w:color w:val="231F20"/>
          <w:spacing w:val="-25"/>
          <w:sz w:val="20"/>
        </w:rPr>
        <w:t xml:space="preserve"> </w:t>
      </w:r>
      <w:r>
        <w:rPr>
          <w:color w:val="231F20"/>
          <w:sz w:val="20"/>
        </w:rPr>
        <w:t>public</w:t>
      </w:r>
      <w:r>
        <w:rPr>
          <w:color w:val="231F20"/>
          <w:spacing w:val="-25"/>
          <w:sz w:val="20"/>
        </w:rPr>
        <w:t xml:space="preserve"> </w:t>
      </w:r>
      <w:r>
        <w:rPr>
          <w:color w:val="231F20"/>
          <w:sz w:val="20"/>
        </w:rPr>
        <w:t>security</w:t>
      </w:r>
      <w:r>
        <w:rPr>
          <w:color w:val="231F20"/>
          <w:spacing w:val="-25"/>
          <w:sz w:val="20"/>
        </w:rPr>
        <w:t xml:space="preserve"> </w:t>
      </w:r>
      <w:r>
        <w:rPr>
          <w:color w:val="231F20"/>
          <w:sz w:val="20"/>
        </w:rPr>
        <w:t>in</w:t>
      </w:r>
      <w:r>
        <w:rPr>
          <w:color w:val="231F20"/>
          <w:spacing w:val="-25"/>
          <w:sz w:val="20"/>
        </w:rPr>
        <w:t xml:space="preserve"> </w:t>
      </w:r>
      <w:r>
        <w:rPr>
          <w:color w:val="231F20"/>
          <w:sz w:val="20"/>
        </w:rPr>
        <w:t>counteraction pandemic coronavirus COVID-19</w:t>
      </w:r>
      <w:r>
        <w:rPr>
          <w:color w:val="231F20"/>
          <w:sz w:val="20"/>
        </w:rPr>
        <w:tab/>
      </w:r>
      <w:r>
        <w:rPr>
          <w:color w:val="231F20"/>
          <w:spacing w:val="-9"/>
          <w:sz w:val="20"/>
        </w:rPr>
        <w:t>21</w:t>
      </w:r>
    </w:p>
    <w:p w:rsidR="00851FCE" w:rsidRDefault="00851FCE">
      <w:pPr>
        <w:spacing w:line="249" w:lineRule="auto"/>
        <w:rPr>
          <w:sz w:val="20"/>
        </w:rPr>
        <w:sectPr w:rsidR="00851FCE">
          <w:footerReference w:type="default" r:id="rId7"/>
          <w:pgSz w:w="8230" w:h="11630"/>
          <w:pgMar w:top="820" w:right="900" w:bottom="1080" w:left="920" w:header="0" w:footer="889" w:gutter="0"/>
          <w:pgNumType w:start="5"/>
          <w:cols w:space="720"/>
        </w:sectPr>
      </w:pPr>
    </w:p>
    <w:p w:rsidR="00851FCE" w:rsidRDefault="00D078FE">
      <w:pPr>
        <w:pStyle w:val="Heading1"/>
        <w:spacing w:before="70"/>
        <w:ind w:left="213"/>
      </w:pPr>
      <w:r>
        <w:rPr>
          <w:color w:val="231F20"/>
        </w:rPr>
        <w:lastRenderedPageBreak/>
        <w:t>Mykola Pykhtin</w:t>
      </w:r>
    </w:p>
    <w:p w:rsidR="00851FCE" w:rsidRDefault="00D078FE">
      <w:pPr>
        <w:pStyle w:val="a3"/>
        <w:tabs>
          <w:tab w:val="left" w:leader="dot" w:pos="6079"/>
        </w:tabs>
        <w:spacing w:before="10" w:line="249" w:lineRule="auto"/>
        <w:ind w:left="213" w:right="116" w:firstLine="0"/>
      </w:pPr>
      <w:r>
        <w:rPr>
          <w:color w:val="231F20"/>
        </w:rPr>
        <w:t xml:space="preserve">Legal issues of countering the coronavirus disease </w:t>
      </w:r>
      <w:proofErr w:type="gramStart"/>
      <w:r>
        <w:rPr>
          <w:color w:val="231F20"/>
        </w:rPr>
        <w:t>in  the</w:t>
      </w:r>
      <w:proofErr w:type="gramEnd"/>
      <w:r>
        <w:rPr>
          <w:color w:val="231F20"/>
        </w:rPr>
        <w:t xml:space="preserve">  field  of  shipping</w:t>
      </w:r>
      <w:r>
        <w:rPr>
          <w:color w:val="231F20"/>
        </w:rPr>
        <w:tab/>
      </w:r>
      <w:r>
        <w:rPr>
          <w:color w:val="231F20"/>
          <w:spacing w:val="-8"/>
        </w:rPr>
        <w:t>23</w:t>
      </w:r>
    </w:p>
    <w:p w:rsidR="00851FCE" w:rsidRDefault="00D078FE">
      <w:pPr>
        <w:pStyle w:val="Heading1"/>
        <w:spacing w:before="115"/>
        <w:ind w:left="213"/>
      </w:pPr>
      <w:r>
        <w:rPr>
          <w:color w:val="231F20"/>
        </w:rPr>
        <w:t>Sergey Krichevsky</w:t>
      </w:r>
    </w:p>
    <w:p w:rsidR="00851FCE" w:rsidRDefault="00D078FE">
      <w:pPr>
        <w:pStyle w:val="a3"/>
        <w:tabs>
          <w:tab w:val="left" w:leader="dot" w:pos="6079"/>
        </w:tabs>
        <w:spacing w:before="10" w:line="249" w:lineRule="auto"/>
        <w:ind w:left="213" w:right="117" w:firstLine="0"/>
      </w:pPr>
      <w:r>
        <w:rPr>
          <w:color w:val="231F20"/>
        </w:rPr>
        <w:t xml:space="preserve">New ideas, rules, ways to preserve the species “Homo sapiens” and humanity in the context of pandemics, and the potential of aerospace </w:t>
      </w:r>
      <w:r>
        <w:rPr>
          <w:color w:val="231F20"/>
          <w:spacing w:val="-4"/>
        </w:rPr>
        <w:t xml:space="preserve">and </w:t>
      </w:r>
      <w:r>
        <w:rPr>
          <w:color w:val="231F20"/>
        </w:rPr>
        <w:t>other technologies</w:t>
      </w:r>
      <w:r>
        <w:rPr>
          <w:color w:val="231F20"/>
        </w:rPr>
        <w:tab/>
      </w:r>
      <w:r>
        <w:rPr>
          <w:color w:val="231F20"/>
          <w:spacing w:val="-8"/>
        </w:rPr>
        <w:t>24</w:t>
      </w:r>
    </w:p>
    <w:p w:rsidR="00851FCE" w:rsidRDefault="00D078FE">
      <w:pPr>
        <w:pStyle w:val="Heading1"/>
        <w:spacing w:before="116"/>
        <w:ind w:left="213"/>
      </w:pPr>
      <w:r>
        <w:rPr>
          <w:color w:val="231F20"/>
        </w:rPr>
        <w:t>Roman Melnyk</w:t>
      </w:r>
    </w:p>
    <w:p w:rsidR="00851FCE" w:rsidRDefault="00D078FE">
      <w:pPr>
        <w:pStyle w:val="a3"/>
        <w:tabs>
          <w:tab w:val="left" w:leader="dot" w:pos="6080"/>
        </w:tabs>
        <w:spacing w:before="10" w:line="249" w:lineRule="auto"/>
        <w:ind w:left="213" w:right="117" w:firstLine="0"/>
      </w:pPr>
      <w:r>
        <w:rPr>
          <w:color w:val="231F20"/>
        </w:rPr>
        <w:t>The  limits  of  authority  of  the  government  authorities  at  the  sphere   of counteraction of infectious diseases spread (case of COVID-19 counteraction)</w:t>
      </w:r>
      <w:r>
        <w:rPr>
          <w:color w:val="231F20"/>
        </w:rPr>
        <w:tab/>
      </w:r>
      <w:r>
        <w:rPr>
          <w:color w:val="231F20"/>
          <w:spacing w:val="-9"/>
        </w:rPr>
        <w:t>26</w:t>
      </w:r>
    </w:p>
    <w:p w:rsidR="00851FCE" w:rsidRDefault="00D078FE">
      <w:pPr>
        <w:pStyle w:val="Heading1"/>
        <w:spacing w:before="116"/>
        <w:ind w:left="213"/>
      </w:pPr>
      <w:r>
        <w:rPr>
          <w:color w:val="231F20"/>
        </w:rPr>
        <w:t>Volodymyr Kurylo</w:t>
      </w:r>
    </w:p>
    <w:p w:rsidR="00851FCE" w:rsidRDefault="00D078FE">
      <w:pPr>
        <w:pStyle w:val="a3"/>
        <w:tabs>
          <w:tab w:val="left" w:leader="dot" w:pos="6079"/>
        </w:tabs>
        <w:spacing w:before="10" w:line="249" w:lineRule="auto"/>
        <w:ind w:left="213" w:right="116" w:firstLine="0"/>
      </w:pPr>
      <w:r>
        <w:rPr>
          <w:color w:val="231F20"/>
        </w:rPr>
        <w:t>The legal aspect of quarantine imposing in Ukraine for the coronavirus COVID-19 counteraction</w:t>
      </w:r>
      <w:r>
        <w:rPr>
          <w:color w:val="231F20"/>
        </w:rPr>
        <w:tab/>
      </w:r>
      <w:r>
        <w:rPr>
          <w:color w:val="231F20"/>
          <w:spacing w:val="-8"/>
        </w:rPr>
        <w:t>27</w:t>
      </w:r>
    </w:p>
    <w:p w:rsidR="00851FCE" w:rsidRDefault="00D078FE">
      <w:pPr>
        <w:pStyle w:val="Heading1"/>
        <w:spacing w:before="115"/>
        <w:ind w:left="213"/>
      </w:pPr>
      <w:r>
        <w:rPr>
          <w:color w:val="231F20"/>
        </w:rPr>
        <w:t>Muslim Khassenov</w:t>
      </w:r>
    </w:p>
    <w:p w:rsidR="00851FCE" w:rsidRDefault="00D078FE">
      <w:pPr>
        <w:pStyle w:val="a3"/>
        <w:spacing w:before="10" w:line="249" w:lineRule="auto"/>
        <w:ind w:left="213" w:right="116" w:firstLine="0"/>
      </w:pPr>
      <w:r>
        <w:rPr>
          <w:color w:val="231F20"/>
        </w:rPr>
        <w:t>Legal support of the anti-crisis social and economic measures in the context of counteraction to coronavirus disease (COVID-19) in Kazakhstan 32</w:t>
      </w:r>
    </w:p>
    <w:p w:rsidR="00851FCE" w:rsidRDefault="00D078FE">
      <w:pPr>
        <w:pStyle w:val="Heading1"/>
        <w:spacing w:before="115"/>
        <w:ind w:left="213"/>
      </w:pPr>
      <w:r>
        <w:rPr>
          <w:color w:val="231F20"/>
        </w:rPr>
        <w:t>Wiktor Możgin</w:t>
      </w:r>
    </w:p>
    <w:p w:rsidR="00851FCE" w:rsidRDefault="00D078FE">
      <w:pPr>
        <w:pStyle w:val="a3"/>
        <w:tabs>
          <w:tab w:val="left" w:leader="dot" w:pos="6080"/>
        </w:tabs>
        <w:spacing w:before="10"/>
        <w:ind w:left="213" w:firstLine="0"/>
      </w:pPr>
      <w:r>
        <w:rPr>
          <w:color w:val="231F20"/>
        </w:rPr>
        <w:t>Freedom of Post-modern Society during and</w:t>
      </w:r>
      <w:r>
        <w:rPr>
          <w:color w:val="231F20"/>
          <w:spacing w:val="-39"/>
        </w:rPr>
        <w:t xml:space="preserve"> </w:t>
      </w:r>
      <w:r>
        <w:rPr>
          <w:color w:val="231F20"/>
        </w:rPr>
        <w:t>After a</w:t>
      </w:r>
      <w:r>
        <w:rPr>
          <w:color w:val="231F20"/>
          <w:spacing w:val="-4"/>
        </w:rPr>
        <w:t xml:space="preserve"> </w:t>
      </w:r>
      <w:r>
        <w:rPr>
          <w:color w:val="231F20"/>
        </w:rPr>
        <w:t>Pandemic</w:t>
      </w:r>
      <w:r>
        <w:rPr>
          <w:color w:val="231F20"/>
        </w:rPr>
        <w:tab/>
        <w:t>34</w:t>
      </w:r>
    </w:p>
    <w:p w:rsidR="00851FCE" w:rsidRDefault="00D078FE">
      <w:pPr>
        <w:pStyle w:val="Heading1"/>
        <w:spacing w:before="123"/>
        <w:ind w:left="214"/>
        <w:jc w:val="left"/>
      </w:pPr>
      <w:r>
        <w:rPr>
          <w:color w:val="231F20"/>
        </w:rPr>
        <w:t>Denys Svyrydenko</w:t>
      </w:r>
    </w:p>
    <w:p w:rsidR="00851FCE" w:rsidRDefault="00D078FE">
      <w:pPr>
        <w:pStyle w:val="a3"/>
        <w:tabs>
          <w:tab w:val="left" w:leader="dot" w:pos="6080"/>
        </w:tabs>
        <w:spacing w:before="11" w:line="249" w:lineRule="auto"/>
        <w:ind w:left="214" w:right="118" w:firstLine="0"/>
        <w:jc w:val="left"/>
      </w:pPr>
      <w:r>
        <w:rPr>
          <w:color w:val="231F20"/>
        </w:rPr>
        <w:t xml:space="preserve">Pre-modern </w:t>
      </w:r>
      <w:r>
        <w:rPr>
          <w:color w:val="231F20"/>
          <w:spacing w:val="-3"/>
        </w:rPr>
        <w:t xml:space="preserve">Society, </w:t>
      </w:r>
      <w:r>
        <w:rPr>
          <w:color w:val="231F20"/>
        </w:rPr>
        <w:t xml:space="preserve">Modern </w:t>
      </w:r>
      <w:r>
        <w:rPr>
          <w:color w:val="231F20"/>
          <w:spacing w:val="-3"/>
        </w:rPr>
        <w:t xml:space="preserve">Society, </w:t>
      </w:r>
      <w:r>
        <w:rPr>
          <w:color w:val="231F20"/>
        </w:rPr>
        <w:t xml:space="preserve">Post-modern Society… </w:t>
      </w:r>
      <w:proofErr w:type="gramStart"/>
      <w:r>
        <w:rPr>
          <w:color w:val="231F20"/>
        </w:rPr>
        <w:t>Post-COVID Society?</w:t>
      </w:r>
      <w:proofErr w:type="gramEnd"/>
      <w:r>
        <w:rPr>
          <w:color w:val="231F20"/>
        </w:rPr>
        <w:tab/>
      </w:r>
      <w:r>
        <w:rPr>
          <w:color w:val="231F20"/>
          <w:spacing w:val="-9"/>
        </w:rPr>
        <w:t>36</w:t>
      </w:r>
    </w:p>
    <w:p w:rsidR="00851FCE" w:rsidRDefault="00D078FE">
      <w:pPr>
        <w:pStyle w:val="Heading1"/>
        <w:spacing w:before="115"/>
        <w:ind w:left="214"/>
        <w:jc w:val="left"/>
      </w:pPr>
      <w:r>
        <w:rPr>
          <w:color w:val="231F20"/>
        </w:rPr>
        <w:t>Oksana Voznyak and Nurlan Niyetullayev</w:t>
      </w:r>
    </w:p>
    <w:p w:rsidR="00851FCE" w:rsidRDefault="00D078FE">
      <w:pPr>
        <w:pStyle w:val="a3"/>
        <w:tabs>
          <w:tab w:val="left" w:leader="dot" w:pos="6080"/>
        </w:tabs>
        <w:spacing w:before="10"/>
        <w:ind w:left="214" w:firstLine="0"/>
        <w:jc w:val="left"/>
      </w:pPr>
      <w:r>
        <w:rPr>
          <w:color w:val="231F20"/>
        </w:rPr>
        <w:t>Change in the Criminal Situation in</w:t>
      </w:r>
      <w:r>
        <w:rPr>
          <w:color w:val="231F20"/>
          <w:spacing w:val="-17"/>
        </w:rPr>
        <w:t xml:space="preserve"> </w:t>
      </w:r>
      <w:r>
        <w:rPr>
          <w:color w:val="231F20"/>
          <w:spacing w:val="-3"/>
        </w:rPr>
        <w:t>Total</w:t>
      </w:r>
      <w:r>
        <w:rPr>
          <w:color w:val="231F20"/>
          <w:spacing w:val="-2"/>
        </w:rPr>
        <w:t xml:space="preserve"> </w:t>
      </w:r>
      <w:r>
        <w:rPr>
          <w:color w:val="231F20"/>
        </w:rPr>
        <w:t>Quarantine</w:t>
      </w:r>
      <w:r>
        <w:rPr>
          <w:color w:val="231F20"/>
        </w:rPr>
        <w:tab/>
        <w:t>38</w:t>
      </w:r>
    </w:p>
    <w:p w:rsidR="00851FCE" w:rsidRDefault="00D078FE">
      <w:pPr>
        <w:pStyle w:val="Heading1"/>
        <w:spacing w:before="123"/>
        <w:ind w:left="214"/>
        <w:jc w:val="left"/>
      </w:pPr>
      <w:r>
        <w:rPr>
          <w:color w:val="231F20"/>
        </w:rPr>
        <w:t>Mykhailo Loshytskyi and Larysa Soroka</w:t>
      </w:r>
    </w:p>
    <w:p w:rsidR="00851FCE" w:rsidRDefault="00D078FE">
      <w:pPr>
        <w:pStyle w:val="a3"/>
        <w:tabs>
          <w:tab w:val="left" w:leader="dot" w:pos="6080"/>
        </w:tabs>
        <w:spacing w:before="10" w:line="249" w:lineRule="auto"/>
        <w:ind w:left="214" w:right="118" w:firstLine="0"/>
        <w:jc w:val="left"/>
      </w:pPr>
      <w:r>
        <w:rPr>
          <w:color w:val="231F20"/>
        </w:rPr>
        <w:t>Adjustment Areas of Space Activity Developmental Prospects after Overcoming</w:t>
      </w:r>
      <w:r>
        <w:rPr>
          <w:color w:val="231F20"/>
          <w:spacing w:val="-4"/>
        </w:rPr>
        <w:t xml:space="preserve"> </w:t>
      </w:r>
      <w:r>
        <w:rPr>
          <w:color w:val="231F20"/>
        </w:rPr>
        <w:t>COVID-19</w:t>
      </w:r>
      <w:r>
        <w:rPr>
          <w:color w:val="231F20"/>
        </w:rPr>
        <w:tab/>
      </w:r>
      <w:r>
        <w:rPr>
          <w:color w:val="231F20"/>
          <w:spacing w:val="-9"/>
        </w:rPr>
        <w:t>40</w:t>
      </w:r>
    </w:p>
    <w:p w:rsidR="00851FCE" w:rsidRDefault="00D078FE">
      <w:pPr>
        <w:pStyle w:val="Heading1"/>
        <w:spacing w:before="115"/>
        <w:ind w:left="214"/>
        <w:jc w:val="left"/>
      </w:pPr>
      <w:r>
        <w:rPr>
          <w:color w:val="231F20"/>
        </w:rPr>
        <w:t xml:space="preserve">Weizhen </w:t>
      </w:r>
      <w:proofErr w:type="gramStart"/>
      <w:r>
        <w:rPr>
          <w:color w:val="231F20"/>
        </w:rPr>
        <w:t>Gao</w:t>
      </w:r>
      <w:proofErr w:type="gramEnd"/>
    </w:p>
    <w:p w:rsidR="00851FCE" w:rsidRDefault="00D078FE">
      <w:pPr>
        <w:pStyle w:val="a3"/>
        <w:tabs>
          <w:tab w:val="left" w:leader="dot" w:pos="6080"/>
        </w:tabs>
        <w:spacing w:before="10"/>
        <w:ind w:left="214" w:firstLine="0"/>
        <w:jc w:val="left"/>
      </w:pPr>
      <w:r>
        <w:rPr>
          <w:color w:val="231F20"/>
        </w:rPr>
        <w:t>Research on discourse power in Epidemic Prevention</w:t>
      </w:r>
      <w:r>
        <w:rPr>
          <w:color w:val="231F20"/>
          <w:spacing w:val="-8"/>
        </w:rPr>
        <w:t xml:space="preserve"> </w:t>
      </w:r>
      <w:r>
        <w:rPr>
          <w:color w:val="231F20"/>
        </w:rPr>
        <w:t>and Control</w:t>
      </w:r>
      <w:r>
        <w:rPr>
          <w:color w:val="231F20"/>
        </w:rPr>
        <w:tab/>
        <w:t>42</w:t>
      </w:r>
    </w:p>
    <w:p w:rsidR="00851FCE" w:rsidRDefault="00D078FE">
      <w:pPr>
        <w:pStyle w:val="Heading1"/>
        <w:spacing w:before="113"/>
        <w:ind w:left="214"/>
        <w:jc w:val="left"/>
      </w:pPr>
      <w:r>
        <w:rPr>
          <w:color w:val="231F20"/>
        </w:rPr>
        <w:t>Chengzhang Zou</w:t>
      </w:r>
    </w:p>
    <w:p w:rsidR="00851FCE" w:rsidRDefault="00D078FE">
      <w:pPr>
        <w:pStyle w:val="a3"/>
        <w:tabs>
          <w:tab w:val="left" w:leader="dot" w:pos="6080"/>
        </w:tabs>
        <w:ind w:left="214" w:right="118" w:firstLine="0"/>
        <w:jc w:val="left"/>
      </w:pPr>
      <w:r>
        <w:rPr>
          <w:color w:val="231F20"/>
        </w:rPr>
        <w:t>A Comparative Study of 1910 Plague in Harbin and Novel Coronavirus disease and Control</w:t>
      </w:r>
      <w:r>
        <w:rPr>
          <w:color w:val="231F20"/>
          <w:spacing w:val="-5"/>
        </w:rPr>
        <w:t xml:space="preserve"> </w:t>
      </w:r>
      <w:r>
        <w:rPr>
          <w:color w:val="231F20"/>
        </w:rPr>
        <w:t>Government</w:t>
      </w:r>
      <w:r>
        <w:rPr>
          <w:color w:val="231F20"/>
          <w:spacing w:val="-2"/>
        </w:rPr>
        <w:t xml:space="preserve"> </w:t>
      </w:r>
      <w:r>
        <w:rPr>
          <w:color w:val="231F20"/>
        </w:rPr>
        <w:t>Intervention</w:t>
      </w:r>
      <w:r>
        <w:rPr>
          <w:color w:val="231F20"/>
        </w:rPr>
        <w:tab/>
      </w:r>
      <w:r>
        <w:rPr>
          <w:color w:val="231F20"/>
          <w:spacing w:val="-9"/>
        </w:rPr>
        <w:t>43</w:t>
      </w:r>
    </w:p>
    <w:p w:rsidR="00851FCE" w:rsidRDefault="00D078FE">
      <w:pPr>
        <w:pStyle w:val="Heading1"/>
        <w:spacing w:before="124"/>
        <w:ind w:left="214"/>
        <w:jc w:val="left"/>
      </w:pPr>
      <w:r>
        <w:rPr>
          <w:color w:val="231F20"/>
        </w:rPr>
        <w:t>Kyrylo Dramarenko</w:t>
      </w:r>
    </w:p>
    <w:p w:rsidR="00851FCE" w:rsidRDefault="00D078FE">
      <w:pPr>
        <w:pStyle w:val="a3"/>
        <w:tabs>
          <w:tab w:val="left" w:leader="dot" w:pos="6080"/>
        </w:tabs>
        <w:spacing w:before="10"/>
        <w:ind w:left="214" w:firstLine="0"/>
        <w:jc w:val="left"/>
      </w:pPr>
      <w:r>
        <w:rPr>
          <w:color w:val="231F20"/>
        </w:rPr>
        <w:t>Socio-philosophical vision of public relations during</w:t>
      </w:r>
      <w:r>
        <w:rPr>
          <w:color w:val="231F20"/>
          <w:spacing w:val="-13"/>
        </w:rPr>
        <w:t xml:space="preserve"> </w:t>
      </w:r>
      <w:r>
        <w:rPr>
          <w:color w:val="231F20"/>
        </w:rPr>
        <w:t>global</w:t>
      </w:r>
      <w:r>
        <w:rPr>
          <w:color w:val="231F20"/>
          <w:spacing w:val="-2"/>
        </w:rPr>
        <w:t xml:space="preserve"> </w:t>
      </w:r>
      <w:r>
        <w:rPr>
          <w:color w:val="231F20"/>
        </w:rPr>
        <w:t>epidemics</w:t>
      </w:r>
      <w:r>
        <w:rPr>
          <w:color w:val="231F20"/>
        </w:rPr>
        <w:tab/>
        <w:t>43</w:t>
      </w:r>
    </w:p>
    <w:p w:rsidR="00851FCE" w:rsidRDefault="00851FCE">
      <w:pPr>
        <w:sectPr w:rsidR="00851FCE">
          <w:pgSz w:w="8230" w:h="11630"/>
          <w:pgMar w:top="840" w:right="900" w:bottom="1080" w:left="920" w:header="0" w:footer="889" w:gutter="0"/>
          <w:cols w:space="720"/>
        </w:sectPr>
      </w:pPr>
    </w:p>
    <w:p w:rsidR="00851FCE" w:rsidRDefault="00D078FE">
      <w:pPr>
        <w:pStyle w:val="Heading1"/>
        <w:spacing w:before="70"/>
        <w:ind w:left="100"/>
        <w:jc w:val="left"/>
      </w:pPr>
      <w:r>
        <w:rPr>
          <w:color w:val="231F20"/>
        </w:rPr>
        <w:lastRenderedPageBreak/>
        <w:t>Xiaomei Zheng</w:t>
      </w:r>
    </w:p>
    <w:p w:rsidR="00851FCE" w:rsidRDefault="00D078FE">
      <w:pPr>
        <w:pStyle w:val="a3"/>
        <w:tabs>
          <w:tab w:val="left" w:leader="dot" w:pos="5966"/>
        </w:tabs>
        <w:spacing w:before="10" w:line="249" w:lineRule="auto"/>
        <w:ind w:right="231" w:firstLine="0"/>
        <w:jc w:val="left"/>
      </w:pPr>
      <w:r>
        <w:rPr>
          <w:color w:val="231F20"/>
        </w:rPr>
        <w:t>A</w:t>
      </w:r>
      <w:r>
        <w:rPr>
          <w:color w:val="231F20"/>
          <w:spacing w:val="-20"/>
        </w:rPr>
        <w:t xml:space="preserve"> </w:t>
      </w:r>
      <w:r>
        <w:rPr>
          <w:color w:val="231F20"/>
        </w:rPr>
        <w:t>Study</w:t>
      </w:r>
      <w:r>
        <w:rPr>
          <w:color w:val="231F20"/>
          <w:spacing w:val="-9"/>
        </w:rPr>
        <w:t xml:space="preserve"> </w:t>
      </w:r>
      <w:r>
        <w:rPr>
          <w:color w:val="231F20"/>
        </w:rPr>
        <w:t>on</w:t>
      </w:r>
      <w:r>
        <w:rPr>
          <w:color w:val="231F20"/>
          <w:spacing w:val="-9"/>
        </w:rPr>
        <w:t xml:space="preserve"> </w:t>
      </w:r>
      <w:r>
        <w:rPr>
          <w:color w:val="231F20"/>
        </w:rPr>
        <w:t>Supervision</w:t>
      </w:r>
      <w:r>
        <w:rPr>
          <w:color w:val="231F20"/>
          <w:spacing w:val="-10"/>
        </w:rPr>
        <w:t xml:space="preserve"> </w:t>
      </w:r>
      <w:r>
        <w:rPr>
          <w:color w:val="231F20"/>
        </w:rPr>
        <w:t>and</w:t>
      </w:r>
      <w:r>
        <w:rPr>
          <w:color w:val="231F20"/>
          <w:spacing w:val="-9"/>
        </w:rPr>
        <w:t xml:space="preserve"> </w:t>
      </w:r>
      <w:r>
        <w:rPr>
          <w:color w:val="231F20"/>
        </w:rPr>
        <w:t>Judicial</w:t>
      </w:r>
      <w:r>
        <w:rPr>
          <w:color w:val="231F20"/>
          <w:spacing w:val="-9"/>
        </w:rPr>
        <w:t xml:space="preserve"> </w:t>
      </w:r>
      <w:r>
        <w:rPr>
          <w:color w:val="231F20"/>
        </w:rPr>
        <w:t>Remedy</w:t>
      </w:r>
      <w:r>
        <w:rPr>
          <w:color w:val="231F20"/>
          <w:spacing w:val="-9"/>
        </w:rPr>
        <w:t xml:space="preserve"> </w:t>
      </w:r>
      <w:r>
        <w:rPr>
          <w:color w:val="231F20"/>
        </w:rPr>
        <w:t>for</w:t>
      </w:r>
      <w:r>
        <w:rPr>
          <w:color w:val="231F20"/>
          <w:spacing w:val="-10"/>
        </w:rPr>
        <w:t xml:space="preserve"> </w:t>
      </w:r>
      <w:r>
        <w:rPr>
          <w:color w:val="231F20"/>
        </w:rPr>
        <w:t>Governmental</w:t>
      </w:r>
      <w:r>
        <w:rPr>
          <w:color w:val="231F20"/>
          <w:spacing w:val="-9"/>
        </w:rPr>
        <w:t xml:space="preserve"> </w:t>
      </w:r>
      <w:r>
        <w:rPr>
          <w:color w:val="231F20"/>
        </w:rPr>
        <w:t xml:space="preserve">Information Disclosure of Epidemic Situation </w:t>
      </w:r>
      <w:r>
        <w:rPr>
          <w:color w:val="231F20"/>
          <w:spacing w:val="-3"/>
        </w:rPr>
        <w:t xml:space="preserve">Taking </w:t>
      </w:r>
      <w:r>
        <w:rPr>
          <w:color w:val="231F20"/>
        </w:rPr>
        <w:t>COVID-19</w:t>
      </w:r>
      <w:r>
        <w:rPr>
          <w:color w:val="231F20"/>
          <w:spacing w:val="-12"/>
        </w:rPr>
        <w:t xml:space="preserve"> </w:t>
      </w:r>
      <w:r>
        <w:rPr>
          <w:color w:val="231F20"/>
        </w:rPr>
        <w:t>for</w:t>
      </w:r>
      <w:r>
        <w:rPr>
          <w:color w:val="231F20"/>
          <w:spacing w:val="-1"/>
        </w:rPr>
        <w:t xml:space="preserve"> </w:t>
      </w:r>
      <w:r>
        <w:rPr>
          <w:color w:val="231F20"/>
        </w:rPr>
        <w:t>Instance</w:t>
      </w:r>
      <w:r>
        <w:rPr>
          <w:color w:val="231F20"/>
        </w:rPr>
        <w:tab/>
      </w:r>
      <w:r>
        <w:rPr>
          <w:color w:val="231F20"/>
          <w:spacing w:val="-9"/>
        </w:rPr>
        <w:t>44</w:t>
      </w:r>
    </w:p>
    <w:p w:rsidR="00851FCE" w:rsidRDefault="00D078FE">
      <w:pPr>
        <w:pStyle w:val="Heading1"/>
        <w:spacing w:before="115"/>
        <w:ind w:left="100"/>
        <w:jc w:val="left"/>
      </w:pPr>
      <w:r>
        <w:rPr>
          <w:color w:val="231F20"/>
        </w:rPr>
        <w:t>Zhuqi He</w:t>
      </w:r>
    </w:p>
    <w:p w:rsidR="00851FCE" w:rsidRDefault="00D078FE">
      <w:pPr>
        <w:pStyle w:val="a3"/>
        <w:tabs>
          <w:tab w:val="left" w:leader="dot" w:pos="5966"/>
        </w:tabs>
        <w:spacing w:before="10" w:line="249" w:lineRule="auto"/>
        <w:ind w:right="231" w:firstLine="0"/>
        <w:jc w:val="left"/>
      </w:pPr>
      <w:r>
        <w:rPr>
          <w:color w:val="231F20"/>
        </w:rPr>
        <w:t>Construction of Public Health Safety Legal System Framework from the Perspective of Risk</w:t>
      </w:r>
      <w:r>
        <w:rPr>
          <w:color w:val="231F20"/>
          <w:spacing w:val="-15"/>
        </w:rPr>
        <w:t xml:space="preserve"> </w:t>
      </w:r>
      <w:r>
        <w:rPr>
          <w:color w:val="231F20"/>
        </w:rPr>
        <w:t>Prevention</w:t>
      </w:r>
      <w:r>
        <w:rPr>
          <w:color w:val="231F20"/>
          <w:spacing w:val="-5"/>
        </w:rPr>
        <w:t xml:space="preserve"> </w:t>
      </w:r>
      <w:r>
        <w:rPr>
          <w:color w:val="231F20"/>
        </w:rPr>
        <w:t>Principle</w:t>
      </w:r>
      <w:r>
        <w:rPr>
          <w:color w:val="231F20"/>
        </w:rPr>
        <w:tab/>
      </w:r>
      <w:r>
        <w:rPr>
          <w:color w:val="231F20"/>
          <w:spacing w:val="-9"/>
        </w:rPr>
        <w:t>45</w:t>
      </w:r>
    </w:p>
    <w:p w:rsidR="00851FCE" w:rsidRDefault="00D078FE">
      <w:pPr>
        <w:pStyle w:val="Heading1"/>
        <w:spacing w:before="115"/>
        <w:ind w:left="100"/>
        <w:jc w:val="left"/>
      </w:pPr>
      <w:r>
        <w:rPr>
          <w:color w:val="231F20"/>
        </w:rPr>
        <w:t>Quan Ke</w:t>
      </w:r>
    </w:p>
    <w:p w:rsidR="00851FCE" w:rsidRDefault="00D078FE">
      <w:pPr>
        <w:pStyle w:val="a3"/>
        <w:tabs>
          <w:tab w:val="left" w:leader="dot" w:pos="5966"/>
        </w:tabs>
        <w:spacing w:before="10" w:line="249" w:lineRule="auto"/>
        <w:ind w:right="231" w:firstLine="0"/>
        <w:jc w:val="left"/>
      </w:pPr>
      <w:r>
        <w:rPr>
          <w:color w:val="231F20"/>
        </w:rPr>
        <w:t>Analysis of the Connection between Public Health Emergency Mechanism and Environmental Emergency Mechanism</w:t>
      </w:r>
      <w:r>
        <w:rPr>
          <w:color w:val="231F20"/>
          <w:spacing w:val="-8"/>
        </w:rPr>
        <w:t xml:space="preserve"> </w:t>
      </w:r>
      <w:r>
        <w:rPr>
          <w:color w:val="231F20"/>
        </w:rPr>
        <w:t>in</w:t>
      </w:r>
      <w:r>
        <w:rPr>
          <w:color w:val="231F20"/>
          <w:spacing w:val="-2"/>
        </w:rPr>
        <w:t xml:space="preserve"> </w:t>
      </w:r>
      <w:r>
        <w:rPr>
          <w:color w:val="231F20"/>
        </w:rPr>
        <w:t>China</w:t>
      </w:r>
      <w:r>
        <w:rPr>
          <w:color w:val="231F20"/>
        </w:rPr>
        <w:tab/>
      </w:r>
      <w:r>
        <w:rPr>
          <w:color w:val="231F20"/>
          <w:spacing w:val="-9"/>
        </w:rPr>
        <w:t>46</w:t>
      </w:r>
    </w:p>
    <w:p w:rsidR="00851FCE" w:rsidRDefault="00D078FE">
      <w:pPr>
        <w:pStyle w:val="Heading1"/>
        <w:spacing w:before="115"/>
        <w:ind w:left="100"/>
        <w:jc w:val="left"/>
      </w:pPr>
      <w:r>
        <w:rPr>
          <w:color w:val="231F20"/>
        </w:rPr>
        <w:t>Wendao Tang</w:t>
      </w:r>
    </w:p>
    <w:p w:rsidR="00851FCE" w:rsidRDefault="00D078FE">
      <w:pPr>
        <w:pStyle w:val="a3"/>
        <w:tabs>
          <w:tab w:val="left" w:leader="dot" w:pos="5966"/>
        </w:tabs>
        <w:spacing w:before="124"/>
        <w:ind w:firstLine="0"/>
        <w:jc w:val="left"/>
      </w:pPr>
      <w:r>
        <w:rPr>
          <w:color w:val="231F20"/>
        </w:rPr>
        <w:t>Epidemic prevention and law-based government construction</w:t>
      </w:r>
      <w:r>
        <w:rPr>
          <w:color w:val="231F20"/>
        </w:rPr>
        <w:tab/>
        <w:t>47</w:t>
      </w:r>
    </w:p>
    <w:p w:rsidR="00851FCE" w:rsidRDefault="00D078FE">
      <w:pPr>
        <w:pStyle w:val="Heading1"/>
        <w:spacing w:before="123"/>
        <w:ind w:left="100"/>
        <w:jc w:val="left"/>
      </w:pPr>
      <w:r>
        <w:rPr>
          <w:color w:val="231F20"/>
        </w:rPr>
        <w:t>Jiaqi Li and Ziran Feng</w:t>
      </w:r>
    </w:p>
    <w:p w:rsidR="00851FCE" w:rsidRDefault="00D078FE">
      <w:pPr>
        <w:pStyle w:val="a3"/>
        <w:tabs>
          <w:tab w:val="left" w:leader="dot" w:pos="5966"/>
        </w:tabs>
        <w:spacing w:before="10" w:line="249" w:lineRule="auto"/>
        <w:ind w:right="231" w:firstLine="0"/>
        <w:jc w:val="left"/>
      </w:pPr>
      <w:r>
        <w:rPr>
          <w:color w:val="231F20"/>
        </w:rPr>
        <w:t>Management</w:t>
      </w:r>
      <w:r>
        <w:rPr>
          <w:color w:val="231F20"/>
          <w:spacing w:val="-10"/>
        </w:rPr>
        <w:t xml:space="preserve"> </w:t>
      </w:r>
      <w:r>
        <w:rPr>
          <w:color w:val="231F20"/>
        </w:rPr>
        <w:t>Dilemma</w:t>
      </w:r>
      <w:r>
        <w:rPr>
          <w:color w:val="231F20"/>
          <w:spacing w:val="-9"/>
        </w:rPr>
        <w:t xml:space="preserve"> </w:t>
      </w:r>
      <w:r>
        <w:rPr>
          <w:color w:val="231F20"/>
        </w:rPr>
        <w:t>and</w:t>
      </w:r>
      <w:r>
        <w:rPr>
          <w:color w:val="231F20"/>
          <w:spacing w:val="-9"/>
        </w:rPr>
        <w:t xml:space="preserve"> </w:t>
      </w:r>
      <w:r>
        <w:rPr>
          <w:color w:val="231F20"/>
        </w:rPr>
        <w:t>Legal</w:t>
      </w:r>
      <w:r>
        <w:rPr>
          <w:color w:val="231F20"/>
          <w:spacing w:val="-9"/>
        </w:rPr>
        <w:t xml:space="preserve"> </w:t>
      </w:r>
      <w:r>
        <w:rPr>
          <w:color w:val="231F20"/>
        </w:rPr>
        <w:t>Response</w:t>
      </w:r>
      <w:r>
        <w:rPr>
          <w:color w:val="231F20"/>
          <w:spacing w:val="-10"/>
        </w:rPr>
        <w:t xml:space="preserve"> </w:t>
      </w:r>
      <w:r>
        <w:rPr>
          <w:color w:val="231F20"/>
        </w:rPr>
        <w:t>in</w:t>
      </w:r>
      <w:r>
        <w:rPr>
          <w:color w:val="231F20"/>
          <w:spacing w:val="-9"/>
        </w:rPr>
        <w:t xml:space="preserve"> </w:t>
      </w:r>
      <w:r>
        <w:rPr>
          <w:color w:val="231F20"/>
        </w:rPr>
        <w:t>the</w:t>
      </w:r>
      <w:r>
        <w:rPr>
          <w:color w:val="231F20"/>
          <w:spacing w:val="-9"/>
        </w:rPr>
        <w:t xml:space="preserve"> </w:t>
      </w:r>
      <w:r>
        <w:rPr>
          <w:color w:val="231F20"/>
        </w:rPr>
        <w:t>Prevention</w:t>
      </w:r>
      <w:r>
        <w:rPr>
          <w:color w:val="231F20"/>
          <w:spacing w:val="-9"/>
        </w:rPr>
        <w:t xml:space="preserve"> </w:t>
      </w:r>
      <w:r>
        <w:rPr>
          <w:color w:val="231F20"/>
        </w:rPr>
        <w:t>and</w:t>
      </w:r>
      <w:r>
        <w:rPr>
          <w:color w:val="231F20"/>
          <w:spacing w:val="-13"/>
        </w:rPr>
        <w:t xml:space="preserve"> </w:t>
      </w:r>
      <w:r>
        <w:rPr>
          <w:color w:val="231F20"/>
        </w:rPr>
        <w:t>Treatment of Infectious Diseases of Foreigners</w:t>
      </w:r>
      <w:r>
        <w:rPr>
          <w:color w:val="231F20"/>
          <w:spacing w:val="-12"/>
        </w:rPr>
        <w:t xml:space="preserve"> </w:t>
      </w:r>
      <w:r>
        <w:rPr>
          <w:color w:val="231F20"/>
        </w:rPr>
        <w:t>in</w:t>
      </w:r>
      <w:r>
        <w:rPr>
          <w:color w:val="231F20"/>
          <w:spacing w:val="-2"/>
        </w:rPr>
        <w:t xml:space="preserve"> </w:t>
      </w:r>
      <w:r>
        <w:rPr>
          <w:color w:val="231F20"/>
        </w:rPr>
        <w:t>China</w:t>
      </w:r>
      <w:r>
        <w:rPr>
          <w:color w:val="231F20"/>
        </w:rPr>
        <w:tab/>
      </w:r>
      <w:r>
        <w:rPr>
          <w:color w:val="231F20"/>
          <w:spacing w:val="-9"/>
        </w:rPr>
        <w:t>48</w:t>
      </w:r>
    </w:p>
    <w:p w:rsidR="00851FCE" w:rsidRDefault="00D078FE">
      <w:pPr>
        <w:pStyle w:val="Heading1"/>
        <w:spacing w:before="115"/>
        <w:ind w:left="100"/>
        <w:jc w:val="left"/>
      </w:pPr>
      <w:r>
        <w:rPr>
          <w:color w:val="231F20"/>
        </w:rPr>
        <w:t>Vasyl Fatkhutdinov</w:t>
      </w:r>
    </w:p>
    <w:p w:rsidR="00851FCE" w:rsidRDefault="00D078FE">
      <w:pPr>
        <w:pStyle w:val="a3"/>
        <w:tabs>
          <w:tab w:val="left" w:leader="dot" w:pos="5966"/>
        </w:tabs>
        <w:spacing w:before="10" w:line="249" w:lineRule="auto"/>
        <w:ind w:right="231" w:firstLine="0"/>
        <w:jc w:val="left"/>
      </w:pPr>
      <w:r>
        <w:rPr>
          <w:color w:val="231F20"/>
        </w:rPr>
        <w:t>Organization of work of the Head Department of the Pension Fund of Ukraine in Kyiv Region</w:t>
      </w:r>
      <w:r>
        <w:rPr>
          <w:color w:val="231F20"/>
          <w:spacing w:val="-7"/>
        </w:rPr>
        <w:t xml:space="preserve"> </w:t>
      </w:r>
      <w:r>
        <w:rPr>
          <w:color w:val="231F20"/>
        </w:rPr>
        <w:t>during</w:t>
      </w:r>
      <w:r>
        <w:rPr>
          <w:color w:val="231F20"/>
          <w:spacing w:val="-2"/>
        </w:rPr>
        <w:t xml:space="preserve"> </w:t>
      </w:r>
      <w:r>
        <w:rPr>
          <w:color w:val="231F20"/>
        </w:rPr>
        <w:t>quarantine</w:t>
      </w:r>
      <w:r>
        <w:rPr>
          <w:color w:val="231F20"/>
        </w:rPr>
        <w:tab/>
      </w:r>
      <w:r>
        <w:rPr>
          <w:color w:val="231F20"/>
          <w:spacing w:val="-9"/>
        </w:rPr>
        <w:t>49</w:t>
      </w:r>
    </w:p>
    <w:p w:rsidR="00851FCE" w:rsidRDefault="00D078FE">
      <w:pPr>
        <w:pStyle w:val="Heading1"/>
        <w:spacing w:before="115"/>
        <w:ind w:left="100"/>
        <w:jc w:val="left"/>
      </w:pPr>
      <w:r>
        <w:rPr>
          <w:color w:val="231F20"/>
        </w:rPr>
        <w:t>Ya-Wei Lin and Oleg Bazaluk</w:t>
      </w:r>
    </w:p>
    <w:p w:rsidR="00851FCE" w:rsidRDefault="00D078FE">
      <w:pPr>
        <w:pStyle w:val="a3"/>
        <w:tabs>
          <w:tab w:val="left" w:leader="dot" w:pos="5966"/>
        </w:tabs>
        <w:spacing w:before="10" w:line="249" w:lineRule="auto"/>
        <w:ind w:right="231" w:firstLine="0"/>
        <w:jc w:val="left"/>
      </w:pPr>
      <w:r>
        <w:rPr>
          <w:color w:val="231F20"/>
        </w:rPr>
        <w:t>Stress Management and Time Allocation for Learners in Remote Learning under</w:t>
      </w:r>
      <w:r>
        <w:rPr>
          <w:color w:val="231F20"/>
          <w:spacing w:val="-2"/>
        </w:rPr>
        <w:t xml:space="preserve"> </w:t>
      </w:r>
      <w:r>
        <w:rPr>
          <w:color w:val="231F20"/>
        </w:rPr>
        <w:t>a</w:t>
      </w:r>
      <w:r>
        <w:rPr>
          <w:color w:val="231F20"/>
          <w:spacing w:val="-2"/>
        </w:rPr>
        <w:t xml:space="preserve"> </w:t>
      </w:r>
      <w:r>
        <w:rPr>
          <w:color w:val="231F20"/>
        </w:rPr>
        <w:t>Pandemic</w:t>
      </w:r>
      <w:r>
        <w:rPr>
          <w:color w:val="231F20"/>
        </w:rPr>
        <w:tab/>
      </w:r>
      <w:r>
        <w:rPr>
          <w:color w:val="231F20"/>
          <w:spacing w:val="-9"/>
        </w:rPr>
        <w:t>54</w:t>
      </w:r>
    </w:p>
    <w:p w:rsidR="00851FCE" w:rsidRDefault="00D078FE">
      <w:pPr>
        <w:pStyle w:val="Heading1"/>
        <w:spacing w:before="115"/>
        <w:ind w:left="100"/>
        <w:jc w:val="left"/>
      </w:pPr>
      <w:r>
        <w:rPr>
          <w:color w:val="231F20"/>
        </w:rPr>
        <w:t>Oleksandr Svitlychnyi</w:t>
      </w:r>
    </w:p>
    <w:p w:rsidR="00851FCE" w:rsidRDefault="00D078FE">
      <w:pPr>
        <w:pStyle w:val="a3"/>
        <w:tabs>
          <w:tab w:val="left" w:leader="dot" w:pos="5966"/>
        </w:tabs>
        <w:spacing w:before="10" w:line="249" w:lineRule="auto"/>
        <w:ind w:right="231" w:firstLine="0"/>
        <w:jc w:val="left"/>
      </w:pPr>
      <w:r>
        <w:rPr>
          <w:color w:val="231F20"/>
        </w:rPr>
        <w:t>Administrative Measures for Violation of Legislation on Prevention of Coronavirus (COVID-19)</w:t>
      </w:r>
      <w:r>
        <w:rPr>
          <w:color w:val="231F20"/>
        </w:rPr>
        <w:tab/>
      </w:r>
      <w:r>
        <w:rPr>
          <w:color w:val="231F20"/>
          <w:spacing w:val="-9"/>
        </w:rPr>
        <w:t>55</w:t>
      </w:r>
    </w:p>
    <w:p w:rsidR="00851FCE" w:rsidRDefault="00D078FE">
      <w:pPr>
        <w:pStyle w:val="Heading1"/>
        <w:spacing w:before="115"/>
        <w:ind w:left="100"/>
        <w:jc w:val="left"/>
      </w:pPr>
      <w:r>
        <w:rPr>
          <w:color w:val="231F20"/>
        </w:rPr>
        <w:t>Andriy Ivanyshchuk</w:t>
      </w:r>
    </w:p>
    <w:p w:rsidR="00851FCE" w:rsidRDefault="00D078FE">
      <w:pPr>
        <w:pStyle w:val="a3"/>
        <w:tabs>
          <w:tab w:val="left" w:leader="dot" w:pos="5966"/>
        </w:tabs>
        <w:spacing w:before="10" w:line="249" w:lineRule="auto"/>
        <w:ind w:right="230" w:firstLine="0"/>
        <w:jc w:val="left"/>
      </w:pPr>
      <w:r>
        <w:rPr>
          <w:color w:val="231F20"/>
        </w:rPr>
        <w:t>Current</w:t>
      </w:r>
      <w:r>
        <w:rPr>
          <w:color w:val="231F20"/>
          <w:spacing w:val="-9"/>
        </w:rPr>
        <w:t xml:space="preserve"> </w:t>
      </w:r>
      <w:r>
        <w:rPr>
          <w:color w:val="231F20"/>
        </w:rPr>
        <w:t>problems</w:t>
      </w:r>
      <w:r>
        <w:rPr>
          <w:color w:val="231F20"/>
          <w:spacing w:val="-8"/>
        </w:rPr>
        <w:t xml:space="preserve"> </w:t>
      </w:r>
      <w:r>
        <w:rPr>
          <w:color w:val="231F20"/>
        </w:rPr>
        <w:t>of</w:t>
      </w:r>
      <w:r>
        <w:rPr>
          <w:color w:val="231F20"/>
          <w:spacing w:val="-9"/>
        </w:rPr>
        <w:t xml:space="preserve"> </w:t>
      </w:r>
      <w:r>
        <w:rPr>
          <w:color w:val="231F20"/>
        </w:rPr>
        <w:t>the</w:t>
      </w:r>
      <w:r>
        <w:rPr>
          <w:color w:val="231F20"/>
          <w:spacing w:val="-8"/>
        </w:rPr>
        <w:t xml:space="preserve"> </w:t>
      </w:r>
      <w:r>
        <w:rPr>
          <w:color w:val="231F20"/>
        </w:rPr>
        <w:t>rights</w:t>
      </w:r>
      <w:r>
        <w:rPr>
          <w:color w:val="231F20"/>
          <w:spacing w:val="-8"/>
        </w:rPr>
        <w:t xml:space="preserve"> </w:t>
      </w:r>
      <w:r>
        <w:rPr>
          <w:color w:val="231F20"/>
        </w:rPr>
        <w:t>provision</w:t>
      </w:r>
      <w:r>
        <w:rPr>
          <w:color w:val="231F20"/>
          <w:spacing w:val="-9"/>
        </w:rPr>
        <w:t xml:space="preserve"> </w:t>
      </w:r>
      <w:r>
        <w:rPr>
          <w:color w:val="231F20"/>
        </w:rPr>
        <w:t>in</w:t>
      </w:r>
      <w:r>
        <w:rPr>
          <w:color w:val="231F20"/>
          <w:spacing w:val="-8"/>
        </w:rPr>
        <w:t xml:space="preserve"> </w:t>
      </w:r>
      <w:r>
        <w:rPr>
          <w:color w:val="231F20"/>
        </w:rPr>
        <w:t>the</w:t>
      </w:r>
      <w:r>
        <w:rPr>
          <w:color w:val="231F20"/>
          <w:spacing w:val="-9"/>
        </w:rPr>
        <w:t xml:space="preserve"> </w:t>
      </w:r>
      <w:r>
        <w:rPr>
          <w:color w:val="231F20"/>
        </w:rPr>
        <w:t>marine</w:t>
      </w:r>
      <w:r>
        <w:rPr>
          <w:color w:val="231F20"/>
          <w:spacing w:val="-8"/>
        </w:rPr>
        <w:t xml:space="preserve"> </w:t>
      </w:r>
      <w:r>
        <w:rPr>
          <w:color w:val="231F20"/>
        </w:rPr>
        <w:t>transport</w:t>
      </w:r>
      <w:r>
        <w:rPr>
          <w:color w:val="231F20"/>
          <w:spacing w:val="-8"/>
        </w:rPr>
        <w:t xml:space="preserve"> </w:t>
      </w:r>
      <w:r>
        <w:rPr>
          <w:color w:val="231F20"/>
        </w:rPr>
        <w:t>sphere</w:t>
      </w:r>
      <w:r>
        <w:rPr>
          <w:color w:val="231F20"/>
          <w:spacing w:val="-9"/>
        </w:rPr>
        <w:t xml:space="preserve"> </w:t>
      </w:r>
      <w:r>
        <w:rPr>
          <w:color w:val="231F20"/>
        </w:rPr>
        <w:t>at</w:t>
      </w:r>
      <w:r>
        <w:rPr>
          <w:color w:val="231F20"/>
          <w:spacing w:val="-8"/>
        </w:rPr>
        <w:t xml:space="preserve"> </w:t>
      </w:r>
      <w:r>
        <w:rPr>
          <w:color w:val="231F20"/>
        </w:rPr>
        <w:t>the context of coronavirus disease (COVID-19) counteraction</w:t>
      </w:r>
      <w:r>
        <w:rPr>
          <w:color w:val="231F20"/>
        </w:rPr>
        <w:tab/>
      </w:r>
      <w:r>
        <w:rPr>
          <w:color w:val="231F20"/>
          <w:spacing w:val="-8"/>
        </w:rPr>
        <w:t>58</w:t>
      </w:r>
    </w:p>
    <w:p w:rsidR="00851FCE" w:rsidRDefault="00D078FE">
      <w:pPr>
        <w:pStyle w:val="Heading1"/>
        <w:spacing w:before="115"/>
        <w:ind w:left="100"/>
        <w:jc w:val="left"/>
      </w:pPr>
      <w:r>
        <w:rPr>
          <w:color w:val="231F20"/>
        </w:rPr>
        <w:t>Olena Hulak and Liudmyla Holovii</w:t>
      </w:r>
    </w:p>
    <w:p w:rsidR="00851FCE" w:rsidRDefault="00D078FE">
      <w:pPr>
        <w:pStyle w:val="a3"/>
        <w:tabs>
          <w:tab w:val="left" w:leader="dot" w:pos="5933"/>
        </w:tabs>
        <w:spacing w:before="10" w:line="249" w:lineRule="auto"/>
        <w:ind w:right="233" w:firstLine="0"/>
        <w:jc w:val="left"/>
      </w:pPr>
      <w:r>
        <w:rPr>
          <w:color w:val="231F20"/>
        </w:rPr>
        <w:t>On the Formation of Bodies Preventing and Countering Corruption in Ukraine</w:t>
      </w:r>
      <w:r>
        <w:rPr>
          <w:color w:val="231F20"/>
        </w:rPr>
        <w:tab/>
        <w:t>60</w:t>
      </w:r>
    </w:p>
    <w:p w:rsidR="00851FCE" w:rsidRDefault="00D078FE">
      <w:pPr>
        <w:pStyle w:val="Heading1"/>
        <w:spacing w:before="115"/>
        <w:ind w:left="100"/>
        <w:jc w:val="left"/>
      </w:pPr>
      <w:r>
        <w:rPr>
          <w:color w:val="231F20"/>
        </w:rPr>
        <w:t>Ihor Hlobenko</w:t>
      </w:r>
    </w:p>
    <w:p w:rsidR="00851FCE" w:rsidRDefault="00D078FE">
      <w:pPr>
        <w:pStyle w:val="a3"/>
        <w:tabs>
          <w:tab w:val="left" w:leader="dot" w:pos="5966"/>
        </w:tabs>
        <w:spacing w:before="11" w:line="249" w:lineRule="auto"/>
        <w:ind w:right="231" w:firstLine="0"/>
        <w:jc w:val="left"/>
      </w:pPr>
      <w:r>
        <w:rPr>
          <w:color w:val="231F20"/>
        </w:rPr>
        <w:t>Some Aspects of Counteraction to Coronavirus Ensured by Public Administration</w:t>
      </w:r>
      <w:r>
        <w:rPr>
          <w:color w:val="231F20"/>
        </w:rPr>
        <w:tab/>
      </w:r>
      <w:r>
        <w:rPr>
          <w:color w:val="231F20"/>
          <w:spacing w:val="-9"/>
        </w:rPr>
        <w:t>64</w:t>
      </w:r>
    </w:p>
    <w:p w:rsidR="00851FCE" w:rsidRDefault="00851FCE">
      <w:pPr>
        <w:spacing w:line="249" w:lineRule="auto"/>
        <w:sectPr w:rsidR="00851FCE">
          <w:pgSz w:w="8230" w:h="11630"/>
          <w:pgMar w:top="840" w:right="900" w:bottom="1080" w:left="920" w:header="0" w:footer="889" w:gutter="0"/>
          <w:cols w:space="720"/>
        </w:sectPr>
      </w:pPr>
    </w:p>
    <w:p w:rsidR="00851FCE" w:rsidRDefault="00D078FE">
      <w:pPr>
        <w:pStyle w:val="Heading1"/>
        <w:spacing w:before="70"/>
        <w:ind w:left="213"/>
        <w:jc w:val="left"/>
      </w:pPr>
      <w:r>
        <w:rPr>
          <w:color w:val="231F20"/>
        </w:rPr>
        <w:lastRenderedPageBreak/>
        <w:t>Viktor Stepanenko and Taras Vaida</w:t>
      </w:r>
    </w:p>
    <w:p w:rsidR="00851FCE" w:rsidRDefault="00D078FE">
      <w:pPr>
        <w:pStyle w:val="a3"/>
        <w:tabs>
          <w:tab w:val="left" w:leader="dot" w:pos="6079"/>
        </w:tabs>
        <w:spacing w:before="10" w:line="249" w:lineRule="auto"/>
        <w:ind w:left="213" w:right="118" w:firstLine="0"/>
        <w:jc w:val="left"/>
      </w:pPr>
      <w:r>
        <w:rPr>
          <w:color w:val="231F20"/>
        </w:rPr>
        <w:t>Improvement of Some Aspects of Applying the Administrative Liability on the Offender (on the Example of Counteraction</w:t>
      </w:r>
      <w:r>
        <w:rPr>
          <w:color w:val="231F20"/>
          <w:spacing w:val="-15"/>
        </w:rPr>
        <w:t xml:space="preserve"> </w:t>
      </w:r>
      <w:r>
        <w:rPr>
          <w:color w:val="231F20"/>
        </w:rPr>
        <w:t>to</w:t>
      </w:r>
      <w:r>
        <w:rPr>
          <w:color w:val="231F20"/>
          <w:spacing w:val="-2"/>
        </w:rPr>
        <w:t xml:space="preserve"> </w:t>
      </w:r>
      <w:r>
        <w:rPr>
          <w:color w:val="231F20"/>
        </w:rPr>
        <w:t>Coronavirus)</w:t>
      </w:r>
      <w:r>
        <w:rPr>
          <w:color w:val="231F20"/>
        </w:rPr>
        <w:tab/>
      </w:r>
      <w:r>
        <w:rPr>
          <w:color w:val="231F20"/>
          <w:spacing w:val="-9"/>
        </w:rPr>
        <w:t>67</w:t>
      </w:r>
    </w:p>
    <w:p w:rsidR="00851FCE" w:rsidRDefault="00D078FE">
      <w:pPr>
        <w:pStyle w:val="Heading1"/>
        <w:spacing w:before="115"/>
        <w:ind w:left="213"/>
        <w:jc w:val="left"/>
      </w:pPr>
      <w:r>
        <w:rPr>
          <w:color w:val="231F20"/>
        </w:rPr>
        <w:t>Olena Kravchenko</w:t>
      </w:r>
    </w:p>
    <w:p w:rsidR="00851FCE" w:rsidRDefault="00D078FE">
      <w:pPr>
        <w:pStyle w:val="a3"/>
        <w:tabs>
          <w:tab w:val="left" w:leader="dot" w:pos="6079"/>
        </w:tabs>
        <w:spacing w:before="10" w:line="249" w:lineRule="auto"/>
        <w:ind w:left="213" w:right="118" w:firstLine="0"/>
        <w:jc w:val="left"/>
      </w:pPr>
      <w:r>
        <w:rPr>
          <w:color w:val="231F20"/>
        </w:rPr>
        <w:t>New</w:t>
      </w:r>
      <w:r>
        <w:rPr>
          <w:color w:val="231F20"/>
          <w:spacing w:val="-5"/>
        </w:rPr>
        <w:t xml:space="preserve"> </w:t>
      </w:r>
      <w:r>
        <w:rPr>
          <w:color w:val="231F20"/>
        </w:rPr>
        <w:t>philosophical</w:t>
      </w:r>
      <w:r>
        <w:rPr>
          <w:color w:val="231F20"/>
          <w:spacing w:val="-5"/>
        </w:rPr>
        <w:t xml:space="preserve"> </w:t>
      </w:r>
      <w:r>
        <w:rPr>
          <w:color w:val="231F20"/>
        </w:rPr>
        <w:t>paradigm</w:t>
      </w:r>
      <w:r>
        <w:rPr>
          <w:color w:val="231F20"/>
          <w:spacing w:val="-4"/>
        </w:rPr>
        <w:t xml:space="preserve"> </w:t>
      </w:r>
      <w:r>
        <w:rPr>
          <w:color w:val="231F20"/>
        </w:rPr>
        <w:t>of</w:t>
      </w:r>
      <w:r>
        <w:rPr>
          <w:color w:val="231F20"/>
          <w:spacing w:val="-5"/>
        </w:rPr>
        <w:t xml:space="preserve"> </w:t>
      </w:r>
      <w:r>
        <w:rPr>
          <w:color w:val="231F20"/>
        </w:rPr>
        <w:t>social</w:t>
      </w:r>
      <w:r>
        <w:rPr>
          <w:color w:val="231F20"/>
          <w:spacing w:val="-5"/>
        </w:rPr>
        <w:t xml:space="preserve"> </w:t>
      </w:r>
      <w:r>
        <w:rPr>
          <w:color w:val="231F20"/>
        </w:rPr>
        <w:t>relations</w:t>
      </w:r>
      <w:r>
        <w:rPr>
          <w:color w:val="231F20"/>
          <w:spacing w:val="-4"/>
        </w:rPr>
        <w:t xml:space="preserve"> </w:t>
      </w:r>
      <w:r>
        <w:rPr>
          <w:color w:val="231F20"/>
        </w:rPr>
        <w:t>at</w:t>
      </w:r>
      <w:r>
        <w:rPr>
          <w:color w:val="231F20"/>
          <w:spacing w:val="-5"/>
        </w:rPr>
        <w:t xml:space="preserve"> </w:t>
      </w:r>
      <w:r>
        <w:rPr>
          <w:color w:val="231F20"/>
        </w:rPr>
        <w:t>conditions</w:t>
      </w:r>
      <w:r>
        <w:rPr>
          <w:color w:val="231F20"/>
          <w:spacing w:val="-5"/>
        </w:rPr>
        <w:t xml:space="preserve"> </w:t>
      </w:r>
      <w:r>
        <w:rPr>
          <w:color w:val="231F20"/>
        </w:rPr>
        <w:t>of</w:t>
      </w:r>
      <w:r>
        <w:rPr>
          <w:color w:val="231F20"/>
          <w:spacing w:val="-4"/>
        </w:rPr>
        <w:t xml:space="preserve"> </w:t>
      </w:r>
      <w:r>
        <w:rPr>
          <w:color w:val="231F20"/>
        </w:rPr>
        <w:t>the</w:t>
      </w:r>
      <w:r>
        <w:rPr>
          <w:color w:val="231F20"/>
          <w:spacing w:val="-5"/>
        </w:rPr>
        <w:t xml:space="preserve"> </w:t>
      </w:r>
      <w:r>
        <w:rPr>
          <w:color w:val="231F20"/>
        </w:rPr>
        <w:t>modern- day and future global epidemies</w:t>
      </w:r>
      <w:r>
        <w:rPr>
          <w:color w:val="231F20"/>
        </w:rPr>
        <w:tab/>
      </w:r>
      <w:r>
        <w:rPr>
          <w:color w:val="231F20"/>
          <w:spacing w:val="-9"/>
        </w:rPr>
        <w:t>72</w:t>
      </w:r>
    </w:p>
    <w:p w:rsidR="00851FCE" w:rsidRDefault="00D078FE">
      <w:pPr>
        <w:pStyle w:val="Heading1"/>
        <w:spacing w:before="115"/>
        <w:ind w:left="213"/>
        <w:jc w:val="left"/>
      </w:pPr>
      <w:r>
        <w:rPr>
          <w:color w:val="231F20"/>
        </w:rPr>
        <w:t>Iryna Korostashova</w:t>
      </w:r>
    </w:p>
    <w:p w:rsidR="00851FCE" w:rsidRDefault="00D078FE">
      <w:pPr>
        <w:pStyle w:val="a3"/>
        <w:tabs>
          <w:tab w:val="left" w:leader="dot" w:pos="6080"/>
        </w:tabs>
        <w:spacing w:before="10" w:line="249" w:lineRule="auto"/>
        <w:ind w:left="213" w:right="118" w:firstLine="0"/>
        <w:jc w:val="left"/>
      </w:pPr>
      <w:r>
        <w:rPr>
          <w:color w:val="231F20"/>
        </w:rPr>
        <w:t>Assignment of the Concept of “Quarantine” to Special Administrative and Legal Regimes</w:t>
      </w:r>
      <w:r>
        <w:rPr>
          <w:color w:val="231F20"/>
        </w:rPr>
        <w:tab/>
      </w:r>
      <w:r>
        <w:rPr>
          <w:color w:val="231F20"/>
          <w:spacing w:val="-9"/>
        </w:rPr>
        <w:t>74</w:t>
      </w:r>
    </w:p>
    <w:p w:rsidR="00851FCE" w:rsidRDefault="00D078FE">
      <w:pPr>
        <w:pStyle w:val="Heading1"/>
        <w:spacing w:before="115"/>
        <w:ind w:left="214"/>
        <w:jc w:val="left"/>
      </w:pPr>
      <w:r>
        <w:rPr>
          <w:color w:val="231F20"/>
        </w:rPr>
        <w:t>Yurii Deliia</w:t>
      </w:r>
    </w:p>
    <w:p w:rsidR="00851FCE" w:rsidRDefault="00D078FE">
      <w:pPr>
        <w:pStyle w:val="a3"/>
        <w:tabs>
          <w:tab w:val="left" w:leader="dot" w:pos="6080"/>
        </w:tabs>
        <w:spacing w:before="10" w:line="249" w:lineRule="auto"/>
        <w:ind w:left="214" w:right="118" w:firstLine="0"/>
        <w:jc w:val="left"/>
      </w:pPr>
      <w:r>
        <w:rPr>
          <w:color w:val="231F20"/>
        </w:rPr>
        <w:t>Information Component of Public Administration Acts in the Area of Prevention and Combating</w:t>
      </w:r>
      <w:r>
        <w:rPr>
          <w:color w:val="231F20"/>
          <w:spacing w:val="-6"/>
        </w:rPr>
        <w:t xml:space="preserve"> </w:t>
      </w:r>
      <w:r>
        <w:rPr>
          <w:color w:val="231F20"/>
        </w:rPr>
        <w:t>Coronavirus</w:t>
      </w:r>
      <w:r>
        <w:rPr>
          <w:color w:val="231F20"/>
          <w:spacing w:val="-1"/>
        </w:rPr>
        <w:t xml:space="preserve"> </w:t>
      </w:r>
      <w:r>
        <w:rPr>
          <w:color w:val="231F20"/>
        </w:rPr>
        <w:t>(COVID-19)</w:t>
      </w:r>
      <w:r>
        <w:rPr>
          <w:color w:val="231F20"/>
        </w:rPr>
        <w:tab/>
      </w:r>
      <w:r>
        <w:rPr>
          <w:color w:val="231F20"/>
          <w:spacing w:val="-9"/>
        </w:rPr>
        <w:t>79</w:t>
      </w:r>
    </w:p>
    <w:p w:rsidR="00851FCE" w:rsidRDefault="00D078FE">
      <w:pPr>
        <w:pStyle w:val="Heading1"/>
        <w:spacing w:before="115"/>
        <w:ind w:left="214"/>
        <w:jc w:val="left"/>
      </w:pPr>
      <w:r>
        <w:rPr>
          <w:color w:val="231F20"/>
        </w:rPr>
        <w:t>Larysa Kharchenko</w:t>
      </w:r>
    </w:p>
    <w:p w:rsidR="00851FCE" w:rsidRDefault="00D078FE">
      <w:pPr>
        <w:pStyle w:val="a3"/>
        <w:tabs>
          <w:tab w:val="left" w:leader="dot" w:pos="6079"/>
        </w:tabs>
        <w:spacing w:before="10"/>
        <w:ind w:left="214" w:firstLine="0"/>
        <w:jc w:val="left"/>
      </w:pPr>
      <w:r>
        <w:rPr>
          <w:color w:val="231F20"/>
        </w:rPr>
        <w:t>Healthy Lifestyle as a Socio-Cultural Factor of</w:t>
      </w:r>
      <w:r>
        <w:rPr>
          <w:color w:val="231F20"/>
          <w:spacing w:val="-34"/>
        </w:rPr>
        <w:t xml:space="preserve"> </w:t>
      </w:r>
      <w:r>
        <w:rPr>
          <w:color w:val="231F20"/>
        </w:rPr>
        <w:t>Lifetime’s</w:t>
      </w:r>
      <w:r>
        <w:rPr>
          <w:color w:val="231F20"/>
          <w:spacing w:val="-5"/>
        </w:rPr>
        <w:t xml:space="preserve"> </w:t>
      </w:r>
      <w:r>
        <w:rPr>
          <w:color w:val="231F20"/>
        </w:rPr>
        <w:t>Potential</w:t>
      </w:r>
      <w:r>
        <w:rPr>
          <w:color w:val="231F20"/>
        </w:rPr>
        <w:tab/>
        <w:t>83</w:t>
      </w:r>
    </w:p>
    <w:p w:rsidR="00851FCE" w:rsidRDefault="00D078FE">
      <w:pPr>
        <w:pStyle w:val="Heading1"/>
        <w:spacing w:before="124"/>
        <w:ind w:left="213"/>
        <w:jc w:val="left"/>
      </w:pPr>
      <w:r>
        <w:rPr>
          <w:color w:val="231F20"/>
        </w:rPr>
        <w:t>Nataliia Tkachenko</w:t>
      </w:r>
    </w:p>
    <w:p w:rsidR="00851FCE" w:rsidRDefault="00D078FE">
      <w:pPr>
        <w:pStyle w:val="a3"/>
        <w:tabs>
          <w:tab w:val="left" w:leader="dot" w:pos="6080"/>
        </w:tabs>
        <w:spacing w:before="10" w:line="249" w:lineRule="auto"/>
        <w:ind w:left="213" w:right="118" w:firstLine="0"/>
        <w:jc w:val="left"/>
      </w:pPr>
      <w:r>
        <w:rPr>
          <w:color w:val="231F20"/>
        </w:rPr>
        <w:t>Administrative</w:t>
      </w:r>
      <w:r>
        <w:rPr>
          <w:color w:val="231F20"/>
          <w:spacing w:val="-11"/>
        </w:rPr>
        <w:t xml:space="preserve"> </w:t>
      </w:r>
      <w:r>
        <w:rPr>
          <w:color w:val="231F20"/>
        </w:rPr>
        <w:t>and</w:t>
      </w:r>
      <w:r>
        <w:rPr>
          <w:color w:val="231F20"/>
          <w:spacing w:val="-10"/>
        </w:rPr>
        <w:t xml:space="preserve"> </w:t>
      </w:r>
      <w:r>
        <w:rPr>
          <w:color w:val="231F20"/>
        </w:rPr>
        <w:t>legal</w:t>
      </w:r>
      <w:r>
        <w:rPr>
          <w:color w:val="231F20"/>
          <w:spacing w:val="-10"/>
        </w:rPr>
        <w:t xml:space="preserve"> </w:t>
      </w:r>
      <w:r>
        <w:rPr>
          <w:color w:val="231F20"/>
        </w:rPr>
        <w:t>mechanism</w:t>
      </w:r>
      <w:r>
        <w:rPr>
          <w:color w:val="231F20"/>
          <w:spacing w:val="-10"/>
        </w:rPr>
        <w:t xml:space="preserve"> </w:t>
      </w:r>
      <w:r>
        <w:rPr>
          <w:color w:val="231F20"/>
        </w:rPr>
        <w:t>for</w:t>
      </w:r>
      <w:r>
        <w:rPr>
          <w:color w:val="231F20"/>
          <w:spacing w:val="-10"/>
        </w:rPr>
        <w:t xml:space="preserve"> </w:t>
      </w:r>
      <w:r>
        <w:rPr>
          <w:color w:val="231F20"/>
        </w:rPr>
        <w:t>combating</w:t>
      </w:r>
      <w:r>
        <w:rPr>
          <w:color w:val="231F20"/>
          <w:spacing w:val="-11"/>
        </w:rPr>
        <w:t xml:space="preserve"> </w:t>
      </w:r>
      <w:r>
        <w:rPr>
          <w:color w:val="231F20"/>
        </w:rPr>
        <w:t>social</w:t>
      </w:r>
      <w:r>
        <w:rPr>
          <w:color w:val="231F20"/>
          <w:spacing w:val="-11"/>
        </w:rPr>
        <w:t xml:space="preserve"> </w:t>
      </w:r>
      <w:r>
        <w:rPr>
          <w:color w:val="231F20"/>
        </w:rPr>
        <w:t>orphanhood</w:t>
      </w:r>
      <w:r>
        <w:rPr>
          <w:color w:val="231F20"/>
          <w:spacing w:val="-10"/>
        </w:rPr>
        <w:t xml:space="preserve"> </w:t>
      </w:r>
      <w:r>
        <w:rPr>
          <w:color w:val="231F20"/>
        </w:rPr>
        <w:t>in</w:t>
      </w:r>
      <w:r>
        <w:rPr>
          <w:color w:val="231F20"/>
          <w:spacing w:val="-10"/>
        </w:rPr>
        <w:t xml:space="preserve"> </w:t>
      </w:r>
      <w:r>
        <w:rPr>
          <w:color w:val="231F20"/>
        </w:rPr>
        <w:t>the context of the COVID-19 pandemic</w:t>
      </w:r>
      <w:r>
        <w:rPr>
          <w:color w:val="231F20"/>
        </w:rPr>
        <w:tab/>
      </w:r>
      <w:r>
        <w:rPr>
          <w:color w:val="231F20"/>
          <w:spacing w:val="-9"/>
        </w:rPr>
        <w:t>86</w:t>
      </w:r>
    </w:p>
    <w:p w:rsidR="00851FCE" w:rsidRDefault="00D078FE">
      <w:pPr>
        <w:pStyle w:val="Heading1"/>
        <w:spacing w:before="115"/>
        <w:ind w:left="214"/>
        <w:jc w:val="left"/>
      </w:pPr>
      <w:r>
        <w:rPr>
          <w:color w:val="231F20"/>
        </w:rPr>
        <w:t>Viktoriia Bass</w:t>
      </w:r>
    </w:p>
    <w:p w:rsidR="00851FCE" w:rsidRDefault="00D078FE">
      <w:pPr>
        <w:pStyle w:val="a3"/>
        <w:tabs>
          <w:tab w:val="left" w:leader="dot" w:pos="6080"/>
        </w:tabs>
        <w:spacing w:line="264" w:lineRule="auto"/>
        <w:ind w:left="214" w:right="118" w:firstLine="0"/>
        <w:jc w:val="left"/>
      </w:pPr>
      <w:r>
        <w:rPr>
          <w:color w:val="231F20"/>
        </w:rPr>
        <w:t>Realization</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Law</w:t>
      </w:r>
      <w:r>
        <w:rPr>
          <w:color w:val="231F20"/>
          <w:spacing w:val="-9"/>
        </w:rPr>
        <w:t xml:space="preserve"> </w:t>
      </w:r>
      <w:r>
        <w:rPr>
          <w:color w:val="231F20"/>
        </w:rPr>
        <w:t>of</w:t>
      </w:r>
      <w:r>
        <w:rPr>
          <w:color w:val="231F20"/>
          <w:spacing w:val="-10"/>
        </w:rPr>
        <w:t xml:space="preserve"> </w:t>
      </w:r>
      <w:r>
        <w:rPr>
          <w:color w:val="231F20"/>
        </w:rPr>
        <w:t>Ukraine</w:t>
      </w:r>
      <w:r>
        <w:rPr>
          <w:color w:val="231F20"/>
          <w:spacing w:val="-10"/>
        </w:rPr>
        <w:t xml:space="preserve"> </w:t>
      </w:r>
      <w:r>
        <w:rPr>
          <w:color w:val="231F20"/>
        </w:rPr>
        <w:t>“On</w:t>
      </w:r>
      <w:r>
        <w:rPr>
          <w:color w:val="231F20"/>
          <w:spacing w:val="-9"/>
        </w:rPr>
        <w:t xml:space="preserve"> </w:t>
      </w:r>
      <w:r>
        <w:rPr>
          <w:color w:val="231F20"/>
        </w:rPr>
        <w:t>Housing</w:t>
      </w:r>
      <w:r>
        <w:rPr>
          <w:color w:val="231F20"/>
          <w:spacing w:val="-10"/>
        </w:rPr>
        <w:t xml:space="preserve"> </w:t>
      </w:r>
      <w:r>
        <w:rPr>
          <w:color w:val="231F20"/>
        </w:rPr>
        <w:t>and</w:t>
      </w:r>
      <w:r>
        <w:rPr>
          <w:color w:val="231F20"/>
          <w:spacing w:val="-10"/>
        </w:rPr>
        <w:t xml:space="preserve"> </w:t>
      </w:r>
      <w:r>
        <w:rPr>
          <w:color w:val="231F20"/>
        </w:rPr>
        <w:t>Communal</w:t>
      </w:r>
      <w:r>
        <w:rPr>
          <w:color w:val="231F20"/>
          <w:spacing w:val="-9"/>
        </w:rPr>
        <w:t xml:space="preserve"> </w:t>
      </w:r>
      <w:r>
        <w:rPr>
          <w:color w:val="231F20"/>
        </w:rPr>
        <w:t>Services”</w:t>
      </w:r>
      <w:r>
        <w:rPr>
          <w:color w:val="231F20"/>
          <w:spacing w:val="-10"/>
        </w:rPr>
        <w:t xml:space="preserve"> </w:t>
      </w:r>
      <w:r>
        <w:rPr>
          <w:color w:val="231F20"/>
        </w:rPr>
        <w:t>in the context</w:t>
      </w:r>
      <w:r>
        <w:rPr>
          <w:color w:val="231F20"/>
          <w:spacing w:val="2"/>
        </w:rPr>
        <w:t xml:space="preserve"> </w:t>
      </w:r>
      <w:r>
        <w:rPr>
          <w:color w:val="231F20"/>
        </w:rPr>
        <w:t>of</w:t>
      </w:r>
      <w:r>
        <w:rPr>
          <w:color w:val="231F20"/>
          <w:spacing w:val="3"/>
        </w:rPr>
        <w:t xml:space="preserve"> СOVID-19</w:t>
      </w:r>
      <w:r>
        <w:rPr>
          <w:color w:val="231F20"/>
          <w:spacing w:val="3"/>
        </w:rPr>
        <w:tab/>
      </w:r>
      <w:r>
        <w:rPr>
          <w:color w:val="231F20"/>
          <w:spacing w:val="-9"/>
        </w:rPr>
        <w:t>89</w:t>
      </w:r>
    </w:p>
    <w:p w:rsidR="00851FCE" w:rsidRDefault="00D078FE">
      <w:pPr>
        <w:pStyle w:val="Heading1"/>
        <w:spacing w:before="100"/>
        <w:ind w:left="214"/>
        <w:jc w:val="left"/>
      </w:pPr>
      <w:r>
        <w:rPr>
          <w:color w:val="231F20"/>
        </w:rPr>
        <w:t>Bohdan Ahanin</w:t>
      </w:r>
    </w:p>
    <w:p w:rsidR="00851FCE" w:rsidRDefault="00D078FE">
      <w:pPr>
        <w:pStyle w:val="a3"/>
        <w:tabs>
          <w:tab w:val="left" w:leader="dot" w:pos="6080"/>
        </w:tabs>
        <w:spacing w:before="10" w:line="249" w:lineRule="auto"/>
        <w:ind w:left="214" w:right="117" w:firstLine="0"/>
        <w:jc w:val="left"/>
      </w:pPr>
      <w:r>
        <w:rPr>
          <w:color w:val="231F20"/>
        </w:rPr>
        <w:t>Specificities of road safety in conditions of counteraction to coronavirus disease</w:t>
      </w:r>
      <w:r>
        <w:rPr>
          <w:color w:val="231F20"/>
        </w:rPr>
        <w:tab/>
      </w:r>
      <w:r>
        <w:rPr>
          <w:color w:val="231F20"/>
          <w:spacing w:val="-9"/>
        </w:rPr>
        <w:t>92</w:t>
      </w:r>
    </w:p>
    <w:p w:rsidR="00851FCE" w:rsidRDefault="00D078FE">
      <w:pPr>
        <w:pStyle w:val="Heading1"/>
        <w:spacing w:before="115"/>
        <w:ind w:left="214"/>
        <w:jc w:val="left"/>
      </w:pPr>
      <w:r>
        <w:rPr>
          <w:color w:val="231F20"/>
        </w:rPr>
        <w:t>Ihor Diorditsa</w:t>
      </w:r>
    </w:p>
    <w:p w:rsidR="00851FCE" w:rsidRDefault="00D078FE">
      <w:pPr>
        <w:pStyle w:val="a3"/>
        <w:tabs>
          <w:tab w:val="left" w:leader="dot" w:pos="6080"/>
        </w:tabs>
        <w:spacing w:before="10" w:line="249" w:lineRule="auto"/>
        <w:ind w:left="214" w:right="117" w:firstLine="0"/>
        <w:jc w:val="left"/>
      </w:pPr>
      <w:r>
        <w:rPr>
          <w:color w:val="231F20"/>
        </w:rPr>
        <w:t>German Experience in Combating the Coronavirus Aand Lessons for Ukraine</w:t>
      </w:r>
      <w:r>
        <w:rPr>
          <w:color w:val="231F20"/>
        </w:rPr>
        <w:tab/>
      </w:r>
      <w:r>
        <w:rPr>
          <w:color w:val="231F20"/>
          <w:spacing w:val="-9"/>
        </w:rPr>
        <w:t>96</w:t>
      </w:r>
    </w:p>
    <w:p w:rsidR="00851FCE" w:rsidRDefault="00D078FE">
      <w:pPr>
        <w:pStyle w:val="Heading1"/>
        <w:spacing w:before="115"/>
        <w:ind w:left="214"/>
        <w:jc w:val="left"/>
      </w:pPr>
      <w:r>
        <w:rPr>
          <w:color w:val="231F20"/>
        </w:rPr>
        <w:t>Vasyl Semenyaka</w:t>
      </w:r>
    </w:p>
    <w:p w:rsidR="00851FCE" w:rsidRDefault="00D078FE">
      <w:pPr>
        <w:pStyle w:val="a3"/>
        <w:tabs>
          <w:tab w:val="left" w:leader="dot" w:pos="5980"/>
        </w:tabs>
        <w:spacing w:before="10"/>
        <w:ind w:left="214" w:firstLine="0"/>
        <w:jc w:val="left"/>
      </w:pPr>
      <w:r>
        <w:rPr>
          <w:color w:val="231F20"/>
        </w:rPr>
        <w:t>Modern problems of the development of space law</w:t>
      </w:r>
      <w:r>
        <w:rPr>
          <w:color w:val="231F20"/>
          <w:spacing w:val="-14"/>
        </w:rPr>
        <w:t xml:space="preserve"> </w:t>
      </w:r>
      <w:r>
        <w:rPr>
          <w:color w:val="231F20"/>
        </w:rPr>
        <w:t>of</w:t>
      </w:r>
      <w:r>
        <w:rPr>
          <w:color w:val="231F20"/>
          <w:spacing w:val="-1"/>
        </w:rPr>
        <w:t xml:space="preserve"> </w:t>
      </w:r>
      <w:r>
        <w:rPr>
          <w:color w:val="231F20"/>
        </w:rPr>
        <w:t>Ukraine</w:t>
      </w:r>
      <w:r>
        <w:rPr>
          <w:color w:val="231F20"/>
        </w:rPr>
        <w:tab/>
        <w:t>102</w:t>
      </w:r>
    </w:p>
    <w:p w:rsidR="00851FCE" w:rsidRDefault="00D078FE">
      <w:pPr>
        <w:pStyle w:val="Heading1"/>
        <w:spacing w:before="124"/>
        <w:ind w:left="214"/>
        <w:jc w:val="left"/>
      </w:pPr>
      <w:r>
        <w:rPr>
          <w:color w:val="231F20"/>
        </w:rPr>
        <w:t>Nataliia Yukhymenko</w:t>
      </w:r>
    </w:p>
    <w:p w:rsidR="00851FCE" w:rsidRDefault="00D078FE">
      <w:pPr>
        <w:pStyle w:val="a3"/>
        <w:tabs>
          <w:tab w:val="left" w:leader="dot" w:pos="5980"/>
        </w:tabs>
        <w:spacing w:before="10" w:line="249" w:lineRule="auto"/>
        <w:ind w:left="214" w:right="117" w:firstLine="0"/>
        <w:jc w:val="left"/>
      </w:pPr>
      <w:r>
        <w:rPr>
          <w:color w:val="231F20"/>
        </w:rPr>
        <w:t>Social Relations in the Globalization Conditions in the Context of the Epidemies</w:t>
      </w:r>
      <w:r>
        <w:rPr>
          <w:color w:val="231F20"/>
        </w:rPr>
        <w:tab/>
      </w:r>
      <w:r>
        <w:rPr>
          <w:color w:val="231F20"/>
          <w:spacing w:val="-6"/>
        </w:rPr>
        <w:t>106</w:t>
      </w:r>
    </w:p>
    <w:p w:rsidR="00851FCE" w:rsidRDefault="00D078FE">
      <w:pPr>
        <w:pStyle w:val="Heading1"/>
        <w:spacing w:before="115"/>
        <w:ind w:left="214"/>
        <w:jc w:val="left"/>
      </w:pPr>
      <w:r>
        <w:rPr>
          <w:color w:val="231F20"/>
        </w:rPr>
        <w:t>Larysa Maximova</w:t>
      </w:r>
    </w:p>
    <w:p w:rsidR="00851FCE" w:rsidRDefault="00D078FE">
      <w:pPr>
        <w:pStyle w:val="a3"/>
        <w:tabs>
          <w:tab w:val="left" w:leader="dot" w:pos="5980"/>
        </w:tabs>
        <w:spacing w:before="10" w:line="249" w:lineRule="auto"/>
        <w:ind w:left="214" w:right="117" w:firstLine="0"/>
        <w:jc w:val="left"/>
      </w:pPr>
      <w:r>
        <w:rPr>
          <w:color w:val="231F20"/>
        </w:rPr>
        <w:t>Peculiarities of Criminal Proceedings in the Conditions of Prevention and Combating of Coronavirus COVID-19</w:t>
      </w:r>
      <w:r>
        <w:rPr>
          <w:color w:val="231F20"/>
        </w:rPr>
        <w:tab/>
      </w:r>
      <w:r>
        <w:rPr>
          <w:color w:val="231F20"/>
          <w:spacing w:val="-6"/>
        </w:rPr>
        <w:t>109</w:t>
      </w:r>
    </w:p>
    <w:p w:rsidR="00851FCE" w:rsidRDefault="00851FCE">
      <w:pPr>
        <w:spacing w:line="249" w:lineRule="auto"/>
        <w:sectPr w:rsidR="00851FCE">
          <w:pgSz w:w="8230" w:h="11630"/>
          <w:pgMar w:top="840" w:right="900" w:bottom="1080" w:left="920" w:header="0" w:footer="889" w:gutter="0"/>
          <w:cols w:space="720"/>
        </w:sectPr>
      </w:pPr>
    </w:p>
    <w:p w:rsidR="00851FCE" w:rsidRDefault="00D078FE">
      <w:pPr>
        <w:pStyle w:val="Heading1"/>
        <w:spacing w:before="70"/>
        <w:ind w:left="100"/>
        <w:jc w:val="left"/>
      </w:pPr>
      <w:r>
        <w:rPr>
          <w:color w:val="231F20"/>
        </w:rPr>
        <w:lastRenderedPageBreak/>
        <w:t>Jianhai Liu</w:t>
      </w:r>
    </w:p>
    <w:p w:rsidR="00851FCE" w:rsidRDefault="00D078FE">
      <w:pPr>
        <w:pStyle w:val="a3"/>
        <w:tabs>
          <w:tab w:val="left" w:leader="dot" w:pos="5873"/>
        </w:tabs>
        <w:spacing w:before="10" w:line="249" w:lineRule="auto"/>
        <w:ind w:right="231" w:firstLine="0"/>
        <w:jc w:val="left"/>
      </w:pPr>
      <w:r>
        <w:rPr>
          <w:color w:val="231F20"/>
        </w:rPr>
        <w:t xml:space="preserve">The Trade-off between the Protection of Personal Information </w:t>
      </w:r>
      <w:proofErr w:type="gramStart"/>
      <w:r>
        <w:rPr>
          <w:color w:val="231F20"/>
        </w:rPr>
        <w:t>And</w:t>
      </w:r>
      <w:proofErr w:type="gramEnd"/>
      <w:r>
        <w:rPr>
          <w:color w:val="231F20"/>
        </w:rPr>
        <w:t xml:space="preserve"> the Security of Public Order During</w:t>
      </w:r>
      <w:r>
        <w:rPr>
          <w:color w:val="231F20"/>
          <w:spacing w:val="-33"/>
        </w:rPr>
        <w:t xml:space="preserve"> </w:t>
      </w:r>
      <w:r>
        <w:rPr>
          <w:color w:val="231F20"/>
        </w:rPr>
        <w:t>An</w:t>
      </w:r>
      <w:r>
        <w:rPr>
          <w:color w:val="231F20"/>
          <w:spacing w:val="-5"/>
        </w:rPr>
        <w:t xml:space="preserve"> </w:t>
      </w:r>
      <w:r>
        <w:rPr>
          <w:color w:val="231F20"/>
        </w:rPr>
        <w:t>Outbreak</w:t>
      </w:r>
      <w:r>
        <w:rPr>
          <w:color w:val="231F20"/>
        </w:rPr>
        <w:tab/>
      </w:r>
      <w:r>
        <w:rPr>
          <w:color w:val="231F20"/>
          <w:spacing w:val="-9"/>
        </w:rPr>
        <w:t>113</w:t>
      </w:r>
    </w:p>
    <w:p w:rsidR="00851FCE" w:rsidRDefault="00D078FE">
      <w:pPr>
        <w:pStyle w:val="Heading1"/>
        <w:spacing w:before="115"/>
        <w:ind w:left="100"/>
        <w:jc w:val="left"/>
      </w:pPr>
      <w:r>
        <w:t>Tongxuan Jia</w:t>
      </w:r>
    </w:p>
    <w:p w:rsidR="00851FCE" w:rsidRDefault="00D078FE">
      <w:pPr>
        <w:pStyle w:val="a3"/>
        <w:tabs>
          <w:tab w:val="left" w:leader="dot" w:pos="5873"/>
        </w:tabs>
        <w:spacing w:before="10" w:line="249" w:lineRule="auto"/>
        <w:ind w:right="231" w:firstLine="0"/>
        <w:jc w:val="left"/>
      </w:pPr>
      <w:r>
        <w:t>Admini</w:t>
      </w:r>
      <w:r>
        <w:rPr>
          <w:color w:val="231F20"/>
        </w:rPr>
        <w:t>st</w:t>
      </w:r>
      <w:r>
        <w:t xml:space="preserve">rative </w:t>
      </w:r>
      <w:proofErr w:type="gramStart"/>
      <w:r>
        <w:t>Law  in</w:t>
      </w:r>
      <w:proofErr w:type="gramEnd"/>
      <w:r>
        <w:t xml:space="preserve">  Epidemic  Prevention  and  Control:  Chinese  Case</w:t>
      </w:r>
      <w:r>
        <w:tab/>
      </w:r>
      <w:r>
        <w:rPr>
          <w:color w:val="231F20"/>
          <w:spacing w:val="-9"/>
        </w:rPr>
        <w:t>113</w:t>
      </w:r>
    </w:p>
    <w:p w:rsidR="00851FCE" w:rsidRDefault="00D078FE">
      <w:pPr>
        <w:pStyle w:val="Heading1"/>
        <w:spacing w:before="115"/>
        <w:ind w:left="100"/>
        <w:jc w:val="left"/>
      </w:pPr>
      <w:r>
        <w:rPr>
          <w:color w:val="231F20"/>
        </w:rPr>
        <w:t>Xiaohui Mo</w:t>
      </w:r>
    </w:p>
    <w:p w:rsidR="00851FCE" w:rsidRDefault="00D078FE">
      <w:pPr>
        <w:pStyle w:val="a3"/>
        <w:tabs>
          <w:tab w:val="left" w:leader="dot" w:pos="5873"/>
        </w:tabs>
        <w:spacing w:before="10" w:line="249" w:lineRule="auto"/>
        <w:ind w:right="231" w:firstLine="0"/>
        <w:jc w:val="left"/>
      </w:pPr>
      <w:r>
        <w:rPr>
          <w:color w:val="231F20"/>
        </w:rPr>
        <w:t>A brief Analysis on the Defects and Countermeasures of Public Health Epidemic Prevention under the</w:t>
      </w:r>
      <w:r>
        <w:rPr>
          <w:color w:val="231F20"/>
          <w:spacing w:val="-8"/>
        </w:rPr>
        <w:t xml:space="preserve"> </w:t>
      </w:r>
      <w:r>
        <w:rPr>
          <w:color w:val="231F20"/>
        </w:rPr>
        <w:t>New</w:t>
      </w:r>
      <w:r>
        <w:rPr>
          <w:color w:val="231F20"/>
          <w:spacing w:val="-2"/>
        </w:rPr>
        <w:t xml:space="preserve"> </w:t>
      </w:r>
      <w:r>
        <w:rPr>
          <w:color w:val="231F20"/>
        </w:rPr>
        <w:t>Epidemic</w:t>
      </w:r>
      <w:r>
        <w:rPr>
          <w:color w:val="231F20"/>
        </w:rPr>
        <w:tab/>
      </w:r>
      <w:r>
        <w:rPr>
          <w:color w:val="231F20"/>
          <w:spacing w:val="-9"/>
        </w:rPr>
        <w:t>115</w:t>
      </w:r>
    </w:p>
    <w:p w:rsidR="00851FCE" w:rsidRDefault="00D078FE">
      <w:pPr>
        <w:pStyle w:val="Heading1"/>
        <w:spacing w:before="115"/>
        <w:ind w:left="100"/>
        <w:jc w:val="left"/>
      </w:pPr>
      <w:r>
        <w:rPr>
          <w:color w:val="231F20"/>
        </w:rPr>
        <w:t>Yuemei He</w:t>
      </w:r>
    </w:p>
    <w:p w:rsidR="00851FCE" w:rsidRDefault="00D078FE">
      <w:pPr>
        <w:pStyle w:val="a3"/>
        <w:tabs>
          <w:tab w:val="left" w:leader="dot" w:pos="5873"/>
        </w:tabs>
        <w:spacing w:before="10" w:line="249" w:lineRule="auto"/>
        <w:ind w:right="231" w:firstLine="0"/>
        <w:jc w:val="left"/>
      </w:pPr>
      <w:r>
        <w:rPr>
          <w:color w:val="231F20"/>
        </w:rPr>
        <w:t xml:space="preserve">Legal Thinking on Novel Coronavirus </w:t>
      </w:r>
      <w:proofErr w:type="gramStart"/>
      <w:r>
        <w:rPr>
          <w:color w:val="231F20"/>
        </w:rPr>
        <w:t>Pneumonia  Prevention</w:t>
      </w:r>
      <w:proofErr w:type="gramEnd"/>
      <w:r>
        <w:rPr>
          <w:color w:val="231F20"/>
        </w:rPr>
        <w:t xml:space="preserve">  and  Control</w:t>
      </w:r>
      <w:r>
        <w:rPr>
          <w:color w:val="231F20"/>
        </w:rPr>
        <w:tab/>
      </w:r>
      <w:r>
        <w:rPr>
          <w:color w:val="231F20"/>
          <w:spacing w:val="-9"/>
        </w:rPr>
        <w:t>115</w:t>
      </w:r>
    </w:p>
    <w:p w:rsidR="00851FCE" w:rsidRDefault="00851FCE">
      <w:pPr>
        <w:spacing w:line="249" w:lineRule="auto"/>
        <w:sectPr w:rsidR="00851FCE">
          <w:pgSz w:w="8230" w:h="11630"/>
          <w:pgMar w:top="840" w:right="900" w:bottom="1080" w:left="920" w:header="0" w:footer="889" w:gutter="0"/>
          <w:cols w:space="720"/>
        </w:sectPr>
      </w:pPr>
    </w:p>
    <w:p w:rsidR="00851FCE" w:rsidRDefault="00D078FE">
      <w:pPr>
        <w:spacing w:before="60"/>
        <w:ind w:left="478" w:right="103"/>
        <w:jc w:val="center"/>
        <w:rPr>
          <w:b/>
          <w:sz w:val="24"/>
        </w:rPr>
      </w:pPr>
      <w:r>
        <w:rPr>
          <w:b/>
          <w:color w:val="231F20"/>
          <w:sz w:val="24"/>
        </w:rPr>
        <w:lastRenderedPageBreak/>
        <w:t>The resolution of the International Scientific</w:t>
      </w:r>
      <w:r>
        <w:rPr>
          <w:b/>
          <w:color w:val="231F20"/>
          <w:spacing w:val="-42"/>
          <w:sz w:val="24"/>
        </w:rPr>
        <w:t xml:space="preserve"> </w:t>
      </w:r>
      <w:r>
        <w:rPr>
          <w:b/>
          <w:color w:val="231F20"/>
          <w:sz w:val="24"/>
        </w:rPr>
        <w:t>and</w:t>
      </w:r>
    </w:p>
    <w:p w:rsidR="00851FCE" w:rsidRDefault="00D078FE">
      <w:pPr>
        <w:spacing w:before="44" w:line="278" w:lineRule="auto"/>
        <w:ind w:left="118" w:right="22"/>
        <w:jc w:val="center"/>
        <w:rPr>
          <w:b/>
          <w:sz w:val="24"/>
        </w:rPr>
      </w:pPr>
      <w:r>
        <w:rPr>
          <w:b/>
          <w:color w:val="231F20"/>
          <w:sz w:val="24"/>
        </w:rPr>
        <w:t xml:space="preserve">Practical Online Conference “Current issues of administrative, maritime and space law in the context </w:t>
      </w:r>
      <w:r>
        <w:rPr>
          <w:b/>
          <w:color w:val="231F20"/>
          <w:spacing w:val="-6"/>
          <w:sz w:val="24"/>
        </w:rPr>
        <w:t xml:space="preserve">of </w:t>
      </w:r>
      <w:r>
        <w:rPr>
          <w:b/>
          <w:color w:val="231F20"/>
          <w:sz w:val="24"/>
        </w:rPr>
        <w:t>counteraction to coronavirus disease</w:t>
      </w:r>
      <w:r>
        <w:rPr>
          <w:b/>
          <w:color w:val="231F20"/>
          <w:spacing w:val="-6"/>
          <w:sz w:val="24"/>
        </w:rPr>
        <w:t xml:space="preserve"> </w:t>
      </w:r>
      <w:r>
        <w:rPr>
          <w:b/>
          <w:color w:val="231F20"/>
          <w:sz w:val="24"/>
        </w:rPr>
        <w:t>(COVID-19)”</w:t>
      </w:r>
    </w:p>
    <w:p w:rsidR="00851FCE" w:rsidRDefault="00851FCE">
      <w:pPr>
        <w:pStyle w:val="a3"/>
        <w:spacing w:before="1"/>
        <w:ind w:left="0" w:firstLine="0"/>
        <w:jc w:val="left"/>
        <w:rPr>
          <w:b/>
          <w:sz w:val="24"/>
        </w:rPr>
      </w:pPr>
    </w:p>
    <w:p w:rsidR="00851FCE" w:rsidRDefault="00D078FE">
      <w:pPr>
        <w:pStyle w:val="a3"/>
        <w:spacing w:line="292" w:lineRule="auto"/>
        <w:ind w:left="213" w:right="117"/>
      </w:pPr>
      <w:r>
        <w:rPr>
          <w:color w:val="231F20"/>
        </w:rPr>
        <w:t>Everybody knows the life and the health of person is the greatest humanitarian value. Our Conference recognizes the danger of infection disease for millions of people from almost all sovereign countries on the Earth and the scientists’ responsibility to their peoples and governments in relation to counteract COVID-19 on the Earth in maritime and space.</w:t>
      </w:r>
    </w:p>
    <w:p w:rsidR="00851FCE" w:rsidRDefault="00D078FE">
      <w:pPr>
        <w:pStyle w:val="a3"/>
        <w:spacing w:line="227" w:lineRule="exact"/>
        <w:ind w:left="497" w:firstLine="0"/>
      </w:pPr>
      <w:r>
        <w:rPr>
          <w:color w:val="231F20"/>
        </w:rPr>
        <w:t xml:space="preserve">According to above, the Conference adopted the </w:t>
      </w:r>
      <w:r>
        <w:rPr>
          <w:b/>
          <w:color w:val="231F20"/>
        </w:rPr>
        <w:t>following</w:t>
      </w:r>
      <w:r>
        <w:rPr>
          <w:color w:val="231F20"/>
        </w:rPr>
        <w:t>:</w:t>
      </w:r>
    </w:p>
    <w:p w:rsidR="00851FCE" w:rsidRDefault="00851FCE">
      <w:pPr>
        <w:pStyle w:val="a3"/>
        <w:spacing w:before="8"/>
        <w:ind w:left="0" w:firstLine="0"/>
        <w:jc w:val="left"/>
        <w:rPr>
          <w:sz w:val="28"/>
        </w:rPr>
      </w:pPr>
    </w:p>
    <w:p w:rsidR="00851FCE" w:rsidRDefault="00D078FE">
      <w:pPr>
        <w:pStyle w:val="a4"/>
        <w:numPr>
          <w:ilvl w:val="0"/>
          <w:numId w:val="5"/>
        </w:numPr>
        <w:tabs>
          <w:tab w:val="left" w:pos="757"/>
        </w:tabs>
        <w:spacing w:line="292" w:lineRule="auto"/>
        <w:ind w:right="116" w:firstLine="283"/>
        <w:jc w:val="both"/>
        <w:rPr>
          <w:sz w:val="20"/>
        </w:rPr>
      </w:pPr>
      <w:r>
        <w:rPr>
          <w:color w:val="231F20"/>
          <w:sz w:val="20"/>
        </w:rPr>
        <w:t>Join forces of scientists from different countries concerning the discovery, syntheses and sharing information and researches with regard   to proliferation dangerous viruses for people’s life and health, methods     of treatment and minimization of the consequences of regime restrictive measures.</w:t>
      </w:r>
    </w:p>
    <w:p w:rsidR="00851FCE" w:rsidRDefault="00D078FE">
      <w:pPr>
        <w:pStyle w:val="a4"/>
        <w:numPr>
          <w:ilvl w:val="0"/>
          <w:numId w:val="5"/>
        </w:numPr>
        <w:tabs>
          <w:tab w:val="left" w:pos="733"/>
        </w:tabs>
        <w:spacing w:line="292" w:lineRule="auto"/>
        <w:ind w:firstLine="283"/>
        <w:jc w:val="both"/>
        <w:rPr>
          <w:sz w:val="20"/>
        </w:rPr>
      </w:pPr>
      <w:r>
        <w:rPr>
          <w:color w:val="231F20"/>
          <w:sz w:val="20"/>
        </w:rPr>
        <w:t>Support that the regime measures counteracting dangerous viruses for people’s life and health must be implemented effectively by</w:t>
      </w:r>
      <w:r>
        <w:rPr>
          <w:color w:val="231F20"/>
          <w:spacing w:val="-35"/>
          <w:sz w:val="20"/>
        </w:rPr>
        <w:t xml:space="preserve"> </w:t>
      </w:r>
      <w:r>
        <w:rPr>
          <w:color w:val="231F20"/>
          <w:sz w:val="20"/>
        </w:rPr>
        <w:t xml:space="preserve">government according to the rule of </w:t>
      </w:r>
      <w:r>
        <w:rPr>
          <w:color w:val="231F20"/>
          <w:spacing w:val="-4"/>
          <w:sz w:val="20"/>
        </w:rPr>
        <w:t xml:space="preserve">law, </w:t>
      </w:r>
      <w:r>
        <w:rPr>
          <w:color w:val="231F20"/>
          <w:sz w:val="20"/>
        </w:rPr>
        <w:t>taking into account specifics of each national state.</w:t>
      </w:r>
    </w:p>
    <w:p w:rsidR="00851FCE" w:rsidRDefault="00D078FE">
      <w:pPr>
        <w:pStyle w:val="a4"/>
        <w:numPr>
          <w:ilvl w:val="0"/>
          <w:numId w:val="5"/>
        </w:numPr>
        <w:tabs>
          <w:tab w:val="left" w:pos="775"/>
        </w:tabs>
        <w:spacing w:line="292" w:lineRule="auto"/>
        <w:ind w:right="116" w:firstLine="283"/>
        <w:jc w:val="both"/>
        <w:rPr>
          <w:sz w:val="20"/>
        </w:rPr>
      </w:pPr>
      <w:r>
        <w:rPr>
          <w:color w:val="231F20"/>
          <w:sz w:val="20"/>
        </w:rPr>
        <w:t>Using experiences of several countries regarding counteraction COVID-19, to develop the legal mechanism of counteraction dangerous viruses for people’s life and health with minimal damage to the</w:t>
      </w:r>
      <w:r>
        <w:rPr>
          <w:color w:val="231F20"/>
          <w:spacing w:val="-23"/>
          <w:sz w:val="20"/>
        </w:rPr>
        <w:t xml:space="preserve"> </w:t>
      </w:r>
      <w:r>
        <w:rPr>
          <w:color w:val="231F20"/>
          <w:sz w:val="20"/>
        </w:rPr>
        <w:t>economy.</w:t>
      </w:r>
    </w:p>
    <w:p w:rsidR="00851FCE" w:rsidRDefault="00D078FE">
      <w:pPr>
        <w:pStyle w:val="a4"/>
        <w:numPr>
          <w:ilvl w:val="0"/>
          <w:numId w:val="5"/>
        </w:numPr>
        <w:tabs>
          <w:tab w:val="left" w:pos="734"/>
        </w:tabs>
        <w:spacing w:line="292" w:lineRule="auto"/>
        <w:ind w:right="116" w:firstLine="283"/>
        <w:jc w:val="both"/>
        <w:rPr>
          <w:sz w:val="20"/>
        </w:rPr>
      </w:pPr>
      <w:r>
        <w:rPr>
          <w:color w:val="231F20"/>
          <w:sz w:val="20"/>
        </w:rPr>
        <w:t>Recommend to the world academic community for discussion the principles</w:t>
      </w:r>
      <w:r>
        <w:rPr>
          <w:color w:val="231F20"/>
          <w:spacing w:val="-9"/>
          <w:sz w:val="20"/>
        </w:rPr>
        <w:t xml:space="preserve"> </w:t>
      </w:r>
      <w:r>
        <w:rPr>
          <w:color w:val="231F20"/>
          <w:sz w:val="20"/>
        </w:rPr>
        <w:t>of</w:t>
      </w:r>
      <w:r>
        <w:rPr>
          <w:color w:val="231F20"/>
          <w:spacing w:val="-8"/>
          <w:sz w:val="20"/>
        </w:rPr>
        <w:t xml:space="preserve"> </w:t>
      </w:r>
      <w:r>
        <w:rPr>
          <w:color w:val="231F20"/>
          <w:sz w:val="20"/>
        </w:rPr>
        <w:t>the</w:t>
      </w:r>
      <w:r>
        <w:rPr>
          <w:color w:val="231F20"/>
          <w:spacing w:val="-8"/>
          <w:sz w:val="20"/>
        </w:rPr>
        <w:t xml:space="preserve"> </w:t>
      </w:r>
      <w:r>
        <w:rPr>
          <w:color w:val="231F20"/>
          <w:sz w:val="20"/>
        </w:rPr>
        <w:t>theory</w:t>
      </w:r>
      <w:r>
        <w:rPr>
          <w:color w:val="231F20"/>
          <w:spacing w:val="-8"/>
          <w:sz w:val="20"/>
        </w:rPr>
        <w:t xml:space="preserve"> </w:t>
      </w:r>
      <w:r>
        <w:rPr>
          <w:color w:val="231F20"/>
          <w:sz w:val="20"/>
        </w:rPr>
        <w:t>of</w:t>
      </w:r>
      <w:r>
        <w:rPr>
          <w:color w:val="231F20"/>
          <w:spacing w:val="-8"/>
          <w:sz w:val="20"/>
        </w:rPr>
        <w:t xml:space="preserve"> </w:t>
      </w:r>
      <w:r>
        <w:rPr>
          <w:color w:val="231F20"/>
          <w:sz w:val="20"/>
        </w:rPr>
        <w:t>effective</w:t>
      </w:r>
      <w:r>
        <w:rPr>
          <w:color w:val="231F20"/>
          <w:spacing w:val="-9"/>
          <w:sz w:val="20"/>
        </w:rPr>
        <w:t xml:space="preserve"> </w:t>
      </w:r>
      <w:r>
        <w:rPr>
          <w:color w:val="231F20"/>
          <w:sz w:val="20"/>
        </w:rPr>
        <w:t>public</w:t>
      </w:r>
      <w:r>
        <w:rPr>
          <w:color w:val="231F20"/>
          <w:spacing w:val="-8"/>
          <w:sz w:val="20"/>
        </w:rPr>
        <w:t xml:space="preserve"> </w:t>
      </w:r>
      <w:r>
        <w:rPr>
          <w:color w:val="231F20"/>
          <w:sz w:val="20"/>
        </w:rPr>
        <w:t>administration</w:t>
      </w:r>
      <w:r>
        <w:rPr>
          <w:color w:val="231F20"/>
          <w:spacing w:val="-8"/>
          <w:sz w:val="20"/>
        </w:rPr>
        <w:t xml:space="preserve"> </w:t>
      </w:r>
      <w:r>
        <w:rPr>
          <w:color w:val="231F20"/>
          <w:sz w:val="20"/>
        </w:rPr>
        <w:t>as</w:t>
      </w:r>
      <w:r>
        <w:rPr>
          <w:color w:val="231F20"/>
          <w:spacing w:val="-8"/>
          <w:sz w:val="20"/>
        </w:rPr>
        <w:t xml:space="preserve"> </w:t>
      </w:r>
      <w:r>
        <w:rPr>
          <w:color w:val="231F20"/>
          <w:sz w:val="20"/>
        </w:rPr>
        <w:t>to</w:t>
      </w:r>
      <w:r>
        <w:rPr>
          <w:color w:val="231F20"/>
          <w:spacing w:val="-8"/>
          <w:sz w:val="20"/>
        </w:rPr>
        <w:t xml:space="preserve"> </w:t>
      </w:r>
      <w:r>
        <w:rPr>
          <w:color w:val="231F20"/>
          <w:sz w:val="20"/>
        </w:rPr>
        <w:t>counteraction dangerous viruses for people’s life and</w:t>
      </w:r>
      <w:r>
        <w:rPr>
          <w:color w:val="231F20"/>
          <w:spacing w:val="-3"/>
          <w:sz w:val="20"/>
        </w:rPr>
        <w:t xml:space="preserve"> </w:t>
      </w:r>
      <w:r>
        <w:rPr>
          <w:color w:val="231F20"/>
          <w:sz w:val="20"/>
        </w:rPr>
        <w:t>health.</w:t>
      </w:r>
    </w:p>
    <w:p w:rsidR="00851FCE" w:rsidRDefault="00D078FE">
      <w:pPr>
        <w:pStyle w:val="a4"/>
        <w:numPr>
          <w:ilvl w:val="0"/>
          <w:numId w:val="5"/>
        </w:numPr>
        <w:tabs>
          <w:tab w:val="left" w:pos="727"/>
        </w:tabs>
        <w:spacing w:line="292" w:lineRule="auto"/>
        <w:ind w:right="118" w:firstLine="283"/>
        <w:jc w:val="both"/>
        <w:rPr>
          <w:sz w:val="20"/>
        </w:rPr>
      </w:pPr>
      <w:r>
        <w:rPr>
          <w:color w:val="231F20"/>
          <w:sz w:val="20"/>
        </w:rPr>
        <w:t>Communicate with scientists of all countries regarding to continue peaceful</w:t>
      </w:r>
      <w:r>
        <w:rPr>
          <w:color w:val="231F20"/>
          <w:spacing w:val="-11"/>
          <w:sz w:val="20"/>
        </w:rPr>
        <w:t xml:space="preserve"> </w:t>
      </w:r>
      <w:r>
        <w:rPr>
          <w:color w:val="231F20"/>
          <w:sz w:val="20"/>
        </w:rPr>
        <w:t>discover</w:t>
      </w:r>
      <w:r>
        <w:rPr>
          <w:color w:val="231F20"/>
          <w:spacing w:val="-10"/>
          <w:sz w:val="20"/>
        </w:rPr>
        <w:t xml:space="preserve"> </w:t>
      </w:r>
      <w:r>
        <w:rPr>
          <w:color w:val="231F20"/>
          <w:sz w:val="20"/>
        </w:rPr>
        <w:t>and</w:t>
      </w:r>
      <w:r>
        <w:rPr>
          <w:color w:val="231F20"/>
          <w:spacing w:val="-10"/>
          <w:sz w:val="20"/>
        </w:rPr>
        <w:t xml:space="preserve"> </w:t>
      </w:r>
      <w:r>
        <w:rPr>
          <w:color w:val="231F20"/>
          <w:sz w:val="20"/>
        </w:rPr>
        <w:t>using</w:t>
      </w:r>
      <w:r>
        <w:rPr>
          <w:color w:val="231F20"/>
          <w:spacing w:val="-11"/>
          <w:sz w:val="20"/>
        </w:rPr>
        <w:t xml:space="preserve"> </w:t>
      </w:r>
      <w:r>
        <w:rPr>
          <w:color w:val="231F20"/>
          <w:sz w:val="20"/>
        </w:rPr>
        <w:t>space</w:t>
      </w:r>
      <w:r>
        <w:rPr>
          <w:color w:val="231F20"/>
          <w:spacing w:val="-10"/>
          <w:sz w:val="20"/>
        </w:rPr>
        <w:t xml:space="preserve"> </w:t>
      </w:r>
      <w:r>
        <w:rPr>
          <w:color w:val="231F20"/>
          <w:sz w:val="20"/>
        </w:rPr>
        <w:t>concerning</w:t>
      </w:r>
      <w:r>
        <w:rPr>
          <w:color w:val="231F20"/>
          <w:spacing w:val="-10"/>
          <w:sz w:val="20"/>
        </w:rPr>
        <w:t xml:space="preserve"> </w:t>
      </w:r>
      <w:r>
        <w:rPr>
          <w:color w:val="231F20"/>
          <w:sz w:val="20"/>
        </w:rPr>
        <w:t>the</w:t>
      </w:r>
      <w:r>
        <w:rPr>
          <w:color w:val="231F20"/>
          <w:spacing w:val="-11"/>
          <w:sz w:val="20"/>
        </w:rPr>
        <w:t xml:space="preserve"> </w:t>
      </w:r>
      <w:r>
        <w:rPr>
          <w:color w:val="231F20"/>
          <w:sz w:val="20"/>
        </w:rPr>
        <w:t>assertion</w:t>
      </w:r>
      <w:r>
        <w:rPr>
          <w:color w:val="231F20"/>
          <w:spacing w:val="-10"/>
          <w:sz w:val="20"/>
        </w:rPr>
        <w:t xml:space="preserve"> </w:t>
      </w:r>
      <w:r>
        <w:rPr>
          <w:color w:val="231F20"/>
          <w:sz w:val="20"/>
        </w:rPr>
        <w:t>of</w:t>
      </w:r>
      <w:r>
        <w:rPr>
          <w:color w:val="231F20"/>
          <w:spacing w:val="-10"/>
          <w:sz w:val="20"/>
        </w:rPr>
        <w:t xml:space="preserve"> </w:t>
      </w:r>
      <w:r>
        <w:rPr>
          <w:color w:val="231F20"/>
          <w:sz w:val="20"/>
        </w:rPr>
        <w:t>Homo</w:t>
      </w:r>
      <w:r>
        <w:rPr>
          <w:color w:val="231F20"/>
          <w:spacing w:val="-11"/>
          <w:sz w:val="20"/>
        </w:rPr>
        <w:t xml:space="preserve"> </w:t>
      </w:r>
      <w:r>
        <w:rPr>
          <w:color w:val="231F20"/>
          <w:sz w:val="20"/>
        </w:rPr>
        <w:t>Sapiens in the status of cosmic human, in particular as a factor in the survival of mankind in the conditions of natural and man-made apocalypses.</w:t>
      </w:r>
    </w:p>
    <w:p w:rsidR="00851FCE" w:rsidRDefault="00851FCE">
      <w:pPr>
        <w:spacing w:line="292" w:lineRule="auto"/>
        <w:jc w:val="both"/>
        <w:rPr>
          <w:sz w:val="20"/>
        </w:rPr>
        <w:sectPr w:rsidR="00851FCE">
          <w:pgSz w:w="8230" w:h="11630"/>
          <w:pgMar w:top="840" w:right="900" w:bottom="1080" w:left="920" w:header="0" w:footer="889" w:gutter="0"/>
          <w:cols w:space="720"/>
        </w:sectPr>
      </w:pPr>
    </w:p>
    <w:p w:rsidR="00851FCE" w:rsidRDefault="00D078FE">
      <w:pPr>
        <w:spacing w:before="60"/>
        <w:ind w:left="22" w:right="154"/>
        <w:jc w:val="center"/>
        <w:rPr>
          <w:b/>
          <w:sz w:val="24"/>
        </w:rPr>
      </w:pPr>
      <w:r>
        <w:rPr>
          <w:b/>
          <w:color w:val="231F20"/>
          <w:sz w:val="24"/>
        </w:rPr>
        <w:lastRenderedPageBreak/>
        <w:t>ABSTRACTS OF THE CONFERENCE PARTICIPANTS</w:t>
      </w:r>
    </w:p>
    <w:p w:rsidR="00851FCE" w:rsidRDefault="00851FCE">
      <w:pPr>
        <w:pStyle w:val="a3"/>
        <w:spacing w:before="11"/>
        <w:ind w:left="0" w:firstLine="0"/>
        <w:jc w:val="left"/>
        <w:rPr>
          <w:b/>
          <w:sz w:val="27"/>
        </w:rPr>
      </w:pPr>
    </w:p>
    <w:p w:rsidR="00851FCE" w:rsidRDefault="00D078FE">
      <w:pPr>
        <w:pStyle w:val="a3"/>
        <w:spacing w:line="292" w:lineRule="auto"/>
        <w:ind w:left="75" w:right="208" w:firstLine="0"/>
        <w:jc w:val="center"/>
      </w:pPr>
      <w:r>
        <w:rPr>
          <w:b/>
          <w:color w:val="231F20"/>
        </w:rPr>
        <w:t xml:space="preserve">Valentyn Halunko, </w:t>
      </w:r>
      <w:r>
        <w:rPr>
          <w:color w:val="231F20"/>
        </w:rPr>
        <w:t>Doctor of Science in Law, Professor, Honored Director of the Scientific Institute of Public Law,</w:t>
      </w:r>
    </w:p>
    <w:p w:rsidR="00851FCE" w:rsidRDefault="00D078FE">
      <w:pPr>
        <w:pStyle w:val="a3"/>
        <w:spacing w:line="229" w:lineRule="exact"/>
        <w:ind w:left="118" w:right="251" w:firstLine="0"/>
        <w:jc w:val="center"/>
      </w:pPr>
      <w:proofErr w:type="gramStart"/>
      <w:r>
        <w:rPr>
          <w:color w:val="231F20"/>
        </w:rPr>
        <w:t>Head of the Academy of Administrative Law (Kyiv, Ukraine).</w:t>
      </w:r>
      <w:proofErr w:type="gramEnd"/>
    </w:p>
    <w:p w:rsidR="00851FCE" w:rsidRDefault="00D078FE">
      <w:pPr>
        <w:spacing w:before="50" w:line="292" w:lineRule="auto"/>
        <w:ind w:left="78" w:right="208"/>
        <w:jc w:val="center"/>
        <w:rPr>
          <w:i/>
          <w:sz w:val="20"/>
        </w:rPr>
      </w:pPr>
      <w:r>
        <w:rPr>
          <w:i/>
          <w:color w:val="231F20"/>
          <w:sz w:val="20"/>
        </w:rPr>
        <w:t>Title: “Public Administration: a New Paradigm of Organizing Business in the Light of Combating Viruses”</w:t>
      </w:r>
    </w:p>
    <w:p w:rsidR="00851FCE" w:rsidRDefault="00851FCE">
      <w:pPr>
        <w:pStyle w:val="a3"/>
        <w:spacing w:before="3"/>
        <w:ind w:left="0" w:firstLine="0"/>
        <w:jc w:val="left"/>
        <w:rPr>
          <w:i/>
          <w:sz w:val="24"/>
        </w:rPr>
      </w:pPr>
    </w:p>
    <w:p w:rsidR="00851FCE" w:rsidRDefault="00D078FE">
      <w:pPr>
        <w:pStyle w:val="a3"/>
        <w:spacing w:line="292" w:lineRule="auto"/>
        <w:ind w:right="230"/>
      </w:pPr>
      <w:r>
        <w:rPr>
          <w:color w:val="231F20"/>
        </w:rPr>
        <w:t>Coronavirus disease (COVID-19) has changed the world. According to experts, after overcoming the peak of the epidemic, the world will become different. And along with it, business administration will be changed. It is necessary to approve such a state of business administration that no new virus could influence it. After all, business is a key factor in creating all the benefits for people.</w:t>
      </w:r>
    </w:p>
    <w:p w:rsidR="00851FCE" w:rsidRDefault="00D078FE">
      <w:pPr>
        <w:pStyle w:val="a3"/>
        <w:spacing w:line="292" w:lineRule="auto"/>
        <w:ind w:right="230"/>
      </w:pPr>
      <w:r>
        <w:rPr>
          <w:color w:val="231F20"/>
        </w:rPr>
        <w:t>So</w:t>
      </w:r>
      <w:r>
        <w:rPr>
          <w:color w:val="231F20"/>
          <w:spacing w:val="-8"/>
        </w:rPr>
        <w:t xml:space="preserve"> </w:t>
      </w:r>
      <w:r>
        <w:rPr>
          <w:color w:val="231F20"/>
        </w:rPr>
        <w:t>that</w:t>
      </w:r>
      <w:r>
        <w:rPr>
          <w:color w:val="231F20"/>
          <w:spacing w:val="-8"/>
        </w:rPr>
        <w:t xml:space="preserve"> </w:t>
      </w:r>
      <w:r>
        <w:rPr>
          <w:color w:val="231F20"/>
        </w:rPr>
        <w:t>the</w:t>
      </w:r>
      <w:r>
        <w:rPr>
          <w:color w:val="231F20"/>
          <w:spacing w:val="-8"/>
        </w:rPr>
        <w:t xml:space="preserve"> </w:t>
      </w:r>
      <w:r>
        <w:rPr>
          <w:color w:val="231F20"/>
        </w:rPr>
        <w:t>new</w:t>
      </w:r>
      <w:r>
        <w:rPr>
          <w:color w:val="231F20"/>
          <w:spacing w:val="-8"/>
        </w:rPr>
        <w:t xml:space="preserve"> </w:t>
      </w:r>
      <w:r>
        <w:rPr>
          <w:color w:val="231F20"/>
        </w:rPr>
        <w:t>restrictive</w:t>
      </w:r>
      <w:r>
        <w:rPr>
          <w:color w:val="231F20"/>
          <w:spacing w:val="-8"/>
        </w:rPr>
        <w:t xml:space="preserve"> </w:t>
      </w:r>
      <w:r>
        <w:rPr>
          <w:color w:val="231F20"/>
        </w:rPr>
        <w:t>measures</w:t>
      </w:r>
      <w:r>
        <w:rPr>
          <w:color w:val="231F20"/>
          <w:spacing w:val="-8"/>
        </w:rPr>
        <w:t xml:space="preserve"> </w:t>
      </w:r>
      <w:r>
        <w:rPr>
          <w:color w:val="231F20"/>
        </w:rPr>
        <w:t>in</w:t>
      </w:r>
      <w:r>
        <w:rPr>
          <w:color w:val="231F20"/>
          <w:spacing w:val="-8"/>
        </w:rPr>
        <w:t xml:space="preserve"> </w:t>
      </w:r>
      <w:r>
        <w:rPr>
          <w:color w:val="231F20"/>
        </w:rPr>
        <w:t>future</w:t>
      </w:r>
      <w:r>
        <w:rPr>
          <w:color w:val="231F20"/>
          <w:spacing w:val="-8"/>
        </w:rPr>
        <w:t xml:space="preserve"> </w:t>
      </w:r>
      <w:r>
        <w:rPr>
          <w:color w:val="231F20"/>
        </w:rPr>
        <w:t>pandemics</w:t>
      </w:r>
      <w:r>
        <w:rPr>
          <w:color w:val="231F20"/>
          <w:spacing w:val="-8"/>
        </w:rPr>
        <w:t xml:space="preserve"> </w:t>
      </w:r>
      <w:r>
        <w:rPr>
          <w:color w:val="231F20"/>
        </w:rPr>
        <w:t>do</w:t>
      </w:r>
      <w:r>
        <w:rPr>
          <w:color w:val="231F20"/>
          <w:spacing w:val="-8"/>
        </w:rPr>
        <w:t xml:space="preserve"> </w:t>
      </w:r>
      <w:r>
        <w:rPr>
          <w:color w:val="231F20"/>
        </w:rPr>
        <w:t>not</w:t>
      </w:r>
      <w:r>
        <w:rPr>
          <w:color w:val="231F20"/>
          <w:spacing w:val="-8"/>
        </w:rPr>
        <w:t xml:space="preserve"> </w:t>
      </w:r>
      <w:r>
        <w:rPr>
          <w:color w:val="231F20"/>
        </w:rPr>
        <w:t>affect</w:t>
      </w:r>
      <w:r>
        <w:rPr>
          <w:color w:val="231F20"/>
          <w:spacing w:val="-8"/>
        </w:rPr>
        <w:t xml:space="preserve"> </w:t>
      </w:r>
      <w:r>
        <w:rPr>
          <w:color w:val="231F20"/>
          <w:spacing w:val="-4"/>
        </w:rPr>
        <w:t xml:space="preserve">the </w:t>
      </w:r>
      <w:r>
        <w:rPr>
          <w:color w:val="231F20"/>
        </w:rPr>
        <w:t>business,</w:t>
      </w:r>
      <w:r>
        <w:rPr>
          <w:color w:val="231F20"/>
          <w:spacing w:val="-6"/>
        </w:rPr>
        <w:t xml:space="preserve"> </w:t>
      </w:r>
      <w:r>
        <w:rPr>
          <w:color w:val="231F20"/>
        </w:rPr>
        <w:t>it</w:t>
      </w:r>
      <w:r>
        <w:rPr>
          <w:color w:val="231F20"/>
          <w:spacing w:val="-6"/>
        </w:rPr>
        <w:t xml:space="preserve"> </w:t>
      </w:r>
      <w:r>
        <w:rPr>
          <w:color w:val="231F20"/>
        </w:rPr>
        <w:t>is</w:t>
      </w:r>
      <w:r>
        <w:rPr>
          <w:color w:val="231F20"/>
          <w:spacing w:val="-5"/>
        </w:rPr>
        <w:t xml:space="preserve"> </w:t>
      </w:r>
      <w:r>
        <w:rPr>
          <w:color w:val="231F20"/>
        </w:rPr>
        <w:t>necessary</w:t>
      </w:r>
      <w:r>
        <w:rPr>
          <w:color w:val="231F20"/>
          <w:spacing w:val="-6"/>
        </w:rPr>
        <w:t xml:space="preserve"> </w:t>
      </w:r>
      <w:r>
        <w:rPr>
          <w:color w:val="231F20"/>
        </w:rPr>
        <w:t>for</w:t>
      </w:r>
      <w:r>
        <w:rPr>
          <w:color w:val="231F20"/>
          <w:spacing w:val="-5"/>
        </w:rPr>
        <w:t xml:space="preserve"> </w:t>
      </w:r>
      <w:r>
        <w:rPr>
          <w:color w:val="231F20"/>
        </w:rPr>
        <w:t>the</w:t>
      </w:r>
      <w:r>
        <w:rPr>
          <w:color w:val="231F20"/>
          <w:spacing w:val="-6"/>
        </w:rPr>
        <w:t xml:space="preserve"> </w:t>
      </w:r>
      <w:r>
        <w:rPr>
          <w:color w:val="231F20"/>
        </w:rPr>
        <w:t>State</w:t>
      </w:r>
      <w:r>
        <w:rPr>
          <w:color w:val="231F20"/>
          <w:spacing w:val="-5"/>
        </w:rPr>
        <w:t xml:space="preserve"> </w:t>
      </w:r>
      <w:r>
        <w:rPr>
          <w:color w:val="231F20"/>
        </w:rPr>
        <w:t>to</w:t>
      </w:r>
      <w:r>
        <w:rPr>
          <w:color w:val="231F20"/>
          <w:spacing w:val="-6"/>
        </w:rPr>
        <w:t xml:space="preserve"> </w:t>
      </w:r>
      <w:r>
        <w:rPr>
          <w:color w:val="231F20"/>
        </w:rPr>
        <w:t>implement</w:t>
      </w:r>
      <w:r>
        <w:rPr>
          <w:color w:val="231F20"/>
          <w:spacing w:val="-5"/>
        </w:rPr>
        <w:t xml:space="preserve"> </w:t>
      </w:r>
      <w:r>
        <w:rPr>
          <w:color w:val="231F20"/>
        </w:rPr>
        <w:t>a</w:t>
      </w:r>
      <w:r>
        <w:rPr>
          <w:color w:val="231F20"/>
          <w:spacing w:val="-6"/>
        </w:rPr>
        <w:t xml:space="preserve"> </w:t>
      </w:r>
      <w:r>
        <w:rPr>
          <w:color w:val="231F20"/>
        </w:rPr>
        <w:t>wide</w:t>
      </w:r>
      <w:r>
        <w:rPr>
          <w:color w:val="231F20"/>
          <w:spacing w:val="-5"/>
        </w:rPr>
        <w:t xml:space="preserve"> </w:t>
      </w:r>
      <w:r>
        <w:rPr>
          <w:color w:val="231F20"/>
        </w:rPr>
        <w:t>range</w:t>
      </w:r>
      <w:r>
        <w:rPr>
          <w:color w:val="231F20"/>
          <w:spacing w:val="-6"/>
        </w:rPr>
        <w:t xml:space="preserve"> </w:t>
      </w:r>
      <w:r>
        <w:rPr>
          <w:color w:val="231F20"/>
        </w:rPr>
        <w:t>of</w:t>
      </w:r>
      <w:r>
        <w:rPr>
          <w:color w:val="231F20"/>
          <w:spacing w:val="-5"/>
        </w:rPr>
        <w:t xml:space="preserve"> </w:t>
      </w:r>
      <w:r>
        <w:rPr>
          <w:color w:val="231F20"/>
        </w:rPr>
        <w:t>measures with varying aims, including persuasion, coercion and encouragement, thus stimulating the future economic model, resistant to measures implemented in any branch of business.</w:t>
      </w:r>
    </w:p>
    <w:p w:rsidR="00851FCE" w:rsidRDefault="00D078FE">
      <w:pPr>
        <w:pStyle w:val="a3"/>
        <w:spacing w:line="292" w:lineRule="auto"/>
        <w:ind w:right="232"/>
      </w:pPr>
      <w:r>
        <w:rPr>
          <w:color w:val="231F20"/>
        </w:rPr>
        <w:t>A</w:t>
      </w:r>
      <w:r>
        <w:rPr>
          <w:color w:val="231F20"/>
          <w:spacing w:val="-22"/>
        </w:rPr>
        <w:t xml:space="preserve"> </w:t>
      </w:r>
      <w:r>
        <w:rPr>
          <w:color w:val="231F20"/>
        </w:rPr>
        <w:t>new</w:t>
      </w:r>
      <w:r>
        <w:rPr>
          <w:color w:val="231F20"/>
          <w:spacing w:val="-11"/>
        </w:rPr>
        <w:t xml:space="preserve"> </w:t>
      </w:r>
      <w:r>
        <w:rPr>
          <w:color w:val="231F20"/>
        </w:rPr>
        <w:t>national</w:t>
      </w:r>
      <w:r>
        <w:rPr>
          <w:color w:val="231F20"/>
          <w:spacing w:val="-11"/>
        </w:rPr>
        <w:t xml:space="preserve"> </w:t>
      </w:r>
      <w:r>
        <w:rPr>
          <w:color w:val="231F20"/>
        </w:rPr>
        <w:t>and</w:t>
      </w:r>
      <w:r>
        <w:rPr>
          <w:color w:val="231F20"/>
          <w:spacing w:val="-11"/>
        </w:rPr>
        <w:t xml:space="preserve"> </w:t>
      </w:r>
      <w:r>
        <w:rPr>
          <w:color w:val="231F20"/>
        </w:rPr>
        <w:t>international</w:t>
      </w:r>
      <w:r>
        <w:rPr>
          <w:color w:val="231F20"/>
          <w:spacing w:val="-11"/>
        </w:rPr>
        <w:t xml:space="preserve"> </w:t>
      </w:r>
      <w:r>
        <w:rPr>
          <w:color w:val="231F20"/>
        </w:rPr>
        <w:t>paradigm</w:t>
      </w:r>
      <w:r>
        <w:rPr>
          <w:color w:val="231F20"/>
          <w:spacing w:val="-10"/>
        </w:rPr>
        <w:t xml:space="preserve"> </w:t>
      </w:r>
      <w:r>
        <w:rPr>
          <w:color w:val="231F20"/>
        </w:rPr>
        <w:t>for</w:t>
      </w:r>
      <w:r>
        <w:rPr>
          <w:color w:val="231F20"/>
          <w:spacing w:val="-11"/>
        </w:rPr>
        <w:t xml:space="preserve"> </w:t>
      </w:r>
      <w:r>
        <w:rPr>
          <w:color w:val="231F20"/>
        </w:rPr>
        <w:t>planning,</w:t>
      </w:r>
      <w:r>
        <w:rPr>
          <w:color w:val="231F20"/>
          <w:spacing w:val="-11"/>
        </w:rPr>
        <w:t xml:space="preserve"> </w:t>
      </w:r>
      <w:r>
        <w:rPr>
          <w:color w:val="231F20"/>
        </w:rPr>
        <w:t>starting,</w:t>
      </w:r>
      <w:r>
        <w:rPr>
          <w:color w:val="231F20"/>
          <w:spacing w:val="-11"/>
        </w:rPr>
        <w:t xml:space="preserve"> </w:t>
      </w:r>
      <w:r>
        <w:rPr>
          <w:color w:val="231F20"/>
        </w:rPr>
        <w:t>running and closing a business in all areas of production and service delivery must be established and approved. This paradigm should shape the pandemic- resistant concept of citizens’ lives, production and service</w:t>
      </w:r>
      <w:r>
        <w:rPr>
          <w:color w:val="231F20"/>
          <w:spacing w:val="-24"/>
        </w:rPr>
        <w:t xml:space="preserve"> </w:t>
      </w:r>
      <w:r>
        <w:rPr>
          <w:color w:val="231F20"/>
        </w:rPr>
        <w:t>delivery.</w:t>
      </w:r>
    </w:p>
    <w:p w:rsidR="00851FCE" w:rsidRDefault="00D078FE">
      <w:pPr>
        <w:pStyle w:val="a3"/>
        <w:spacing w:line="292" w:lineRule="auto"/>
        <w:ind w:right="228"/>
      </w:pPr>
      <w:r>
        <w:rPr>
          <w:color w:val="231F20"/>
        </w:rPr>
        <w:t>First, it is necessary to introduce a “free hands” system so that in banks, shops,</w:t>
      </w:r>
      <w:r>
        <w:rPr>
          <w:color w:val="231F20"/>
          <w:spacing w:val="-6"/>
        </w:rPr>
        <w:t xml:space="preserve"> </w:t>
      </w:r>
      <w:r>
        <w:rPr>
          <w:color w:val="231F20"/>
        </w:rPr>
        <w:t>public</w:t>
      </w:r>
      <w:r>
        <w:rPr>
          <w:color w:val="231F20"/>
          <w:spacing w:val="-5"/>
        </w:rPr>
        <w:t xml:space="preserve"> </w:t>
      </w:r>
      <w:r>
        <w:rPr>
          <w:color w:val="231F20"/>
        </w:rPr>
        <w:t>transport,</w:t>
      </w:r>
      <w:r>
        <w:rPr>
          <w:color w:val="231F20"/>
          <w:spacing w:val="-6"/>
        </w:rPr>
        <w:t xml:space="preserve"> </w:t>
      </w:r>
      <w:r>
        <w:rPr>
          <w:color w:val="231F20"/>
        </w:rPr>
        <w:t>elevators,</w:t>
      </w:r>
      <w:r>
        <w:rPr>
          <w:color w:val="231F20"/>
          <w:spacing w:val="-5"/>
        </w:rPr>
        <w:t xml:space="preserve"> </w:t>
      </w:r>
      <w:proofErr w:type="gramStart"/>
      <w:r>
        <w:rPr>
          <w:color w:val="231F20"/>
        </w:rPr>
        <w:t>entrances</w:t>
      </w:r>
      <w:proofErr w:type="gramEnd"/>
      <w:r>
        <w:rPr>
          <w:color w:val="231F20"/>
          <w:spacing w:val="-6"/>
        </w:rPr>
        <w:t xml:space="preserve"> </w:t>
      </w:r>
      <w:r>
        <w:rPr>
          <w:color w:val="231F20"/>
        </w:rPr>
        <w:t>or</w:t>
      </w:r>
      <w:r>
        <w:rPr>
          <w:color w:val="231F20"/>
          <w:spacing w:val="-5"/>
        </w:rPr>
        <w:t xml:space="preserve"> </w:t>
      </w:r>
      <w:r>
        <w:rPr>
          <w:color w:val="231F20"/>
        </w:rPr>
        <w:t>in</w:t>
      </w:r>
      <w:r>
        <w:rPr>
          <w:color w:val="231F20"/>
          <w:spacing w:val="-6"/>
        </w:rPr>
        <w:t xml:space="preserve"> </w:t>
      </w:r>
      <w:r>
        <w:rPr>
          <w:color w:val="231F20"/>
        </w:rPr>
        <w:t>other</w:t>
      </w:r>
      <w:r>
        <w:rPr>
          <w:color w:val="231F20"/>
          <w:spacing w:val="-5"/>
        </w:rPr>
        <w:t xml:space="preserve"> </w:t>
      </w:r>
      <w:r>
        <w:rPr>
          <w:color w:val="231F20"/>
        </w:rPr>
        <w:t>public</w:t>
      </w:r>
      <w:r>
        <w:rPr>
          <w:color w:val="231F20"/>
          <w:spacing w:val="-6"/>
        </w:rPr>
        <w:t xml:space="preserve"> </w:t>
      </w:r>
      <w:r>
        <w:rPr>
          <w:color w:val="231F20"/>
        </w:rPr>
        <w:t>places,</w:t>
      </w:r>
      <w:r>
        <w:rPr>
          <w:color w:val="231F20"/>
          <w:spacing w:val="-5"/>
        </w:rPr>
        <w:t xml:space="preserve"> </w:t>
      </w:r>
      <w:r>
        <w:rPr>
          <w:color w:val="231F20"/>
        </w:rPr>
        <w:t>people can receive services without touching common objects. Second, 10 to 30 percent of the transport should be equipped with antivirus compartments</w:t>
      </w:r>
      <w:proofErr w:type="gramStart"/>
      <w:r>
        <w:rPr>
          <w:color w:val="231F20"/>
        </w:rPr>
        <w:t>,  so</w:t>
      </w:r>
      <w:proofErr w:type="gramEnd"/>
      <w:r>
        <w:rPr>
          <w:color w:val="231F20"/>
        </w:rPr>
        <w:t xml:space="preserve"> that in case of a new pandemic, planes, trains, buses do not stop to   work completely. What is more, it would be appropriate to focus urban infrastructure on individual eco-friendly transport. At each international station,</w:t>
      </w:r>
      <w:r>
        <w:rPr>
          <w:color w:val="231F20"/>
          <w:spacing w:val="-11"/>
        </w:rPr>
        <w:t xml:space="preserve"> </w:t>
      </w:r>
      <w:r>
        <w:rPr>
          <w:color w:val="231F20"/>
        </w:rPr>
        <w:t>quarantine</w:t>
      </w:r>
      <w:r>
        <w:rPr>
          <w:color w:val="231F20"/>
          <w:spacing w:val="-10"/>
        </w:rPr>
        <w:t xml:space="preserve"> </w:t>
      </w:r>
      <w:r>
        <w:rPr>
          <w:color w:val="231F20"/>
        </w:rPr>
        <w:t>facilities</w:t>
      </w:r>
      <w:r>
        <w:rPr>
          <w:color w:val="231F20"/>
          <w:spacing w:val="-10"/>
        </w:rPr>
        <w:t xml:space="preserve"> </w:t>
      </w:r>
      <w:r>
        <w:rPr>
          <w:color w:val="231F20"/>
        </w:rPr>
        <w:t>for</w:t>
      </w:r>
      <w:r>
        <w:rPr>
          <w:color w:val="231F20"/>
          <w:spacing w:val="-10"/>
        </w:rPr>
        <w:t xml:space="preserve"> </w:t>
      </w:r>
      <w:r>
        <w:rPr>
          <w:color w:val="231F20"/>
        </w:rPr>
        <w:t>up</w:t>
      </w:r>
      <w:r>
        <w:rPr>
          <w:color w:val="231F20"/>
          <w:spacing w:val="-10"/>
        </w:rPr>
        <w:t xml:space="preserve"> </w:t>
      </w:r>
      <w:r>
        <w:rPr>
          <w:color w:val="231F20"/>
        </w:rPr>
        <w:t>to</w:t>
      </w:r>
      <w:r>
        <w:rPr>
          <w:color w:val="231F20"/>
          <w:spacing w:val="-10"/>
        </w:rPr>
        <w:t xml:space="preserve"> </w:t>
      </w:r>
      <w:r>
        <w:rPr>
          <w:color w:val="231F20"/>
        </w:rPr>
        <w:t>10</w:t>
      </w:r>
      <w:r>
        <w:rPr>
          <w:color w:val="231F20"/>
          <w:spacing w:val="-10"/>
        </w:rPr>
        <w:t xml:space="preserve"> </w:t>
      </w:r>
      <w:r>
        <w:rPr>
          <w:color w:val="231F20"/>
        </w:rPr>
        <w:t>percent</w:t>
      </w:r>
      <w:r>
        <w:rPr>
          <w:color w:val="231F20"/>
          <w:spacing w:val="-11"/>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passenger</w:t>
      </w:r>
      <w:r>
        <w:rPr>
          <w:color w:val="231F20"/>
          <w:spacing w:val="-10"/>
        </w:rPr>
        <w:t xml:space="preserve"> </w:t>
      </w:r>
      <w:r>
        <w:rPr>
          <w:color w:val="231F20"/>
        </w:rPr>
        <w:t>traffic</w:t>
      </w:r>
      <w:r>
        <w:rPr>
          <w:color w:val="231F20"/>
          <w:spacing w:val="-10"/>
        </w:rPr>
        <w:t xml:space="preserve"> </w:t>
      </w:r>
      <w:r>
        <w:rPr>
          <w:color w:val="231F20"/>
        </w:rPr>
        <w:t>must be equipped within 15 days. Third, 10 to 30 percent of each hotel must be equipped with antivirus</w:t>
      </w:r>
      <w:r>
        <w:rPr>
          <w:color w:val="231F20"/>
          <w:spacing w:val="-2"/>
        </w:rPr>
        <w:t xml:space="preserve"> </w:t>
      </w:r>
      <w:r>
        <w:rPr>
          <w:color w:val="231F20"/>
        </w:rPr>
        <w:t>rooms.</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213" w:right="117"/>
      </w:pPr>
      <w:r>
        <w:rPr>
          <w:color w:val="231F20"/>
        </w:rPr>
        <w:lastRenderedPageBreak/>
        <w:t>Moreover, any seller of goods and services should do at least 25 percent of their business online. Also, educational and cultural institutions should carry out at least 50 percent of activities online.</w:t>
      </w:r>
    </w:p>
    <w:p w:rsidR="00851FCE" w:rsidRDefault="00D078FE">
      <w:pPr>
        <w:pStyle w:val="a3"/>
        <w:spacing w:line="292" w:lineRule="auto"/>
        <w:ind w:left="213" w:right="116"/>
      </w:pPr>
      <w:r>
        <w:rPr>
          <w:color w:val="231F20"/>
        </w:rPr>
        <w:t>What</w:t>
      </w:r>
      <w:r>
        <w:rPr>
          <w:color w:val="231F20"/>
          <w:spacing w:val="-17"/>
        </w:rPr>
        <w:t xml:space="preserve"> </w:t>
      </w:r>
      <w:r>
        <w:rPr>
          <w:color w:val="231F20"/>
        </w:rPr>
        <w:t>is</w:t>
      </w:r>
      <w:r>
        <w:rPr>
          <w:color w:val="231F20"/>
          <w:spacing w:val="-16"/>
        </w:rPr>
        <w:t xml:space="preserve"> </w:t>
      </w:r>
      <w:r>
        <w:rPr>
          <w:color w:val="231F20"/>
        </w:rPr>
        <w:t>more,</w:t>
      </w:r>
      <w:r>
        <w:rPr>
          <w:color w:val="231F20"/>
          <w:spacing w:val="-16"/>
        </w:rPr>
        <w:t xml:space="preserve"> </w:t>
      </w:r>
      <w:r>
        <w:rPr>
          <w:color w:val="231F20"/>
        </w:rPr>
        <w:t>by</w:t>
      </w:r>
      <w:r>
        <w:rPr>
          <w:color w:val="231F20"/>
          <w:spacing w:val="-16"/>
        </w:rPr>
        <w:t xml:space="preserve"> </w:t>
      </w:r>
      <w:r>
        <w:rPr>
          <w:color w:val="231F20"/>
        </w:rPr>
        <w:t>administrative</w:t>
      </w:r>
      <w:r>
        <w:rPr>
          <w:color w:val="231F20"/>
          <w:spacing w:val="-16"/>
        </w:rPr>
        <w:t xml:space="preserve"> </w:t>
      </w:r>
      <w:r>
        <w:rPr>
          <w:color w:val="231F20"/>
        </w:rPr>
        <w:t>means</w:t>
      </w:r>
      <w:r>
        <w:rPr>
          <w:color w:val="231F20"/>
          <w:spacing w:val="-16"/>
        </w:rPr>
        <w:t xml:space="preserve"> </w:t>
      </w:r>
      <w:r>
        <w:rPr>
          <w:color w:val="231F20"/>
        </w:rPr>
        <w:t>of</w:t>
      </w:r>
      <w:r>
        <w:rPr>
          <w:color w:val="231F20"/>
          <w:spacing w:val="-17"/>
        </w:rPr>
        <w:t xml:space="preserve"> </w:t>
      </w:r>
      <w:r>
        <w:rPr>
          <w:color w:val="231F20"/>
        </w:rPr>
        <w:t>persuasion</w:t>
      </w:r>
      <w:r>
        <w:rPr>
          <w:color w:val="231F20"/>
          <w:spacing w:val="-16"/>
        </w:rPr>
        <w:t xml:space="preserve"> </w:t>
      </w:r>
      <w:r>
        <w:rPr>
          <w:color w:val="231F20"/>
        </w:rPr>
        <w:t>and</w:t>
      </w:r>
      <w:r>
        <w:rPr>
          <w:color w:val="231F20"/>
          <w:spacing w:val="-16"/>
        </w:rPr>
        <w:t xml:space="preserve"> </w:t>
      </w:r>
      <w:r>
        <w:rPr>
          <w:color w:val="231F20"/>
        </w:rPr>
        <w:t>encouragement, government should introduce fashion of wearing masks in public, and manufacturers</w:t>
      </w:r>
      <w:r>
        <w:rPr>
          <w:color w:val="231F20"/>
          <w:spacing w:val="-7"/>
        </w:rPr>
        <w:t xml:space="preserve"> </w:t>
      </w:r>
      <w:r>
        <w:rPr>
          <w:color w:val="231F20"/>
        </w:rPr>
        <w:t>should</w:t>
      </w:r>
      <w:r>
        <w:rPr>
          <w:color w:val="231F20"/>
          <w:spacing w:val="-7"/>
        </w:rPr>
        <w:t xml:space="preserve"> </w:t>
      </w:r>
      <w:r>
        <w:rPr>
          <w:color w:val="231F20"/>
        </w:rPr>
        <w:t>be</w:t>
      </w:r>
      <w:r>
        <w:rPr>
          <w:color w:val="231F20"/>
          <w:spacing w:val="-7"/>
        </w:rPr>
        <w:t xml:space="preserve"> </w:t>
      </w:r>
      <w:r>
        <w:rPr>
          <w:color w:val="231F20"/>
        </w:rPr>
        <w:t>interested</w:t>
      </w:r>
      <w:r>
        <w:rPr>
          <w:color w:val="231F20"/>
          <w:spacing w:val="-7"/>
        </w:rPr>
        <w:t xml:space="preserve"> </w:t>
      </w:r>
      <w:r>
        <w:rPr>
          <w:color w:val="231F20"/>
        </w:rPr>
        <w:t>in</w:t>
      </w:r>
      <w:r>
        <w:rPr>
          <w:color w:val="231F20"/>
          <w:spacing w:val="-7"/>
        </w:rPr>
        <w:t xml:space="preserve"> </w:t>
      </w:r>
      <w:r>
        <w:rPr>
          <w:color w:val="231F20"/>
        </w:rPr>
        <w:t>producing</w:t>
      </w:r>
      <w:r>
        <w:rPr>
          <w:color w:val="231F20"/>
          <w:spacing w:val="-7"/>
        </w:rPr>
        <w:t xml:space="preserve"> </w:t>
      </w:r>
      <w:r>
        <w:rPr>
          <w:color w:val="231F20"/>
        </w:rPr>
        <w:t>a</w:t>
      </w:r>
      <w:r>
        <w:rPr>
          <w:color w:val="231F20"/>
          <w:spacing w:val="-6"/>
        </w:rPr>
        <w:t xml:space="preserve"> </w:t>
      </w:r>
      <w:r>
        <w:rPr>
          <w:color w:val="231F20"/>
        </w:rPr>
        <w:t>variety</w:t>
      </w:r>
      <w:r>
        <w:rPr>
          <w:color w:val="231F20"/>
          <w:spacing w:val="-7"/>
        </w:rPr>
        <w:t xml:space="preserve"> </w:t>
      </w:r>
      <w:r>
        <w:rPr>
          <w:color w:val="231F20"/>
        </w:rPr>
        <w:t>of</w:t>
      </w:r>
      <w:r>
        <w:rPr>
          <w:color w:val="231F20"/>
          <w:spacing w:val="-7"/>
        </w:rPr>
        <w:t xml:space="preserve"> </w:t>
      </w:r>
      <w:r>
        <w:rPr>
          <w:color w:val="231F20"/>
        </w:rPr>
        <w:t>respirators</w:t>
      </w:r>
      <w:r>
        <w:rPr>
          <w:color w:val="231F20"/>
          <w:spacing w:val="-7"/>
        </w:rPr>
        <w:t xml:space="preserve"> </w:t>
      </w:r>
      <w:r>
        <w:rPr>
          <w:color w:val="231F20"/>
        </w:rPr>
        <w:t>with the</w:t>
      </w:r>
      <w:r>
        <w:rPr>
          <w:color w:val="231F20"/>
          <w:spacing w:val="-5"/>
        </w:rPr>
        <w:t xml:space="preserve"> </w:t>
      </w:r>
      <w:r>
        <w:rPr>
          <w:color w:val="231F20"/>
        </w:rPr>
        <w:t>highest</w:t>
      </w:r>
      <w:r>
        <w:rPr>
          <w:color w:val="231F20"/>
          <w:spacing w:val="-4"/>
        </w:rPr>
        <w:t xml:space="preserve"> </w:t>
      </w:r>
      <w:r>
        <w:rPr>
          <w:color w:val="231F20"/>
        </w:rPr>
        <w:t>level</w:t>
      </w:r>
      <w:r>
        <w:rPr>
          <w:color w:val="231F20"/>
          <w:spacing w:val="-5"/>
        </w:rPr>
        <w:t xml:space="preserve"> </w:t>
      </w:r>
      <w:r>
        <w:rPr>
          <w:color w:val="231F20"/>
        </w:rPr>
        <w:t>of</w:t>
      </w:r>
      <w:r>
        <w:rPr>
          <w:color w:val="231F20"/>
          <w:spacing w:val="-4"/>
        </w:rPr>
        <w:t xml:space="preserve"> </w:t>
      </w:r>
      <w:r>
        <w:rPr>
          <w:color w:val="231F20"/>
        </w:rPr>
        <w:t>protection.</w:t>
      </w:r>
      <w:r>
        <w:rPr>
          <w:color w:val="231F20"/>
          <w:spacing w:val="-9"/>
        </w:rPr>
        <w:t xml:space="preserve"> </w:t>
      </w:r>
      <w:r>
        <w:rPr>
          <w:color w:val="231F20"/>
        </w:rPr>
        <w:t>There</w:t>
      </w:r>
      <w:r>
        <w:rPr>
          <w:color w:val="231F20"/>
          <w:spacing w:val="-4"/>
        </w:rPr>
        <w:t xml:space="preserve"> </w:t>
      </w:r>
      <w:r>
        <w:rPr>
          <w:color w:val="231F20"/>
        </w:rPr>
        <w:t>should</w:t>
      </w:r>
      <w:r>
        <w:rPr>
          <w:color w:val="231F20"/>
          <w:spacing w:val="-5"/>
        </w:rPr>
        <w:t xml:space="preserve"> </w:t>
      </w:r>
      <w:r>
        <w:rPr>
          <w:color w:val="231F20"/>
        </w:rPr>
        <w:t>be</w:t>
      </w:r>
      <w:r>
        <w:rPr>
          <w:color w:val="231F20"/>
          <w:spacing w:val="-4"/>
        </w:rPr>
        <w:t xml:space="preserve"> </w:t>
      </w:r>
      <w:r>
        <w:rPr>
          <w:color w:val="231F20"/>
        </w:rPr>
        <w:t>hygienic</w:t>
      </w:r>
      <w:r>
        <w:rPr>
          <w:color w:val="231F20"/>
          <w:spacing w:val="-5"/>
        </w:rPr>
        <w:t xml:space="preserve"> </w:t>
      </w:r>
      <w:r>
        <w:rPr>
          <w:color w:val="231F20"/>
        </w:rPr>
        <w:t>rooms</w:t>
      </w:r>
      <w:r>
        <w:rPr>
          <w:color w:val="231F20"/>
          <w:spacing w:val="-4"/>
        </w:rPr>
        <w:t xml:space="preserve"> </w:t>
      </w:r>
      <w:r>
        <w:rPr>
          <w:color w:val="231F20"/>
        </w:rPr>
        <w:t>(complexes) in</w:t>
      </w:r>
      <w:r>
        <w:rPr>
          <w:color w:val="231F20"/>
          <w:spacing w:val="-12"/>
        </w:rPr>
        <w:t xml:space="preserve"> </w:t>
      </w:r>
      <w:r>
        <w:rPr>
          <w:color w:val="231F20"/>
        </w:rPr>
        <w:t>the</w:t>
      </w:r>
      <w:r>
        <w:rPr>
          <w:color w:val="231F20"/>
          <w:spacing w:val="-11"/>
        </w:rPr>
        <w:t xml:space="preserve"> </w:t>
      </w:r>
      <w:r>
        <w:rPr>
          <w:color w:val="231F20"/>
        </w:rPr>
        <w:t>public</w:t>
      </w:r>
      <w:r>
        <w:rPr>
          <w:color w:val="231F20"/>
          <w:spacing w:val="-11"/>
        </w:rPr>
        <w:t xml:space="preserve"> </w:t>
      </w:r>
      <w:r>
        <w:rPr>
          <w:color w:val="231F20"/>
        </w:rPr>
        <w:t>places,</w:t>
      </w:r>
      <w:r>
        <w:rPr>
          <w:color w:val="231F20"/>
          <w:spacing w:val="-11"/>
        </w:rPr>
        <w:t xml:space="preserve"> </w:t>
      </w:r>
      <w:r>
        <w:rPr>
          <w:color w:val="231F20"/>
        </w:rPr>
        <w:t>equipped</w:t>
      </w:r>
      <w:r>
        <w:rPr>
          <w:color w:val="231F20"/>
          <w:spacing w:val="-11"/>
        </w:rPr>
        <w:t xml:space="preserve"> </w:t>
      </w:r>
      <w:r>
        <w:rPr>
          <w:color w:val="231F20"/>
        </w:rPr>
        <w:t>with</w:t>
      </w:r>
      <w:r>
        <w:rPr>
          <w:color w:val="231F20"/>
          <w:spacing w:val="-11"/>
        </w:rPr>
        <w:t xml:space="preserve"> </w:t>
      </w:r>
      <w:r>
        <w:rPr>
          <w:color w:val="231F20"/>
        </w:rPr>
        <w:t>improved</w:t>
      </w:r>
      <w:r>
        <w:rPr>
          <w:color w:val="231F20"/>
          <w:spacing w:val="-11"/>
        </w:rPr>
        <w:t xml:space="preserve"> </w:t>
      </w:r>
      <w:r>
        <w:rPr>
          <w:color w:val="231F20"/>
        </w:rPr>
        <w:t>sanitary</w:t>
      </w:r>
      <w:r>
        <w:rPr>
          <w:color w:val="231F20"/>
          <w:spacing w:val="-12"/>
        </w:rPr>
        <w:t xml:space="preserve"> </w:t>
      </w:r>
      <w:r>
        <w:rPr>
          <w:color w:val="231F20"/>
        </w:rPr>
        <w:t>facilities,</w:t>
      </w:r>
      <w:r>
        <w:rPr>
          <w:color w:val="231F20"/>
          <w:spacing w:val="-12"/>
        </w:rPr>
        <w:t xml:space="preserve"> </w:t>
      </w:r>
      <w:r>
        <w:rPr>
          <w:color w:val="231F20"/>
        </w:rPr>
        <w:t>to</w:t>
      </w:r>
      <w:r>
        <w:rPr>
          <w:color w:val="231F20"/>
          <w:spacing w:val="-11"/>
        </w:rPr>
        <w:t xml:space="preserve"> </w:t>
      </w:r>
      <w:r>
        <w:rPr>
          <w:color w:val="231F20"/>
        </w:rPr>
        <w:t>counteract viruses.</w:t>
      </w:r>
    </w:p>
    <w:p w:rsidR="00851FCE" w:rsidRDefault="00D078FE">
      <w:pPr>
        <w:pStyle w:val="a3"/>
        <w:spacing w:line="292" w:lineRule="auto"/>
        <w:ind w:left="213" w:right="119"/>
      </w:pPr>
      <w:r>
        <w:rPr>
          <w:color w:val="231F20"/>
        </w:rPr>
        <w:t>Finally, manned space exploration should be developed. The first productions should be transferred to artificial space islands (stations).</w:t>
      </w:r>
    </w:p>
    <w:p w:rsidR="00851FCE" w:rsidRDefault="00D078FE">
      <w:pPr>
        <w:pStyle w:val="a3"/>
        <w:spacing w:line="292" w:lineRule="auto"/>
        <w:ind w:left="213" w:right="117"/>
      </w:pPr>
      <w:r>
        <w:rPr>
          <w:color w:val="231F20"/>
        </w:rPr>
        <w:t xml:space="preserve">Therefore, we believe that such business administration measures will allow </w:t>
      </w:r>
      <w:proofErr w:type="gramStart"/>
      <w:r>
        <w:rPr>
          <w:color w:val="231F20"/>
        </w:rPr>
        <w:t>to survive</w:t>
      </w:r>
      <w:proofErr w:type="gramEnd"/>
      <w:r>
        <w:rPr>
          <w:color w:val="231F20"/>
        </w:rPr>
        <w:t xml:space="preserve"> any pandemics with minimal losses.</w:t>
      </w:r>
    </w:p>
    <w:p w:rsidR="00851FCE" w:rsidRDefault="00851FCE">
      <w:pPr>
        <w:pStyle w:val="a3"/>
        <w:spacing w:before="8"/>
        <w:ind w:left="0" w:firstLine="0"/>
        <w:jc w:val="left"/>
        <w:rPr>
          <w:sz w:val="23"/>
        </w:rPr>
      </w:pPr>
    </w:p>
    <w:p w:rsidR="00851FCE" w:rsidRDefault="00D078FE">
      <w:pPr>
        <w:pStyle w:val="a3"/>
        <w:spacing w:line="292" w:lineRule="auto"/>
        <w:ind w:left="118" w:right="25" w:firstLine="0"/>
        <w:jc w:val="center"/>
      </w:pPr>
      <w:r>
        <w:rPr>
          <w:b/>
          <w:color w:val="231F20"/>
        </w:rPr>
        <w:t xml:space="preserve">Sergey Udartsev, </w:t>
      </w:r>
      <w:r>
        <w:rPr>
          <w:color w:val="231F20"/>
        </w:rPr>
        <w:t>Doctor of Science in Law, Professor, M. Narikbaev “KAZGUU” University (Nur-Sultan, Kazakhstan).</w:t>
      </w:r>
    </w:p>
    <w:p w:rsidR="00851FCE" w:rsidRDefault="00D078FE">
      <w:pPr>
        <w:spacing w:line="229" w:lineRule="exact"/>
        <w:ind w:left="118" w:right="24"/>
        <w:jc w:val="center"/>
        <w:rPr>
          <w:i/>
          <w:sz w:val="20"/>
        </w:rPr>
      </w:pPr>
      <w:r>
        <w:rPr>
          <w:i/>
          <w:color w:val="231F20"/>
          <w:sz w:val="20"/>
        </w:rPr>
        <w:t>Title: “The global pandemic COVID-19: lessons for government”</w:t>
      </w:r>
    </w:p>
    <w:p w:rsidR="00851FCE" w:rsidRDefault="00851FCE">
      <w:pPr>
        <w:pStyle w:val="a3"/>
        <w:spacing w:before="8"/>
        <w:ind w:left="0" w:firstLine="0"/>
        <w:jc w:val="left"/>
        <w:rPr>
          <w:i/>
          <w:sz w:val="28"/>
        </w:rPr>
      </w:pPr>
    </w:p>
    <w:p w:rsidR="00851FCE" w:rsidRDefault="00D078FE">
      <w:pPr>
        <w:pStyle w:val="a4"/>
        <w:numPr>
          <w:ilvl w:val="0"/>
          <w:numId w:val="28"/>
        </w:numPr>
        <w:tabs>
          <w:tab w:val="left" w:pos="719"/>
        </w:tabs>
        <w:spacing w:line="292" w:lineRule="auto"/>
        <w:ind w:right="116" w:firstLine="283"/>
        <w:jc w:val="both"/>
        <w:rPr>
          <w:sz w:val="20"/>
        </w:rPr>
      </w:pPr>
      <w:r>
        <w:rPr>
          <w:color w:val="231F20"/>
          <w:sz w:val="20"/>
        </w:rPr>
        <w:t xml:space="preserve">The global pandemic of 2020, regardless of the artificial or natural origin of a new type of coronavirus, has led to a global crisis and upcoming changes in many areas of modern </w:t>
      </w:r>
      <w:r>
        <w:rPr>
          <w:color w:val="231F20"/>
          <w:spacing w:val="-3"/>
          <w:sz w:val="20"/>
        </w:rPr>
        <w:t xml:space="preserve">society. </w:t>
      </w:r>
      <w:r>
        <w:rPr>
          <w:color w:val="231F20"/>
          <w:sz w:val="20"/>
        </w:rPr>
        <w:t>A system of measures is needed to prevent catastrophic consequences and their repetition in the future, including</w:t>
      </w:r>
      <w:r>
        <w:rPr>
          <w:color w:val="231F20"/>
          <w:spacing w:val="-18"/>
          <w:sz w:val="20"/>
        </w:rPr>
        <w:t xml:space="preserve"> </w:t>
      </w:r>
      <w:r>
        <w:rPr>
          <w:color w:val="231F20"/>
          <w:sz w:val="20"/>
        </w:rPr>
        <w:t>adjustment</w:t>
      </w:r>
      <w:r>
        <w:rPr>
          <w:color w:val="231F20"/>
          <w:spacing w:val="-18"/>
          <w:sz w:val="20"/>
        </w:rPr>
        <w:t xml:space="preserve"> </w:t>
      </w:r>
      <w:r>
        <w:rPr>
          <w:color w:val="231F20"/>
          <w:sz w:val="20"/>
        </w:rPr>
        <w:t>of</w:t>
      </w:r>
      <w:r>
        <w:rPr>
          <w:color w:val="231F20"/>
          <w:spacing w:val="-18"/>
          <w:sz w:val="20"/>
        </w:rPr>
        <w:t xml:space="preserve"> </w:t>
      </w:r>
      <w:r>
        <w:rPr>
          <w:color w:val="231F20"/>
          <w:sz w:val="20"/>
        </w:rPr>
        <w:t>strategy</w:t>
      </w:r>
      <w:r>
        <w:rPr>
          <w:color w:val="231F20"/>
          <w:spacing w:val="-18"/>
          <w:sz w:val="20"/>
        </w:rPr>
        <w:t xml:space="preserve"> </w:t>
      </w:r>
      <w:r>
        <w:rPr>
          <w:color w:val="231F20"/>
          <w:sz w:val="20"/>
        </w:rPr>
        <w:t>development,</w:t>
      </w:r>
      <w:r>
        <w:rPr>
          <w:color w:val="231F20"/>
          <w:spacing w:val="-18"/>
          <w:sz w:val="20"/>
        </w:rPr>
        <w:t xml:space="preserve"> </w:t>
      </w:r>
      <w:r>
        <w:rPr>
          <w:color w:val="231F20"/>
          <w:sz w:val="20"/>
        </w:rPr>
        <w:t>value</w:t>
      </w:r>
      <w:r>
        <w:rPr>
          <w:color w:val="231F20"/>
          <w:spacing w:val="-18"/>
          <w:sz w:val="20"/>
        </w:rPr>
        <w:t xml:space="preserve"> </w:t>
      </w:r>
      <w:r>
        <w:rPr>
          <w:color w:val="231F20"/>
          <w:sz w:val="20"/>
        </w:rPr>
        <w:t>guidelines,</w:t>
      </w:r>
      <w:r>
        <w:rPr>
          <w:color w:val="231F20"/>
          <w:spacing w:val="-18"/>
          <w:sz w:val="20"/>
        </w:rPr>
        <w:t xml:space="preserve"> </w:t>
      </w:r>
      <w:r>
        <w:rPr>
          <w:color w:val="231F20"/>
          <w:sz w:val="20"/>
        </w:rPr>
        <w:t>modernizing the</w:t>
      </w:r>
      <w:r>
        <w:rPr>
          <w:color w:val="231F20"/>
          <w:spacing w:val="-5"/>
          <w:sz w:val="20"/>
        </w:rPr>
        <w:t xml:space="preserve"> </w:t>
      </w:r>
      <w:r>
        <w:rPr>
          <w:color w:val="231F20"/>
          <w:sz w:val="20"/>
        </w:rPr>
        <w:t>structure</w:t>
      </w:r>
      <w:r>
        <w:rPr>
          <w:color w:val="231F20"/>
          <w:spacing w:val="-5"/>
          <w:sz w:val="20"/>
        </w:rPr>
        <w:t xml:space="preserve"> </w:t>
      </w:r>
      <w:r>
        <w:rPr>
          <w:color w:val="231F20"/>
          <w:sz w:val="20"/>
        </w:rPr>
        <w:t>and</w:t>
      </w:r>
      <w:r>
        <w:rPr>
          <w:color w:val="231F20"/>
          <w:spacing w:val="-5"/>
          <w:sz w:val="20"/>
        </w:rPr>
        <w:t xml:space="preserve"> </w:t>
      </w:r>
      <w:r>
        <w:rPr>
          <w:color w:val="231F20"/>
          <w:sz w:val="20"/>
        </w:rPr>
        <w:t>technologies</w:t>
      </w:r>
      <w:r>
        <w:rPr>
          <w:color w:val="231F20"/>
          <w:spacing w:val="-5"/>
          <w:sz w:val="20"/>
        </w:rPr>
        <w:t xml:space="preserve"> </w:t>
      </w:r>
      <w:r>
        <w:rPr>
          <w:color w:val="231F20"/>
          <w:sz w:val="20"/>
        </w:rPr>
        <w:t>of</w:t>
      </w:r>
      <w:r>
        <w:rPr>
          <w:color w:val="231F20"/>
          <w:spacing w:val="-5"/>
          <w:sz w:val="20"/>
        </w:rPr>
        <w:t xml:space="preserve"> </w:t>
      </w:r>
      <w:r>
        <w:rPr>
          <w:color w:val="231F20"/>
          <w:sz w:val="20"/>
        </w:rPr>
        <w:t>education,</w:t>
      </w:r>
      <w:r>
        <w:rPr>
          <w:color w:val="231F20"/>
          <w:spacing w:val="-4"/>
          <w:sz w:val="20"/>
        </w:rPr>
        <w:t xml:space="preserve"> </w:t>
      </w:r>
      <w:r>
        <w:rPr>
          <w:color w:val="231F20"/>
          <w:sz w:val="20"/>
        </w:rPr>
        <w:t>accelerating</w:t>
      </w:r>
      <w:r>
        <w:rPr>
          <w:color w:val="231F20"/>
          <w:spacing w:val="-5"/>
          <w:sz w:val="20"/>
        </w:rPr>
        <w:t xml:space="preserve"> </w:t>
      </w:r>
      <w:r>
        <w:rPr>
          <w:color w:val="231F20"/>
          <w:sz w:val="20"/>
        </w:rPr>
        <w:t>the</w:t>
      </w:r>
      <w:r>
        <w:rPr>
          <w:color w:val="231F20"/>
          <w:spacing w:val="-5"/>
          <w:sz w:val="20"/>
        </w:rPr>
        <w:t xml:space="preserve"> </w:t>
      </w:r>
      <w:r>
        <w:rPr>
          <w:color w:val="231F20"/>
          <w:sz w:val="20"/>
        </w:rPr>
        <w:t>development</w:t>
      </w:r>
      <w:r>
        <w:rPr>
          <w:color w:val="231F20"/>
          <w:spacing w:val="-5"/>
          <w:sz w:val="20"/>
        </w:rPr>
        <w:t xml:space="preserve"> </w:t>
      </w:r>
      <w:r>
        <w:rPr>
          <w:color w:val="231F20"/>
          <w:sz w:val="20"/>
        </w:rPr>
        <w:t>of science, healthcare, changes in the legal system, public administration and the security</w:t>
      </w:r>
      <w:r>
        <w:rPr>
          <w:color w:val="231F20"/>
          <w:spacing w:val="-2"/>
          <w:sz w:val="20"/>
        </w:rPr>
        <w:t xml:space="preserve"> </w:t>
      </w:r>
      <w:r>
        <w:rPr>
          <w:color w:val="231F20"/>
          <w:sz w:val="20"/>
        </w:rPr>
        <w:t>system.</w:t>
      </w:r>
    </w:p>
    <w:p w:rsidR="00851FCE" w:rsidRDefault="00D078FE">
      <w:pPr>
        <w:pStyle w:val="a4"/>
        <w:numPr>
          <w:ilvl w:val="0"/>
          <w:numId w:val="28"/>
        </w:numPr>
        <w:tabs>
          <w:tab w:val="left" w:pos="724"/>
        </w:tabs>
        <w:spacing w:line="292" w:lineRule="auto"/>
        <w:ind w:firstLine="283"/>
        <w:jc w:val="both"/>
        <w:rPr>
          <w:sz w:val="20"/>
        </w:rPr>
      </w:pPr>
      <w:r>
        <w:rPr>
          <w:color w:val="231F20"/>
          <w:sz w:val="20"/>
        </w:rPr>
        <w:t>The pandemic and the global crisis associated with it revealed the accumulated contradictions, in particular appeared inconsistencies:</w:t>
      </w:r>
    </w:p>
    <w:p w:rsidR="00851FCE" w:rsidRDefault="00D078FE">
      <w:pPr>
        <w:pStyle w:val="a4"/>
        <w:numPr>
          <w:ilvl w:val="0"/>
          <w:numId w:val="27"/>
        </w:numPr>
        <w:tabs>
          <w:tab w:val="left" w:pos="769"/>
        </w:tabs>
        <w:spacing w:line="292" w:lineRule="auto"/>
        <w:ind w:right="113" w:firstLine="283"/>
        <w:jc w:val="both"/>
        <w:rPr>
          <w:sz w:val="20"/>
        </w:rPr>
      </w:pPr>
      <w:r>
        <w:rPr>
          <w:color w:val="231F20"/>
          <w:spacing w:val="2"/>
          <w:sz w:val="20"/>
        </w:rPr>
        <w:t xml:space="preserve">The state </w:t>
      </w:r>
      <w:r>
        <w:rPr>
          <w:color w:val="231F20"/>
          <w:sz w:val="20"/>
        </w:rPr>
        <w:t xml:space="preserve">of </w:t>
      </w:r>
      <w:r>
        <w:rPr>
          <w:color w:val="231F20"/>
          <w:spacing w:val="3"/>
          <w:sz w:val="20"/>
        </w:rPr>
        <w:t xml:space="preserve">medical education, medical </w:t>
      </w:r>
      <w:r>
        <w:rPr>
          <w:color w:val="231F20"/>
          <w:spacing w:val="2"/>
          <w:sz w:val="20"/>
        </w:rPr>
        <w:t xml:space="preserve">science and </w:t>
      </w:r>
      <w:r>
        <w:rPr>
          <w:color w:val="231F20"/>
          <w:spacing w:val="4"/>
          <w:sz w:val="20"/>
        </w:rPr>
        <w:t xml:space="preserve">practice, </w:t>
      </w:r>
      <w:r>
        <w:rPr>
          <w:color w:val="231F20"/>
          <w:spacing w:val="3"/>
          <w:sz w:val="20"/>
        </w:rPr>
        <w:t xml:space="preserve">especially </w:t>
      </w:r>
      <w:r>
        <w:rPr>
          <w:color w:val="231F20"/>
          <w:spacing w:val="2"/>
          <w:sz w:val="20"/>
        </w:rPr>
        <w:t xml:space="preserve">the sanitary and </w:t>
      </w:r>
      <w:r>
        <w:rPr>
          <w:color w:val="231F20"/>
          <w:spacing w:val="3"/>
          <w:sz w:val="20"/>
        </w:rPr>
        <w:t xml:space="preserve">epidemiological </w:t>
      </w:r>
      <w:r>
        <w:rPr>
          <w:color w:val="231F20"/>
          <w:spacing w:val="2"/>
          <w:sz w:val="20"/>
        </w:rPr>
        <w:t xml:space="preserve">service (in </w:t>
      </w:r>
      <w:r>
        <w:rPr>
          <w:color w:val="231F20"/>
          <w:spacing w:val="3"/>
          <w:sz w:val="20"/>
        </w:rPr>
        <w:t xml:space="preserve">terms </w:t>
      </w:r>
      <w:r>
        <w:rPr>
          <w:color w:val="231F20"/>
          <w:sz w:val="20"/>
        </w:rPr>
        <w:t xml:space="preserve">of </w:t>
      </w:r>
      <w:r>
        <w:rPr>
          <w:color w:val="231F20"/>
          <w:spacing w:val="3"/>
          <w:sz w:val="20"/>
        </w:rPr>
        <w:t xml:space="preserve">structure, </w:t>
      </w:r>
      <w:r>
        <w:rPr>
          <w:color w:val="231F20"/>
          <w:sz w:val="20"/>
        </w:rPr>
        <w:t xml:space="preserve">quality, </w:t>
      </w:r>
      <w:r>
        <w:rPr>
          <w:color w:val="231F20"/>
          <w:spacing w:val="3"/>
          <w:sz w:val="20"/>
        </w:rPr>
        <w:t xml:space="preserve">institutional development, </w:t>
      </w:r>
      <w:r>
        <w:rPr>
          <w:color w:val="231F20"/>
          <w:spacing w:val="2"/>
          <w:sz w:val="20"/>
        </w:rPr>
        <w:t xml:space="preserve">financing,  status  and  </w:t>
      </w:r>
      <w:r>
        <w:rPr>
          <w:color w:val="231F20"/>
          <w:spacing w:val="3"/>
          <w:sz w:val="20"/>
        </w:rPr>
        <w:t xml:space="preserve">qualifications </w:t>
      </w:r>
      <w:r>
        <w:rPr>
          <w:color w:val="231F20"/>
          <w:sz w:val="20"/>
        </w:rPr>
        <w:t xml:space="preserve">of </w:t>
      </w:r>
      <w:r>
        <w:rPr>
          <w:color w:val="231F20"/>
          <w:spacing w:val="3"/>
          <w:sz w:val="20"/>
        </w:rPr>
        <w:t xml:space="preserve">medical </w:t>
      </w:r>
      <w:r>
        <w:rPr>
          <w:color w:val="231F20"/>
          <w:spacing w:val="2"/>
          <w:sz w:val="20"/>
        </w:rPr>
        <w:t xml:space="preserve">workers) </w:t>
      </w:r>
      <w:r>
        <w:rPr>
          <w:color w:val="231F20"/>
          <w:sz w:val="20"/>
        </w:rPr>
        <w:t xml:space="preserve">— </w:t>
      </w:r>
      <w:r>
        <w:rPr>
          <w:color w:val="231F20"/>
          <w:spacing w:val="2"/>
          <w:sz w:val="20"/>
        </w:rPr>
        <w:t xml:space="preserve">the </w:t>
      </w:r>
      <w:r>
        <w:rPr>
          <w:color w:val="231F20"/>
          <w:spacing w:val="3"/>
          <w:sz w:val="20"/>
        </w:rPr>
        <w:t xml:space="preserve">level </w:t>
      </w:r>
      <w:r>
        <w:rPr>
          <w:color w:val="231F20"/>
          <w:sz w:val="20"/>
        </w:rPr>
        <w:t xml:space="preserve">of </w:t>
      </w:r>
      <w:r>
        <w:rPr>
          <w:color w:val="231F20"/>
          <w:spacing w:val="3"/>
          <w:sz w:val="20"/>
        </w:rPr>
        <w:t xml:space="preserve">threats </w:t>
      </w:r>
      <w:r>
        <w:rPr>
          <w:color w:val="231F20"/>
          <w:spacing w:val="2"/>
          <w:sz w:val="20"/>
        </w:rPr>
        <w:t xml:space="preserve">and </w:t>
      </w:r>
      <w:r>
        <w:rPr>
          <w:color w:val="231F20"/>
          <w:spacing w:val="3"/>
          <w:sz w:val="20"/>
        </w:rPr>
        <w:t xml:space="preserve">challenges </w:t>
      </w:r>
      <w:r>
        <w:rPr>
          <w:color w:val="231F20"/>
          <w:sz w:val="20"/>
        </w:rPr>
        <w:t xml:space="preserve">of </w:t>
      </w:r>
      <w:r>
        <w:rPr>
          <w:color w:val="231F20"/>
          <w:spacing w:val="2"/>
          <w:sz w:val="20"/>
        </w:rPr>
        <w:t>the 21</w:t>
      </w:r>
      <w:r>
        <w:rPr>
          <w:color w:val="231F20"/>
          <w:spacing w:val="2"/>
          <w:position w:val="7"/>
          <w:sz w:val="11"/>
        </w:rPr>
        <w:t>st</w:t>
      </w:r>
      <w:r>
        <w:rPr>
          <w:color w:val="231F20"/>
          <w:spacing w:val="2"/>
          <w:sz w:val="11"/>
        </w:rPr>
        <w:t xml:space="preserve"> </w:t>
      </w:r>
      <w:r>
        <w:rPr>
          <w:color w:val="231F20"/>
          <w:spacing w:val="4"/>
          <w:sz w:val="20"/>
        </w:rPr>
        <w:t>century;</w:t>
      </w:r>
    </w:p>
    <w:p w:rsidR="00851FCE" w:rsidRDefault="00851FCE">
      <w:pPr>
        <w:spacing w:line="292" w:lineRule="auto"/>
        <w:jc w:val="both"/>
        <w:rPr>
          <w:sz w:val="20"/>
        </w:rPr>
        <w:sectPr w:rsidR="00851FCE">
          <w:pgSz w:w="8230" w:h="11630"/>
          <w:pgMar w:top="840" w:right="900" w:bottom="1080" w:left="920" w:header="0" w:footer="889" w:gutter="0"/>
          <w:cols w:space="720"/>
        </w:sectPr>
      </w:pPr>
    </w:p>
    <w:p w:rsidR="00851FCE" w:rsidRDefault="00D078FE">
      <w:pPr>
        <w:pStyle w:val="a4"/>
        <w:numPr>
          <w:ilvl w:val="0"/>
          <w:numId w:val="27"/>
        </w:numPr>
        <w:tabs>
          <w:tab w:val="left" w:pos="665"/>
        </w:tabs>
        <w:spacing w:before="73" w:line="292" w:lineRule="auto"/>
        <w:ind w:left="100" w:right="231" w:firstLine="283"/>
        <w:jc w:val="both"/>
        <w:rPr>
          <w:sz w:val="20"/>
        </w:rPr>
      </w:pPr>
      <w:r>
        <w:rPr>
          <w:color w:val="231F20"/>
          <w:sz w:val="20"/>
        </w:rPr>
        <w:lastRenderedPageBreak/>
        <w:t xml:space="preserve">Imperfection, underdevelopment of political and legal forms </w:t>
      </w:r>
      <w:r>
        <w:rPr>
          <w:color w:val="231F20"/>
          <w:spacing w:val="-6"/>
          <w:sz w:val="20"/>
        </w:rPr>
        <w:t xml:space="preserve">of </w:t>
      </w:r>
      <w:r>
        <w:rPr>
          <w:color w:val="231F20"/>
          <w:sz w:val="20"/>
        </w:rPr>
        <w:t>globalization, as well as inconsistency of security mechanisms at the national, regional and global levels — an objective need for globalization;</w:t>
      </w:r>
    </w:p>
    <w:p w:rsidR="00851FCE" w:rsidRDefault="00D078FE">
      <w:pPr>
        <w:pStyle w:val="a4"/>
        <w:numPr>
          <w:ilvl w:val="0"/>
          <w:numId w:val="27"/>
        </w:numPr>
        <w:tabs>
          <w:tab w:val="left" w:pos="608"/>
        </w:tabs>
        <w:spacing w:line="292" w:lineRule="auto"/>
        <w:ind w:left="100" w:right="231" w:firstLine="283"/>
        <w:jc w:val="both"/>
        <w:rPr>
          <w:sz w:val="20"/>
        </w:rPr>
      </w:pPr>
      <w:r>
        <w:rPr>
          <w:color w:val="231F20"/>
          <w:sz w:val="20"/>
        </w:rPr>
        <w:t>Competencies, resources, capabilities of International Organizations’ activities which are related to the safety of mankind and the protection of health (UN, WHO, etc.) by global</w:t>
      </w:r>
      <w:r>
        <w:rPr>
          <w:color w:val="231F20"/>
          <w:spacing w:val="-4"/>
          <w:sz w:val="20"/>
        </w:rPr>
        <w:t xml:space="preserve"> </w:t>
      </w:r>
      <w:r>
        <w:rPr>
          <w:color w:val="231F20"/>
          <w:sz w:val="20"/>
        </w:rPr>
        <w:t>challenges;</w:t>
      </w:r>
    </w:p>
    <w:p w:rsidR="00851FCE" w:rsidRDefault="00D078FE">
      <w:pPr>
        <w:pStyle w:val="a4"/>
        <w:numPr>
          <w:ilvl w:val="0"/>
          <w:numId w:val="27"/>
        </w:numPr>
        <w:tabs>
          <w:tab w:val="left" w:pos="601"/>
        </w:tabs>
        <w:spacing w:line="292" w:lineRule="auto"/>
        <w:ind w:left="100" w:right="231" w:firstLine="283"/>
        <w:jc w:val="both"/>
        <w:rPr>
          <w:sz w:val="20"/>
        </w:rPr>
      </w:pPr>
      <w:r>
        <w:rPr>
          <w:color w:val="231F20"/>
          <w:sz w:val="20"/>
        </w:rPr>
        <w:t xml:space="preserve">The lack of development of digitalization and related automation </w:t>
      </w:r>
      <w:r>
        <w:rPr>
          <w:color w:val="231F20"/>
          <w:spacing w:val="-5"/>
          <w:sz w:val="20"/>
        </w:rPr>
        <w:t xml:space="preserve">and </w:t>
      </w:r>
      <w:r>
        <w:rPr>
          <w:color w:val="231F20"/>
          <w:sz w:val="20"/>
        </w:rPr>
        <w:t>robotics — the needs of various areas of modern</w:t>
      </w:r>
      <w:r>
        <w:rPr>
          <w:color w:val="231F20"/>
          <w:spacing w:val="-2"/>
          <w:sz w:val="20"/>
        </w:rPr>
        <w:t xml:space="preserve"> </w:t>
      </w:r>
      <w:r>
        <w:rPr>
          <w:color w:val="231F20"/>
          <w:sz w:val="20"/>
        </w:rPr>
        <w:t>society;</w:t>
      </w:r>
    </w:p>
    <w:p w:rsidR="00851FCE" w:rsidRDefault="00D078FE">
      <w:pPr>
        <w:pStyle w:val="a4"/>
        <w:numPr>
          <w:ilvl w:val="0"/>
          <w:numId w:val="27"/>
        </w:numPr>
        <w:tabs>
          <w:tab w:val="left" w:pos="649"/>
        </w:tabs>
        <w:spacing w:line="292" w:lineRule="auto"/>
        <w:ind w:left="100" w:right="229" w:firstLine="283"/>
        <w:jc w:val="both"/>
        <w:rPr>
          <w:sz w:val="20"/>
        </w:rPr>
      </w:pPr>
      <w:r>
        <w:rPr>
          <w:color w:val="231F20"/>
          <w:sz w:val="20"/>
        </w:rPr>
        <w:t xml:space="preserve">Developing “electronic government”, expanding electronic public services — the slowly changing structure, forms of work of government bodies, their cost and insufficient qualifications and in many countries </w:t>
      </w:r>
      <w:r>
        <w:rPr>
          <w:color w:val="231F20"/>
          <w:spacing w:val="-3"/>
          <w:sz w:val="20"/>
        </w:rPr>
        <w:t xml:space="preserve">also </w:t>
      </w:r>
      <w:r>
        <w:rPr>
          <w:color w:val="231F20"/>
          <w:sz w:val="20"/>
        </w:rPr>
        <w:t>the intention to replace professionals, for example, in the field of</w:t>
      </w:r>
      <w:r>
        <w:rPr>
          <w:color w:val="231F20"/>
          <w:spacing w:val="-15"/>
          <w:sz w:val="20"/>
        </w:rPr>
        <w:t xml:space="preserve"> </w:t>
      </w:r>
      <w:r>
        <w:rPr>
          <w:color w:val="231F20"/>
          <w:sz w:val="20"/>
        </w:rPr>
        <w:t>medicine.</w:t>
      </w:r>
    </w:p>
    <w:p w:rsidR="00851FCE" w:rsidRDefault="00D078FE">
      <w:pPr>
        <w:pStyle w:val="a4"/>
        <w:numPr>
          <w:ilvl w:val="0"/>
          <w:numId w:val="28"/>
        </w:numPr>
        <w:tabs>
          <w:tab w:val="left" w:pos="578"/>
        </w:tabs>
        <w:spacing w:line="292" w:lineRule="auto"/>
        <w:ind w:left="100" w:right="233" w:firstLine="283"/>
        <w:jc w:val="both"/>
        <w:rPr>
          <w:sz w:val="20"/>
        </w:rPr>
      </w:pPr>
      <w:r>
        <w:rPr>
          <w:color w:val="231F20"/>
          <w:sz w:val="20"/>
        </w:rPr>
        <w:t xml:space="preserve">A significant role in work organization to correct the shortcomings of the modern social system should be complied by the state with the support and control of civil </w:t>
      </w:r>
      <w:r>
        <w:rPr>
          <w:color w:val="231F20"/>
          <w:spacing w:val="-3"/>
          <w:sz w:val="20"/>
        </w:rPr>
        <w:t>society,</w:t>
      </w:r>
      <w:r>
        <w:rPr>
          <w:color w:val="231F20"/>
          <w:sz w:val="20"/>
        </w:rPr>
        <w:t xml:space="preserve"> ensuring:</w:t>
      </w:r>
    </w:p>
    <w:p w:rsidR="00851FCE" w:rsidRDefault="00D078FE">
      <w:pPr>
        <w:pStyle w:val="a4"/>
        <w:numPr>
          <w:ilvl w:val="0"/>
          <w:numId w:val="26"/>
        </w:numPr>
        <w:tabs>
          <w:tab w:val="left" w:pos="621"/>
        </w:tabs>
        <w:spacing w:line="292" w:lineRule="auto"/>
        <w:ind w:right="230" w:firstLine="283"/>
        <w:jc w:val="both"/>
        <w:rPr>
          <w:sz w:val="20"/>
        </w:rPr>
      </w:pPr>
      <w:r>
        <w:rPr>
          <w:color w:val="231F20"/>
          <w:sz w:val="20"/>
        </w:rPr>
        <w:t>Reallocation of state budget resources, adjustment of tax policy for accelerated development, restructuring of the medical industry, medical education, science, scientific, educational and medical institutions and hospitals, sanitary and epidemiological services in the next 5-10</w:t>
      </w:r>
      <w:r>
        <w:rPr>
          <w:color w:val="231F20"/>
          <w:spacing w:val="-10"/>
          <w:sz w:val="20"/>
        </w:rPr>
        <w:t xml:space="preserve"> </w:t>
      </w:r>
      <w:r>
        <w:rPr>
          <w:color w:val="231F20"/>
          <w:sz w:val="20"/>
        </w:rPr>
        <w:t>years;</w:t>
      </w:r>
    </w:p>
    <w:p w:rsidR="00851FCE" w:rsidRDefault="00D078FE">
      <w:pPr>
        <w:pStyle w:val="a4"/>
        <w:numPr>
          <w:ilvl w:val="0"/>
          <w:numId w:val="26"/>
        </w:numPr>
        <w:tabs>
          <w:tab w:val="left" w:pos="570"/>
        </w:tabs>
        <w:spacing w:line="292" w:lineRule="auto"/>
        <w:ind w:right="231" w:firstLine="283"/>
        <w:jc w:val="both"/>
        <w:rPr>
          <w:sz w:val="20"/>
        </w:rPr>
      </w:pPr>
      <w:r>
        <w:rPr>
          <w:color w:val="231F20"/>
          <w:sz w:val="20"/>
        </w:rPr>
        <w:t>Expansion</w:t>
      </w:r>
      <w:r>
        <w:rPr>
          <w:color w:val="231F20"/>
          <w:spacing w:val="-43"/>
          <w:sz w:val="20"/>
        </w:rPr>
        <w:t xml:space="preserve"> </w:t>
      </w:r>
      <w:r>
        <w:rPr>
          <w:color w:val="231F20"/>
          <w:sz w:val="20"/>
        </w:rPr>
        <w:t>of</w:t>
      </w:r>
      <w:r>
        <w:rPr>
          <w:color w:val="231F20"/>
          <w:spacing w:val="-43"/>
          <w:sz w:val="20"/>
        </w:rPr>
        <w:t xml:space="preserve"> </w:t>
      </w:r>
      <w:r>
        <w:rPr>
          <w:color w:val="231F20"/>
          <w:sz w:val="20"/>
        </w:rPr>
        <w:t>long-term</w:t>
      </w:r>
      <w:r>
        <w:rPr>
          <w:color w:val="231F20"/>
          <w:spacing w:val="-42"/>
          <w:sz w:val="20"/>
        </w:rPr>
        <w:t xml:space="preserve"> </w:t>
      </w:r>
      <w:r>
        <w:rPr>
          <w:color w:val="231F20"/>
          <w:sz w:val="20"/>
        </w:rPr>
        <w:t>planning</w:t>
      </w:r>
      <w:r>
        <w:rPr>
          <w:color w:val="231F20"/>
          <w:spacing w:val="-43"/>
          <w:sz w:val="20"/>
        </w:rPr>
        <w:t xml:space="preserve"> </w:t>
      </w:r>
      <w:r>
        <w:rPr>
          <w:color w:val="231F20"/>
          <w:sz w:val="20"/>
        </w:rPr>
        <w:t>and</w:t>
      </w:r>
      <w:r>
        <w:rPr>
          <w:color w:val="231F20"/>
          <w:spacing w:val="-43"/>
          <w:sz w:val="20"/>
        </w:rPr>
        <w:t xml:space="preserve"> </w:t>
      </w:r>
      <w:r>
        <w:rPr>
          <w:color w:val="231F20"/>
          <w:sz w:val="20"/>
        </w:rPr>
        <w:t>forecasting</w:t>
      </w:r>
      <w:r>
        <w:rPr>
          <w:color w:val="231F20"/>
          <w:spacing w:val="-42"/>
          <w:sz w:val="20"/>
        </w:rPr>
        <w:t xml:space="preserve"> </w:t>
      </w:r>
      <w:r>
        <w:rPr>
          <w:color w:val="231F20"/>
          <w:sz w:val="20"/>
        </w:rPr>
        <w:t>in</w:t>
      </w:r>
      <w:r>
        <w:rPr>
          <w:color w:val="231F20"/>
          <w:spacing w:val="-43"/>
          <w:sz w:val="20"/>
        </w:rPr>
        <w:t xml:space="preserve"> </w:t>
      </w:r>
      <w:r>
        <w:rPr>
          <w:color w:val="231F20"/>
          <w:sz w:val="20"/>
        </w:rPr>
        <w:t>public</w:t>
      </w:r>
      <w:r>
        <w:rPr>
          <w:color w:val="231F20"/>
          <w:spacing w:val="-42"/>
          <w:sz w:val="20"/>
        </w:rPr>
        <w:t xml:space="preserve"> </w:t>
      </w:r>
      <w:r>
        <w:rPr>
          <w:color w:val="231F20"/>
          <w:sz w:val="20"/>
        </w:rPr>
        <w:t xml:space="preserve">administration; adjustment of legal </w:t>
      </w:r>
      <w:r>
        <w:rPr>
          <w:color w:val="231F20"/>
          <w:spacing w:val="-4"/>
          <w:sz w:val="20"/>
        </w:rPr>
        <w:t xml:space="preserve">policy, </w:t>
      </w:r>
      <w:r>
        <w:rPr>
          <w:color w:val="231F20"/>
          <w:sz w:val="20"/>
        </w:rPr>
        <w:t xml:space="preserve">legislation on national </w:t>
      </w:r>
      <w:r>
        <w:rPr>
          <w:color w:val="231F20"/>
          <w:spacing w:val="-5"/>
          <w:sz w:val="20"/>
        </w:rPr>
        <w:t xml:space="preserve">security, </w:t>
      </w:r>
      <w:r>
        <w:rPr>
          <w:color w:val="231F20"/>
          <w:spacing w:val="-3"/>
          <w:sz w:val="20"/>
        </w:rPr>
        <w:t xml:space="preserve">state </w:t>
      </w:r>
      <w:r>
        <w:rPr>
          <w:color w:val="231F20"/>
          <w:sz w:val="20"/>
        </w:rPr>
        <w:t xml:space="preserve">reserves, </w:t>
      </w:r>
      <w:r>
        <w:rPr>
          <w:color w:val="231F20"/>
          <w:spacing w:val="-3"/>
          <w:sz w:val="20"/>
        </w:rPr>
        <w:t xml:space="preserve">emergency situations, </w:t>
      </w:r>
      <w:r>
        <w:rPr>
          <w:color w:val="231F20"/>
          <w:sz w:val="20"/>
        </w:rPr>
        <w:t xml:space="preserve">on the </w:t>
      </w:r>
      <w:r>
        <w:rPr>
          <w:color w:val="231F20"/>
          <w:spacing w:val="-3"/>
          <w:sz w:val="20"/>
        </w:rPr>
        <w:t xml:space="preserve">status, </w:t>
      </w:r>
      <w:r>
        <w:rPr>
          <w:color w:val="231F20"/>
          <w:sz w:val="20"/>
        </w:rPr>
        <w:t xml:space="preserve">competence and responsibility of </w:t>
      </w:r>
      <w:r>
        <w:rPr>
          <w:color w:val="231F20"/>
          <w:spacing w:val="-3"/>
          <w:sz w:val="20"/>
        </w:rPr>
        <w:t xml:space="preserve">state </w:t>
      </w:r>
      <w:r>
        <w:rPr>
          <w:color w:val="231F20"/>
          <w:sz w:val="20"/>
        </w:rPr>
        <w:t>bodies and officials during periods of epidemics and technological disasters and</w:t>
      </w:r>
      <w:r>
        <w:rPr>
          <w:color w:val="231F20"/>
          <w:spacing w:val="-6"/>
          <w:sz w:val="20"/>
        </w:rPr>
        <w:t xml:space="preserve"> </w:t>
      </w:r>
      <w:r>
        <w:rPr>
          <w:color w:val="231F20"/>
          <w:sz w:val="20"/>
        </w:rPr>
        <w:t>adherence</w:t>
      </w:r>
      <w:r>
        <w:rPr>
          <w:color w:val="231F20"/>
          <w:spacing w:val="-6"/>
          <w:sz w:val="20"/>
        </w:rPr>
        <w:t xml:space="preserve"> </w:t>
      </w:r>
      <w:r>
        <w:rPr>
          <w:color w:val="231F20"/>
          <w:sz w:val="20"/>
        </w:rPr>
        <w:t>of</w:t>
      </w:r>
      <w:r>
        <w:rPr>
          <w:color w:val="231F20"/>
          <w:spacing w:val="-5"/>
          <w:sz w:val="20"/>
        </w:rPr>
        <w:t xml:space="preserve"> </w:t>
      </w:r>
      <w:r>
        <w:rPr>
          <w:color w:val="231F20"/>
          <w:sz w:val="20"/>
        </w:rPr>
        <w:t>human</w:t>
      </w:r>
      <w:r>
        <w:rPr>
          <w:color w:val="231F20"/>
          <w:spacing w:val="-6"/>
          <w:sz w:val="20"/>
        </w:rPr>
        <w:t xml:space="preserve"> </w:t>
      </w:r>
      <w:r>
        <w:rPr>
          <w:color w:val="231F20"/>
          <w:sz w:val="20"/>
        </w:rPr>
        <w:t>and</w:t>
      </w:r>
      <w:r>
        <w:rPr>
          <w:color w:val="231F20"/>
          <w:spacing w:val="-5"/>
          <w:sz w:val="20"/>
        </w:rPr>
        <w:t xml:space="preserve"> </w:t>
      </w:r>
      <w:r>
        <w:rPr>
          <w:color w:val="231F20"/>
          <w:sz w:val="20"/>
        </w:rPr>
        <w:t>civil</w:t>
      </w:r>
      <w:r>
        <w:rPr>
          <w:color w:val="231F20"/>
          <w:spacing w:val="-6"/>
          <w:sz w:val="20"/>
        </w:rPr>
        <w:t xml:space="preserve"> </w:t>
      </w:r>
      <w:r>
        <w:rPr>
          <w:color w:val="231F20"/>
          <w:sz w:val="20"/>
        </w:rPr>
        <w:t>rights</w:t>
      </w:r>
      <w:r>
        <w:rPr>
          <w:color w:val="231F20"/>
          <w:spacing w:val="-6"/>
          <w:sz w:val="20"/>
        </w:rPr>
        <w:t xml:space="preserve"> </w:t>
      </w:r>
      <w:r>
        <w:rPr>
          <w:color w:val="231F20"/>
          <w:sz w:val="20"/>
        </w:rPr>
        <w:t>and</w:t>
      </w:r>
      <w:r>
        <w:rPr>
          <w:color w:val="231F20"/>
          <w:spacing w:val="-5"/>
          <w:sz w:val="20"/>
        </w:rPr>
        <w:t xml:space="preserve"> </w:t>
      </w:r>
      <w:r>
        <w:rPr>
          <w:color w:val="231F20"/>
          <w:sz w:val="20"/>
        </w:rPr>
        <w:t>freedoms;</w:t>
      </w:r>
    </w:p>
    <w:p w:rsidR="00851FCE" w:rsidRDefault="00D078FE">
      <w:pPr>
        <w:pStyle w:val="a4"/>
        <w:numPr>
          <w:ilvl w:val="0"/>
          <w:numId w:val="26"/>
        </w:numPr>
        <w:tabs>
          <w:tab w:val="left" w:pos="612"/>
        </w:tabs>
        <w:spacing w:line="292" w:lineRule="auto"/>
        <w:ind w:right="230" w:firstLine="283"/>
        <w:jc w:val="both"/>
        <w:rPr>
          <w:sz w:val="20"/>
        </w:rPr>
      </w:pPr>
      <w:r>
        <w:rPr>
          <w:color w:val="231F20"/>
          <w:sz w:val="20"/>
        </w:rPr>
        <w:t>Adoption of the necessary legislation in the field of health care, its modernization and re-equipment, raising the status of doctors, detailing in the legislation of their rights and obligations as well as the heads of medical institutions</w:t>
      </w:r>
      <w:r>
        <w:rPr>
          <w:color w:val="231F20"/>
          <w:spacing w:val="-9"/>
          <w:sz w:val="20"/>
        </w:rPr>
        <w:t xml:space="preserve"> </w:t>
      </w:r>
      <w:r>
        <w:rPr>
          <w:color w:val="231F20"/>
          <w:sz w:val="20"/>
        </w:rPr>
        <w:t>and</w:t>
      </w:r>
      <w:r>
        <w:rPr>
          <w:color w:val="231F20"/>
          <w:spacing w:val="-8"/>
          <w:sz w:val="20"/>
        </w:rPr>
        <w:t xml:space="preserve"> </w:t>
      </w:r>
      <w:r>
        <w:rPr>
          <w:color w:val="231F20"/>
          <w:sz w:val="20"/>
        </w:rPr>
        <w:t>government</w:t>
      </w:r>
      <w:r>
        <w:rPr>
          <w:color w:val="231F20"/>
          <w:spacing w:val="-8"/>
          <w:sz w:val="20"/>
        </w:rPr>
        <w:t xml:space="preserve"> </w:t>
      </w:r>
      <w:r>
        <w:rPr>
          <w:color w:val="231F20"/>
          <w:sz w:val="20"/>
        </w:rPr>
        <w:t>officials</w:t>
      </w:r>
      <w:r>
        <w:rPr>
          <w:color w:val="231F20"/>
          <w:spacing w:val="-8"/>
          <w:sz w:val="20"/>
        </w:rPr>
        <w:t xml:space="preserve"> </w:t>
      </w:r>
      <w:r>
        <w:rPr>
          <w:color w:val="231F20"/>
          <w:sz w:val="20"/>
        </w:rPr>
        <w:t>in</w:t>
      </w:r>
      <w:r>
        <w:rPr>
          <w:color w:val="231F20"/>
          <w:spacing w:val="-8"/>
          <w:sz w:val="20"/>
        </w:rPr>
        <w:t xml:space="preserve"> </w:t>
      </w:r>
      <w:r>
        <w:rPr>
          <w:color w:val="231F20"/>
          <w:sz w:val="20"/>
        </w:rPr>
        <w:t>this</w:t>
      </w:r>
      <w:r>
        <w:rPr>
          <w:color w:val="231F20"/>
          <w:spacing w:val="-8"/>
          <w:sz w:val="20"/>
        </w:rPr>
        <w:t xml:space="preserve"> </w:t>
      </w:r>
      <w:r>
        <w:rPr>
          <w:color w:val="231F20"/>
          <w:sz w:val="20"/>
        </w:rPr>
        <w:t>field;</w:t>
      </w:r>
      <w:r>
        <w:rPr>
          <w:color w:val="231F20"/>
          <w:spacing w:val="-8"/>
          <w:sz w:val="20"/>
        </w:rPr>
        <w:t xml:space="preserve"> </w:t>
      </w:r>
      <w:r>
        <w:rPr>
          <w:color w:val="231F20"/>
          <w:sz w:val="20"/>
        </w:rPr>
        <w:t>the</w:t>
      </w:r>
      <w:r>
        <w:rPr>
          <w:color w:val="231F20"/>
          <w:spacing w:val="-9"/>
          <w:sz w:val="20"/>
        </w:rPr>
        <w:t xml:space="preserve"> </w:t>
      </w:r>
      <w:r>
        <w:rPr>
          <w:color w:val="231F20"/>
          <w:sz w:val="20"/>
        </w:rPr>
        <w:t>creation</w:t>
      </w:r>
      <w:r>
        <w:rPr>
          <w:color w:val="231F20"/>
          <w:spacing w:val="-8"/>
          <w:sz w:val="20"/>
        </w:rPr>
        <w:t xml:space="preserve"> </w:t>
      </w:r>
      <w:r>
        <w:rPr>
          <w:color w:val="231F20"/>
          <w:sz w:val="20"/>
        </w:rPr>
        <w:t>of</w:t>
      </w:r>
      <w:r>
        <w:rPr>
          <w:color w:val="231F20"/>
          <w:spacing w:val="-8"/>
          <w:sz w:val="20"/>
        </w:rPr>
        <w:t xml:space="preserve"> </w:t>
      </w:r>
      <w:r>
        <w:rPr>
          <w:color w:val="231F20"/>
          <w:sz w:val="20"/>
        </w:rPr>
        <w:t>an</w:t>
      </w:r>
      <w:r>
        <w:rPr>
          <w:color w:val="231F20"/>
          <w:spacing w:val="-8"/>
          <w:sz w:val="20"/>
        </w:rPr>
        <w:t xml:space="preserve"> </w:t>
      </w:r>
      <w:r>
        <w:rPr>
          <w:color w:val="231F20"/>
          <w:sz w:val="20"/>
        </w:rPr>
        <w:t>effective system</w:t>
      </w:r>
      <w:r>
        <w:rPr>
          <w:color w:val="231F20"/>
          <w:spacing w:val="-10"/>
          <w:sz w:val="20"/>
        </w:rPr>
        <w:t xml:space="preserve"> </w:t>
      </w:r>
      <w:r>
        <w:rPr>
          <w:color w:val="231F20"/>
          <w:sz w:val="20"/>
        </w:rPr>
        <w:t>of</w:t>
      </w:r>
      <w:r>
        <w:rPr>
          <w:color w:val="231F20"/>
          <w:spacing w:val="-8"/>
          <w:sz w:val="20"/>
        </w:rPr>
        <w:t xml:space="preserve"> </w:t>
      </w:r>
      <w:r>
        <w:rPr>
          <w:color w:val="231F20"/>
          <w:sz w:val="20"/>
        </w:rPr>
        <w:t>advanced</w:t>
      </w:r>
      <w:r>
        <w:rPr>
          <w:color w:val="231F20"/>
          <w:spacing w:val="-9"/>
          <w:sz w:val="20"/>
        </w:rPr>
        <w:t xml:space="preserve"> </w:t>
      </w:r>
      <w:r>
        <w:rPr>
          <w:color w:val="231F20"/>
          <w:sz w:val="20"/>
        </w:rPr>
        <w:t>training</w:t>
      </w:r>
      <w:r>
        <w:rPr>
          <w:color w:val="231F20"/>
          <w:spacing w:val="-8"/>
          <w:sz w:val="20"/>
        </w:rPr>
        <w:t xml:space="preserve"> </w:t>
      </w:r>
      <w:r>
        <w:rPr>
          <w:color w:val="231F20"/>
          <w:sz w:val="20"/>
        </w:rPr>
        <w:t>and</w:t>
      </w:r>
      <w:r>
        <w:rPr>
          <w:color w:val="231F20"/>
          <w:spacing w:val="-9"/>
          <w:sz w:val="20"/>
        </w:rPr>
        <w:t xml:space="preserve"> </w:t>
      </w:r>
      <w:r>
        <w:rPr>
          <w:color w:val="231F20"/>
          <w:sz w:val="20"/>
        </w:rPr>
        <w:t>retraining</w:t>
      </w:r>
      <w:r>
        <w:rPr>
          <w:color w:val="231F20"/>
          <w:spacing w:val="-9"/>
          <w:sz w:val="20"/>
        </w:rPr>
        <w:t xml:space="preserve"> </w:t>
      </w:r>
      <w:r>
        <w:rPr>
          <w:color w:val="231F20"/>
          <w:sz w:val="20"/>
        </w:rPr>
        <w:t>of</w:t>
      </w:r>
      <w:r>
        <w:rPr>
          <w:color w:val="231F20"/>
          <w:spacing w:val="-9"/>
          <w:sz w:val="20"/>
        </w:rPr>
        <w:t xml:space="preserve"> </w:t>
      </w:r>
      <w:r>
        <w:rPr>
          <w:color w:val="231F20"/>
          <w:sz w:val="20"/>
        </w:rPr>
        <w:t>medical</w:t>
      </w:r>
      <w:r>
        <w:rPr>
          <w:color w:val="231F20"/>
          <w:spacing w:val="-9"/>
          <w:sz w:val="20"/>
        </w:rPr>
        <w:t xml:space="preserve"> </w:t>
      </w:r>
      <w:r>
        <w:rPr>
          <w:color w:val="231F20"/>
          <w:sz w:val="20"/>
        </w:rPr>
        <w:t>personnel</w:t>
      </w:r>
      <w:r>
        <w:rPr>
          <w:color w:val="231F20"/>
          <w:spacing w:val="-8"/>
          <w:sz w:val="20"/>
        </w:rPr>
        <w:t xml:space="preserve"> </w:t>
      </w:r>
      <w:r>
        <w:rPr>
          <w:color w:val="231F20"/>
          <w:sz w:val="20"/>
        </w:rPr>
        <w:t>at</w:t>
      </w:r>
      <w:r>
        <w:rPr>
          <w:color w:val="231F20"/>
          <w:spacing w:val="-9"/>
          <w:sz w:val="20"/>
        </w:rPr>
        <w:t xml:space="preserve"> </w:t>
      </w:r>
      <w:r>
        <w:rPr>
          <w:color w:val="231F20"/>
          <w:sz w:val="20"/>
        </w:rPr>
        <w:t>all</w:t>
      </w:r>
      <w:r>
        <w:rPr>
          <w:color w:val="231F20"/>
          <w:spacing w:val="-8"/>
          <w:sz w:val="20"/>
        </w:rPr>
        <w:t xml:space="preserve"> </w:t>
      </w:r>
      <w:r>
        <w:rPr>
          <w:color w:val="231F20"/>
          <w:sz w:val="20"/>
        </w:rPr>
        <w:t>levels, re-establishment of sanitary and epidemiological doctors’ training that was discontinued in some</w:t>
      </w:r>
      <w:r>
        <w:rPr>
          <w:color w:val="231F20"/>
          <w:spacing w:val="-2"/>
          <w:sz w:val="20"/>
        </w:rPr>
        <w:t xml:space="preserve"> </w:t>
      </w:r>
      <w:r>
        <w:rPr>
          <w:color w:val="231F20"/>
          <w:sz w:val="20"/>
        </w:rPr>
        <w:t>countries;</w:t>
      </w:r>
    </w:p>
    <w:p w:rsidR="00851FCE" w:rsidRDefault="00D078FE">
      <w:pPr>
        <w:pStyle w:val="a4"/>
        <w:numPr>
          <w:ilvl w:val="0"/>
          <w:numId w:val="26"/>
        </w:numPr>
        <w:tabs>
          <w:tab w:val="left" w:pos="650"/>
        </w:tabs>
        <w:spacing w:line="292" w:lineRule="auto"/>
        <w:ind w:right="230" w:firstLine="283"/>
        <w:jc w:val="both"/>
        <w:rPr>
          <w:sz w:val="20"/>
        </w:rPr>
      </w:pPr>
      <w:r>
        <w:rPr>
          <w:color w:val="231F20"/>
          <w:sz w:val="20"/>
        </w:rPr>
        <w:t>Expansion and specification of international legal agreements on cooperation</w:t>
      </w:r>
      <w:r>
        <w:rPr>
          <w:color w:val="231F20"/>
          <w:spacing w:val="-22"/>
          <w:sz w:val="20"/>
        </w:rPr>
        <w:t xml:space="preserve"> </w:t>
      </w:r>
      <w:r>
        <w:rPr>
          <w:color w:val="231F20"/>
          <w:sz w:val="20"/>
        </w:rPr>
        <w:t>and</w:t>
      </w:r>
      <w:r>
        <w:rPr>
          <w:color w:val="231F20"/>
          <w:spacing w:val="-21"/>
          <w:sz w:val="20"/>
        </w:rPr>
        <w:t xml:space="preserve"> </w:t>
      </w:r>
      <w:r>
        <w:rPr>
          <w:color w:val="231F20"/>
          <w:sz w:val="20"/>
        </w:rPr>
        <w:t>mutual</w:t>
      </w:r>
      <w:r>
        <w:rPr>
          <w:color w:val="231F20"/>
          <w:spacing w:val="-22"/>
          <w:sz w:val="20"/>
        </w:rPr>
        <w:t xml:space="preserve"> </w:t>
      </w:r>
      <w:r>
        <w:rPr>
          <w:color w:val="231F20"/>
          <w:sz w:val="20"/>
        </w:rPr>
        <w:t>assistance</w:t>
      </w:r>
      <w:r>
        <w:rPr>
          <w:color w:val="231F20"/>
          <w:spacing w:val="-21"/>
          <w:sz w:val="20"/>
        </w:rPr>
        <w:t xml:space="preserve"> </w:t>
      </w:r>
      <w:r>
        <w:rPr>
          <w:color w:val="231F20"/>
          <w:sz w:val="20"/>
        </w:rPr>
        <w:t>in</w:t>
      </w:r>
      <w:r>
        <w:rPr>
          <w:color w:val="231F20"/>
          <w:spacing w:val="-22"/>
          <w:sz w:val="20"/>
        </w:rPr>
        <w:t xml:space="preserve"> </w:t>
      </w:r>
      <w:r>
        <w:rPr>
          <w:color w:val="231F20"/>
          <w:sz w:val="20"/>
        </w:rPr>
        <w:t>the</w:t>
      </w:r>
      <w:r>
        <w:rPr>
          <w:color w:val="231F20"/>
          <w:spacing w:val="-21"/>
          <w:sz w:val="20"/>
        </w:rPr>
        <w:t xml:space="preserve"> </w:t>
      </w:r>
      <w:r>
        <w:rPr>
          <w:color w:val="231F20"/>
          <w:sz w:val="20"/>
        </w:rPr>
        <w:t>field</w:t>
      </w:r>
      <w:r>
        <w:rPr>
          <w:color w:val="231F20"/>
          <w:spacing w:val="-21"/>
          <w:sz w:val="20"/>
        </w:rPr>
        <w:t xml:space="preserve"> </w:t>
      </w:r>
      <w:r>
        <w:rPr>
          <w:color w:val="231F20"/>
          <w:sz w:val="20"/>
        </w:rPr>
        <w:t>of</w:t>
      </w:r>
      <w:r>
        <w:rPr>
          <w:color w:val="231F20"/>
          <w:spacing w:val="-22"/>
          <w:sz w:val="20"/>
        </w:rPr>
        <w:t xml:space="preserve"> </w:t>
      </w:r>
      <w:r>
        <w:rPr>
          <w:color w:val="231F20"/>
          <w:sz w:val="20"/>
        </w:rPr>
        <w:t>medical</w:t>
      </w:r>
      <w:r>
        <w:rPr>
          <w:color w:val="231F20"/>
          <w:spacing w:val="-21"/>
          <w:sz w:val="20"/>
        </w:rPr>
        <w:t xml:space="preserve"> </w:t>
      </w:r>
      <w:r>
        <w:rPr>
          <w:color w:val="231F20"/>
          <w:sz w:val="20"/>
        </w:rPr>
        <w:t>education,</w:t>
      </w:r>
      <w:r>
        <w:rPr>
          <w:color w:val="231F20"/>
          <w:spacing w:val="-22"/>
          <w:sz w:val="20"/>
        </w:rPr>
        <w:t xml:space="preserve"> </w:t>
      </w:r>
      <w:r>
        <w:rPr>
          <w:color w:val="231F20"/>
          <w:sz w:val="20"/>
        </w:rPr>
        <w:t>scientific,</w:t>
      </w:r>
    </w:p>
    <w:p w:rsidR="00851FCE" w:rsidRDefault="00851FCE">
      <w:pPr>
        <w:spacing w:line="292" w:lineRule="auto"/>
        <w:jc w:val="both"/>
        <w:rPr>
          <w:sz w:val="20"/>
        </w:rPr>
        <w:sectPr w:rsidR="00851FCE">
          <w:pgSz w:w="8230" w:h="11630"/>
          <w:pgMar w:top="840" w:right="900" w:bottom="1080" w:left="920" w:header="0" w:footer="889" w:gutter="0"/>
          <w:cols w:space="720"/>
        </w:sectPr>
      </w:pPr>
    </w:p>
    <w:p w:rsidR="00851FCE" w:rsidRDefault="00D078FE">
      <w:pPr>
        <w:pStyle w:val="a3"/>
        <w:spacing w:before="73" w:line="292" w:lineRule="auto"/>
        <w:ind w:left="213" w:right="116" w:firstLine="0"/>
      </w:pPr>
      <w:r>
        <w:rPr>
          <w:color w:val="231F20"/>
        </w:rPr>
        <w:lastRenderedPageBreak/>
        <w:t>medical</w:t>
      </w:r>
      <w:r>
        <w:rPr>
          <w:color w:val="231F20"/>
          <w:spacing w:val="-13"/>
        </w:rPr>
        <w:t xml:space="preserve"> </w:t>
      </w:r>
      <w:r>
        <w:rPr>
          <w:color w:val="231F20"/>
        </w:rPr>
        <w:t>and</w:t>
      </w:r>
      <w:r>
        <w:rPr>
          <w:color w:val="231F20"/>
          <w:spacing w:val="-12"/>
        </w:rPr>
        <w:t xml:space="preserve"> </w:t>
      </w:r>
      <w:r>
        <w:rPr>
          <w:color w:val="231F20"/>
        </w:rPr>
        <w:t>biological</w:t>
      </w:r>
      <w:r>
        <w:rPr>
          <w:color w:val="231F20"/>
          <w:spacing w:val="-12"/>
        </w:rPr>
        <w:t xml:space="preserve"> </w:t>
      </w:r>
      <w:r>
        <w:rPr>
          <w:color w:val="231F20"/>
        </w:rPr>
        <w:t>research,</w:t>
      </w:r>
      <w:r>
        <w:rPr>
          <w:color w:val="231F20"/>
          <w:spacing w:val="-13"/>
        </w:rPr>
        <w:t xml:space="preserve"> </w:t>
      </w:r>
      <w:r>
        <w:rPr>
          <w:color w:val="231F20"/>
        </w:rPr>
        <w:t>strict</w:t>
      </w:r>
      <w:r>
        <w:rPr>
          <w:color w:val="231F20"/>
          <w:spacing w:val="-12"/>
        </w:rPr>
        <w:t xml:space="preserve"> </w:t>
      </w:r>
      <w:r>
        <w:rPr>
          <w:color w:val="231F20"/>
        </w:rPr>
        <w:t>international</w:t>
      </w:r>
      <w:r>
        <w:rPr>
          <w:color w:val="231F20"/>
          <w:spacing w:val="-13"/>
        </w:rPr>
        <w:t xml:space="preserve"> </w:t>
      </w:r>
      <w:r>
        <w:rPr>
          <w:color w:val="231F20"/>
        </w:rPr>
        <w:t>control</w:t>
      </w:r>
      <w:r>
        <w:rPr>
          <w:color w:val="231F20"/>
          <w:spacing w:val="-11"/>
        </w:rPr>
        <w:t xml:space="preserve"> </w:t>
      </w:r>
      <w:r>
        <w:rPr>
          <w:color w:val="231F20"/>
        </w:rPr>
        <w:t>of</w:t>
      </w:r>
      <w:r>
        <w:rPr>
          <w:color w:val="231F20"/>
          <w:spacing w:val="-12"/>
        </w:rPr>
        <w:t xml:space="preserve"> </w:t>
      </w:r>
      <w:r>
        <w:rPr>
          <w:color w:val="231F20"/>
        </w:rPr>
        <w:t>the</w:t>
      </w:r>
      <w:r>
        <w:rPr>
          <w:color w:val="231F20"/>
          <w:spacing w:val="-11"/>
        </w:rPr>
        <w:t xml:space="preserve"> </w:t>
      </w:r>
      <w:r>
        <w:rPr>
          <w:color w:val="231F20"/>
        </w:rPr>
        <w:t>established prohibitions</w:t>
      </w:r>
      <w:r>
        <w:rPr>
          <w:color w:val="231F20"/>
          <w:spacing w:val="-4"/>
        </w:rPr>
        <w:t xml:space="preserve"> </w:t>
      </w:r>
      <w:r>
        <w:rPr>
          <w:color w:val="231F20"/>
        </w:rPr>
        <w:t>in</w:t>
      </w:r>
      <w:r>
        <w:rPr>
          <w:color w:val="231F20"/>
          <w:spacing w:val="-4"/>
        </w:rPr>
        <w:t xml:space="preserve"> </w:t>
      </w:r>
      <w:r>
        <w:rPr>
          <w:color w:val="231F20"/>
        </w:rPr>
        <w:t>sanitary</w:t>
      </w:r>
      <w:r>
        <w:rPr>
          <w:color w:val="231F20"/>
          <w:spacing w:val="-5"/>
        </w:rPr>
        <w:t xml:space="preserve"> </w:t>
      </w:r>
      <w:r>
        <w:rPr>
          <w:color w:val="231F20"/>
        </w:rPr>
        <w:t>and</w:t>
      </w:r>
      <w:r>
        <w:rPr>
          <w:color w:val="231F20"/>
          <w:spacing w:val="-4"/>
        </w:rPr>
        <w:t xml:space="preserve"> </w:t>
      </w:r>
      <w:r>
        <w:rPr>
          <w:color w:val="231F20"/>
        </w:rPr>
        <w:t>epidemiological</w:t>
      </w:r>
      <w:r>
        <w:rPr>
          <w:color w:val="231F20"/>
          <w:spacing w:val="-4"/>
        </w:rPr>
        <w:t xml:space="preserve"> </w:t>
      </w:r>
      <w:r>
        <w:rPr>
          <w:color w:val="231F20"/>
        </w:rPr>
        <w:t>field</w:t>
      </w:r>
      <w:r>
        <w:rPr>
          <w:color w:val="231F20"/>
          <w:spacing w:val="-5"/>
        </w:rPr>
        <w:t xml:space="preserve"> </w:t>
      </w:r>
      <w:r>
        <w:rPr>
          <w:color w:val="231F20"/>
        </w:rPr>
        <w:t>on</w:t>
      </w:r>
      <w:r>
        <w:rPr>
          <w:color w:val="231F20"/>
          <w:spacing w:val="-4"/>
        </w:rPr>
        <w:t xml:space="preserve"> </w:t>
      </w:r>
      <w:r>
        <w:rPr>
          <w:color w:val="231F20"/>
        </w:rPr>
        <w:t>the</w:t>
      </w:r>
      <w:r>
        <w:rPr>
          <w:color w:val="231F20"/>
          <w:spacing w:val="-4"/>
        </w:rPr>
        <w:t xml:space="preserve"> </w:t>
      </w:r>
      <w:r>
        <w:rPr>
          <w:color w:val="231F20"/>
        </w:rPr>
        <w:t>territory</w:t>
      </w:r>
      <w:r>
        <w:rPr>
          <w:color w:val="231F20"/>
          <w:spacing w:val="-5"/>
        </w:rPr>
        <w:t xml:space="preserve"> </w:t>
      </w:r>
      <w:r>
        <w:rPr>
          <w:color w:val="231F20"/>
        </w:rPr>
        <w:t>of</w:t>
      </w:r>
      <w:r>
        <w:rPr>
          <w:color w:val="231F20"/>
          <w:spacing w:val="-3"/>
        </w:rPr>
        <w:t xml:space="preserve"> </w:t>
      </w:r>
      <w:r>
        <w:rPr>
          <w:color w:val="231F20"/>
        </w:rPr>
        <w:t>specific countries and in laboratories outside them; for this, it is necessary to reform the</w:t>
      </w:r>
      <w:r>
        <w:rPr>
          <w:color w:val="231F20"/>
          <w:spacing w:val="-5"/>
        </w:rPr>
        <w:t xml:space="preserve"> </w:t>
      </w:r>
      <w:r>
        <w:rPr>
          <w:color w:val="231F20"/>
        </w:rPr>
        <w:t>system</w:t>
      </w:r>
      <w:r>
        <w:rPr>
          <w:color w:val="231F20"/>
          <w:spacing w:val="-4"/>
        </w:rPr>
        <w:t xml:space="preserve"> </w:t>
      </w:r>
      <w:r>
        <w:rPr>
          <w:color w:val="231F20"/>
        </w:rPr>
        <w:t>of</w:t>
      </w:r>
      <w:r>
        <w:rPr>
          <w:color w:val="231F20"/>
          <w:spacing w:val="-4"/>
        </w:rPr>
        <w:t xml:space="preserve"> </w:t>
      </w:r>
      <w:r>
        <w:rPr>
          <w:color w:val="231F20"/>
        </w:rPr>
        <w:t>organizations</w:t>
      </w:r>
      <w:r>
        <w:rPr>
          <w:color w:val="231F20"/>
          <w:spacing w:val="-4"/>
        </w:rPr>
        <w:t xml:space="preserve"> </w:t>
      </w:r>
      <w:r>
        <w:rPr>
          <w:color w:val="231F20"/>
        </w:rPr>
        <w:t>of</w:t>
      </w:r>
      <w:r>
        <w:rPr>
          <w:color w:val="231F20"/>
          <w:spacing w:val="-4"/>
        </w:rPr>
        <w:t xml:space="preserve"> </w:t>
      </w:r>
      <w:r>
        <w:rPr>
          <w:color w:val="231F20"/>
        </w:rPr>
        <w:t>UN,</w:t>
      </w:r>
      <w:r>
        <w:rPr>
          <w:color w:val="231F20"/>
          <w:spacing w:val="-6"/>
        </w:rPr>
        <w:t xml:space="preserve"> </w:t>
      </w:r>
      <w:r>
        <w:rPr>
          <w:color w:val="231F20"/>
        </w:rPr>
        <w:t>WHO</w:t>
      </w:r>
      <w:r>
        <w:rPr>
          <w:color w:val="231F20"/>
          <w:spacing w:val="-4"/>
        </w:rPr>
        <w:t xml:space="preserve"> </w:t>
      </w:r>
      <w:r>
        <w:rPr>
          <w:color w:val="231F20"/>
        </w:rPr>
        <w:t>to</w:t>
      </w:r>
      <w:r>
        <w:rPr>
          <w:color w:val="231F20"/>
          <w:spacing w:val="-5"/>
        </w:rPr>
        <w:t xml:space="preserve"> </w:t>
      </w:r>
      <w:r>
        <w:rPr>
          <w:color w:val="231F20"/>
        </w:rPr>
        <w:t>more</w:t>
      </w:r>
      <w:r>
        <w:rPr>
          <w:color w:val="231F20"/>
          <w:spacing w:val="-4"/>
        </w:rPr>
        <w:t xml:space="preserve"> </w:t>
      </w:r>
      <w:r>
        <w:rPr>
          <w:color w:val="231F20"/>
        </w:rPr>
        <w:t>effectively</w:t>
      </w:r>
      <w:r>
        <w:rPr>
          <w:color w:val="231F20"/>
          <w:spacing w:val="-4"/>
        </w:rPr>
        <w:t xml:space="preserve"> </w:t>
      </w:r>
      <w:r>
        <w:rPr>
          <w:color w:val="231F20"/>
        </w:rPr>
        <w:t>integrate</w:t>
      </w:r>
      <w:r>
        <w:rPr>
          <w:color w:val="231F20"/>
          <w:spacing w:val="-4"/>
        </w:rPr>
        <w:t xml:space="preserve"> </w:t>
      </w:r>
      <w:r>
        <w:rPr>
          <w:color w:val="231F20"/>
        </w:rPr>
        <w:t>them into mechanisms for ensuring global, regional and national</w:t>
      </w:r>
      <w:r>
        <w:rPr>
          <w:color w:val="231F20"/>
          <w:spacing w:val="-4"/>
        </w:rPr>
        <w:t xml:space="preserve"> </w:t>
      </w:r>
      <w:r>
        <w:rPr>
          <w:color w:val="231F20"/>
        </w:rPr>
        <w:t>security;</w:t>
      </w:r>
    </w:p>
    <w:p w:rsidR="00851FCE" w:rsidRDefault="00D078FE">
      <w:pPr>
        <w:pStyle w:val="a4"/>
        <w:numPr>
          <w:ilvl w:val="0"/>
          <w:numId w:val="26"/>
        </w:numPr>
        <w:tabs>
          <w:tab w:val="left" w:pos="803"/>
        </w:tabs>
        <w:spacing w:line="292" w:lineRule="auto"/>
        <w:ind w:left="213" w:right="116" w:firstLine="283"/>
        <w:jc w:val="both"/>
        <w:rPr>
          <w:sz w:val="20"/>
        </w:rPr>
      </w:pPr>
      <w:r>
        <w:rPr>
          <w:color w:val="231F20"/>
          <w:sz w:val="20"/>
        </w:rPr>
        <w:t>Further introduction of digitalization in public administration, equivalent</w:t>
      </w:r>
      <w:r>
        <w:rPr>
          <w:color w:val="231F20"/>
          <w:spacing w:val="-28"/>
          <w:sz w:val="20"/>
        </w:rPr>
        <w:t xml:space="preserve"> </w:t>
      </w:r>
      <w:r>
        <w:rPr>
          <w:color w:val="231F20"/>
          <w:sz w:val="20"/>
        </w:rPr>
        <w:t>management</w:t>
      </w:r>
      <w:r>
        <w:rPr>
          <w:color w:val="231F20"/>
          <w:spacing w:val="-28"/>
          <w:sz w:val="20"/>
        </w:rPr>
        <w:t xml:space="preserve"> </w:t>
      </w:r>
      <w:r>
        <w:rPr>
          <w:color w:val="231F20"/>
          <w:sz w:val="20"/>
        </w:rPr>
        <w:t>programs</w:t>
      </w:r>
      <w:r>
        <w:rPr>
          <w:color w:val="231F20"/>
          <w:spacing w:val="-27"/>
          <w:sz w:val="20"/>
        </w:rPr>
        <w:t xml:space="preserve"> </w:t>
      </w:r>
      <w:r>
        <w:rPr>
          <w:color w:val="231F20"/>
          <w:sz w:val="20"/>
        </w:rPr>
        <w:t>and</w:t>
      </w:r>
      <w:r>
        <w:rPr>
          <w:color w:val="231F20"/>
          <w:spacing w:val="-28"/>
          <w:sz w:val="20"/>
        </w:rPr>
        <w:t xml:space="preserve"> </w:t>
      </w:r>
      <w:r>
        <w:rPr>
          <w:color w:val="231F20"/>
          <w:sz w:val="20"/>
        </w:rPr>
        <w:t>artificial</w:t>
      </w:r>
      <w:r>
        <w:rPr>
          <w:color w:val="231F20"/>
          <w:spacing w:val="-27"/>
          <w:sz w:val="20"/>
        </w:rPr>
        <w:t xml:space="preserve"> </w:t>
      </w:r>
      <w:r>
        <w:rPr>
          <w:color w:val="231F20"/>
          <w:sz w:val="20"/>
        </w:rPr>
        <w:t>intelligence,</w:t>
      </w:r>
      <w:r>
        <w:rPr>
          <w:color w:val="231F20"/>
          <w:spacing w:val="-28"/>
          <w:sz w:val="20"/>
        </w:rPr>
        <w:t xml:space="preserve"> </w:t>
      </w:r>
      <w:r>
        <w:rPr>
          <w:color w:val="231F20"/>
          <w:sz w:val="20"/>
        </w:rPr>
        <w:t>their</w:t>
      </w:r>
      <w:r>
        <w:rPr>
          <w:color w:val="231F20"/>
          <w:spacing w:val="-27"/>
          <w:sz w:val="20"/>
        </w:rPr>
        <w:t xml:space="preserve"> </w:t>
      </w:r>
      <w:r>
        <w:rPr>
          <w:color w:val="231F20"/>
          <w:sz w:val="20"/>
        </w:rPr>
        <w:t>replacement of certain categories of officials for the effective work of State in various unforeseen</w:t>
      </w:r>
      <w:r>
        <w:rPr>
          <w:color w:val="231F20"/>
          <w:spacing w:val="-9"/>
          <w:sz w:val="20"/>
        </w:rPr>
        <w:t xml:space="preserve"> </w:t>
      </w:r>
      <w:r>
        <w:rPr>
          <w:color w:val="231F20"/>
          <w:sz w:val="20"/>
        </w:rPr>
        <w:t>conditions;</w:t>
      </w:r>
      <w:r>
        <w:rPr>
          <w:color w:val="231F20"/>
          <w:spacing w:val="-9"/>
          <w:sz w:val="20"/>
        </w:rPr>
        <w:t xml:space="preserve"> </w:t>
      </w:r>
      <w:r>
        <w:rPr>
          <w:color w:val="231F20"/>
          <w:sz w:val="20"/>
        </w:rPr>
        <w:t>reducing</w:t>
      </w:r>
      <w:r>
        <w:rPr>
          <w:color w:val="231F20"/>
          <w:spacing w:val="-8"/>
          <w:sz w:val="20"/>
        </w:rPr>
        <w:t xml:space="preserve"> </w:t>
      </w:r>
      <w:r>
        <w:rPr>
          <w:color w:val="231F20"/>
          <w:sz w:val="20"/>
        </w:rPr>
        <w:t>the</w:t>
      </w:r>
      <w:r>
        <w:rPr>
          <w:color w:val="231F20"/>
          <w:spacing w:val="-9"/>
          <w:sz w:val="20"/>
        </w:rPr>
        <w:t xml:space="preserve"> </w:t>
      </w:r>
      <w:r>
        <w:rPr>
          <w:color w:val="231F20"/>
          <w:sz w:val="20"/>
        </w:rPr>
        <w:t>cost</w:t>
      </w:r>
      <w:r>
        <w:rPr>
          <w:color w:val="231F20"/>
          <w:spacing w:val="-9"/>
          <w:sz w:val="20"/>
        </w:rPr>
        <w:t xml:space="preserve"> </w:t>
      </w:r>
      <w:r>
        <w:rPr>
          <w:color w:val="231F20"/>
          <w:sz w:val="20"/>
        </w:rPr>
        <w:t>of</w:t>
      </w:r>
      <w:r>
        <w:rPr>
          <w:color w:val="231F20"/>
          <w:spacing w:val="-8"/>
          <w:sz w:val="20"/>
        </w:rPr>
        <w:t xml:space="preserve"> </w:t>
      </w:r>
      <w:r>
        <w:rPr>
          <w:color w:val="231F20"/>
          <w:sz w:val="20"/>
        </w:rPr>
        <w:t>public</w:t>
      </w:r>
      <w:r>
        <w:rPr>
          <w:color w:val="231F20"/>
          <w:spacing w:val="-9"/>
          <w:sz w:val="20"/>
        </w:rPr>
        <w:t xml:space="preserve"> </w:t>
      </w:r>
      <w:r>
        <w:rPr>
          <w:color w:val="231F20"/>
          <w:sz w:val="20"/>
        </w:rPr>
        <w:t>servants</w:t>
      </w:r>
      <w:r>
        <w:rPr>
          <w:color w:val="231F20"/>
          <w:spacing w:val="-9"/>
          <w:sz w:val="20"/>
        </w:rPr>
        <w:t xml:space="preserve"> </w:t>
      </w:r>
      <w:r>
        <w:rPr>
          <w:color w:val="231F20"/>
          <w:sz w:val="20"/>
        </w:rPr>
        <w:t>on</w:t>
      </w:r>
      <w:r>
        <w:rPr>
          <w:color w:val="231F20"/>
          <w:spacing w:val="-8"/>
          <w:sz w:val="20"/>
        </w:rPr>
        <w:t xml:space="preserve"> </w:t>
      </w:r>
      <w:r>
        <w:rPr>
          <w:color w:val="231F20"/>
          <w:sz w:val="20"/>
        </w:rPr>
        <w:t>business</w:t>
      </w:r>
      <w:r>
        <w:rPr>
          <w:color w:val="231F20"/>
          <w:spacing w:val="-9"/>
          <w:sz w:val="20"/>
        </w:rPr>
        <w:t xml:space="preserve"> </w:t>
      </w:r>
      <w:r>
        <w:rPr>
          <w:color w:val="231F20"/>
          <w:sz w:val="20"/>
        </w:rPr>
        <w:t>trips, transportation due to the widespread use of distance conferences for all kinds</w:t>
      </w:r>
      <w:r>
        <w:rPr>
          <w:color w:val="231F20"/>
          <w:spacing w:val="-6"/>
          <w:sz w:val="20"/>
        </w:rPr>
        <w:t xml:space="preserve"> </w:t>
      </w:r>
      <w:r>
        <w:rPr>
          <w:color w:val="231F20"/>
          <w:sz w:val="20"/>
        </w:rPr>
        <w:t>of</w:t>
      </w:r>
      <w:r>
        <w:rPr>
          <w:color w:val="231F20"/>
          <w:spacing w:val="-6"/>
          <w:sz w:val="20"/>
        </w:rPr>
        <w:t xml:space="preserve"> </w:t>
      </w:r>
      <w:r>
        <w:rPr>
          <w:color w:val="231F20"/>
          <w:sz w:val="20"/>
        </w:rPr>
        <w:t>meetings;</w:t>
      </w:r>
      <w:r>
        <w:rPr>
          <w:color w:val="231F20"/>
          <w:spacing w:val="-5"/>
          <w:sz w:val="20"/>
        </w:rPr>
        <w:t xml:space="preserve"> </w:t>
      </w:r>
      <w:r>
        <w:rPr>
          <w:color w:val="231F20"/>
          <w:sz w:val="20"/>
        </w:rPr>
        <w:t>in</w:t>
      </w:r>
      <w:r>
        <w:rPr>
          <w:color w:val="231F20"/>
          <w:spacing w:val="-6"/>
          <w:sz w:val="20"/>
        </w:rPr>
        <w:t xml:space="preserve"> </w:t>
      </w:r>
      <w:r>
        <w:rPr>
          <w:color w:val="231F20"/>
          <w:sz w:val="20"/>
        </w:rPr>
        <w:t>this</w:t>
      </w:r>
      <w:r>
        <w:rPr>
          <w:color w:val="231F20"/>
          <w:spacing w:val="-5"/>
          <w:sz w:val="20"/>
        </w:rPr>
        <w:t xml:space="preserve"> </w:t>
      </w:r>
      <w:r>
        <w:rPr>
          <w:color w:val="231F20"/>
          <w:sz w:val="20"/>
        </w:rPr>
        <w:t>regard,</w:t>
      </w:r>
      <w:r>
        <w:rPr>
          <w:color w:val="231F20"/>
          <w:spacing w:val="-6"/>
          <w:sz w:val="20"/>
        </w:rPr>
        <w:t xml:space="preserve"> </w:t>
      </w:r>
      <w:r>
        <w:rPr>
          <w:color w:val="231F20"/>
          <w:sz w:val="20"/>
        </w:rPr>
        <w:t>some</w:t>
      </w:r>
      <w:r>
        <w:rPr>
          <w:color w:val="231F20"/>
          <w:spacing w:val="-6"/>
          <w:sz w:val="20"/>
        </w:rPr>
        <w:t xml:space="preserve"> </w:t>
      </w:r>
      <w:r>
        <w:rPr>
          <w:color w:val="231F20"/>
          <w:sz w:val="20"/>
        </w:rPr>
        <w:t>experience</w:t>
      </w:r>
      <w:r>
        <w:rPr>
          <w:color w:val="231F20"/>
          <w:spacing w:val="-7"/>
          <w:sz w:val="20"/>
        </w:rPr>
        <w:t xml:space="preserve"> </w:t>
      </w:r>
      <w:r>
        <w:rPr>
          <w:color w:val="231F20"/>
          <w:sz w:val="20"/>
        </w:rPr>
        <w:t>of</w:t>
      </w:r>
      <w:r>
        <w:rPr>
          <w:color w:val="231F20"/>
          <w:spacing w:val="-5"/>
          <w:sz w:val="20"/>
        </w:rPr>
        <w:t xml:space="preserve"> </w:t>
      </w:r>
      <w:r>
        <w:rPr>
          <w:color w:val="231F20"/>
          <w:sz w:val="20"/>
        </w:rPr>
        <w:t>so</w:t>
      </w:r>
      <w:r>
        <w:rPr>
          <w:color w:val="231F20"/>
          <w:spacing w:val="-6"/>
          <w:sz w:val="20"/>
        </w:rPr>
        <w:t xml:space="preserve"> </w:t>
      </w:r>
      <w:r>
        <w:rPr>
          <w:color w:val="231F20"/>
          <w:sz w:val="20"/>
        </w:rPr>
        <w:t>called</w:t>
      </w:r>
      <w:r>
        <w:rPr>
          <w:color w:val="231F20"/>
          <w:spacing w:val="-5"/>
          <w:sz w:val="20"/>
        </w:rPr>
        <w:t xml:space="preserve"> </w:t>
      </w:r>
      <w:r>
        <w:rPr>
          <w:color w:val="231F20"/>
          <w:sz w:val="20"/>
        </w:rPr>
        <w:t>unrecognized digital State “Asgardia” can be</w:t>
      </w:r>
      <w:r>
        <w:rPr>
          <w:color w:val="231F20"/>
          <w:spacing w:val="-2"/>
          <w:sz w:val="20"/>
        </w:rPr>
        <w:t xml:space="preserve"> </w:t>
      </w:r>
      <w:r>
        <w:rPr>
          <w:color w:val="231F20"/>
          <w:sz w:val="20"/>
        </w:rPr>
        <w:t>used;</w:t>
      </w:r>
    </w:p>
    <w:p w:rsidR="00851FCE" w:rsidRDefault="00D078FE">
      <w:pPr>
        <w:pStyle w:val="a4"/>
        <w:numPr>
          <w:ilvl w:val="0"/>
          <w:numId w:val="26"/>
        </w:numPr>
        <w:tabs>
          <w:tab w:val="left" w:pos="690"/>
        </w:tabs>
        <w:spacing w:line="292" w:lineRule="auto"/>
        <w:ind w:left="213" w:right="118" w:firstLine="283"/>
        <w:jc w:val="both"/>
        <w:rPr>
          <w:sz w:val="20"/>
        </w:rPr>
      </w:pPr>
      <w:r>
        <w:rPr>
          <w:color w:val="231F20"/>
          <w:sz w:val="20"/>
        </w:rPr>
        <w:t>The</w:t>
      </w:r>
      <w:r>
        <w:rPr>
          <w:color w:val="231F20"/>
          <w:spacing w:val="-27"/>
          <w:sz w:val="20"/>
        </w:rPr>
        <w:t xml:space="preserve"> </w:t>
      </w:r>
      <w:r>
        <w:rPr>
          <w:color w:val="231F20"/>
          <w:sz w:val="20"/>
        </w:rPr>
        <w:t>creation</w:t>
      </w:r>
      <w:r>
        <w:rPr>
          <w:color w:val="231F20"/>
          <w:spacing w:val="-27"/>
          <w:sz w:val="20"/>
        </w:rPr>
        <w:t xml:space="preserve"> </w:t>
      </w:r>
      <w:r>
        <w:rPr>
          <w:color w:val="231F20"/>
          <w:sz w:val="20"/>
        </w:rPr>
        <w:t>of</w:t>
      </w:r>
      <w:r>
        <w:rPr>
          <w:color w:val="231F20"/>
          <w:spacing w:val="-26"/>
          <w:sz w:val="20"/>
        </w:rPr>
        <w:t xml:space="preserve"> </w:t>
      </w:r>
      <w:r>
        <w:rPr>
          <w:color w:val="231F20"/>
          <w:sz w:val="20"/>
        </w:rPr>
        <w:t>analytical</w:t>
      </w:r>
      <w:r>
        <w:rPr>
          <w:color w:val="231F20"/>
          <w:spacing w:val="-27"/>
          <w:sz w:val="20"/>
        </w:rPr>
        <w:t xml:space="preserve"> </w:t>
      </w:r>
      <w:r>
        <w:rPr>
          <w:color w:val="231F20"/>
          <w:sz w:val="20"/>
        </w:rPr>
        <w:t>institutions</w:t>
      </w:r>
      <w:r>
        <w:rPr>
          <w:color w:val="231F20"/>
          <w:spacing w:val="-26"/>
          <w:sz w:val="20"/>
        </w:rPr>
        <w:t xml:space="preserve"> </w:t>
      </w:r>
      <w:r>
        <w:rPr>
          <w:color w:val="231F20"/>
          <w:sz w:val="20"/>
        </w:rPr>
        <w:t>and</w:t>
      </w:r>
      <w:r>
        <w:rPr>
          <w:color w:val="231F20"/>
          <w:spacing w:val="-27"/>
          <w:sz w:val="20"/>
        </w:rPr>
        <w:t xml:space="preserve"> </w:t>
      </w:r>
      <w:r>
        <w:rPr>
          <w:color w:val="231F20"/>
          <w:spacing w:val="-3"/>
          <w:sz w:val="20"/>
        </w:rPr>
        <w:t>services</w:t>
      </w:r>
      <w:r>
        <w:rPr>
          <w:color w:val="231F20"/>
          <w:spacing w:val="-26"/>
          <w:sz w:val="20"/>
        </w:rPr>
        <w:t xml:space="preserve"> </w:t>
      </w:r>
      <w:r>
        <w:rPr>
          <w:color w:val="231F20"/>
          <w:sz w:val="20"/>
        </w:rPr>
        <w:t>to</w:t>
      </w:r>
      <w:r>
        <w:rPr>
          <w:color w:val="231F20"/>
          <w:spacing w:val="-27"/>
          <w:sz w:val="20"/>
        </w:rPr>
        <w:t xml:space="preserve"> </w:t>
      </w:r>
      <w:r>
        <w:rPr>
          <w:color w:val="231F20"/>
          <w:spacing w:val="-3"/>
          <w:sz w:val="20"/>
        </w:rPr>
        <w:t>study</w:t>
      </w:r>
      <w:r>
        <w:rPr>
          <w:color w:val="231F20"/>
          <w:spacing w:val="-26"/>
          <w:sz w:val="20"/>
        </w:rPr>
        <w:t xml:space="preserve"> </w:t>
      </w:r>
      <w:r>
        <w:rPr>
          <w:color w:val="231F20"/>
          <w:sz w:val="20"/>
        </w:rPr>
        <w:t>the</w:t>
      </w:r>
      <w:r>
        <w:rPr>
          <w:color w:val="231F20"/>
          <w:spacing w:val="-27"/>
          <w:sz w:val="20"/>
        </w:rPr>
        <w:t xml:space="preserve"> </w:t>
      </w:r>
      <w:r>
        <w:rPr>
          <w:color w:val="231F20"/>
          <w:sz w:val="20"/>
        </w:rPr>
        <w:t xml:space="preserve">expanding </w:t>
      </w:r>
      <w:r>
        <w:rPr>
          <w:color w:val="231F20"/>
          <w:spacing w:val="-3"/>
          <w:sz w:val="20"/>
        </w:rPr>
        <w:t xml:space="preserve">space </w:t>
      </w:r>
      <w:r>
        <w:rPr>
          <w:color w:val="231F20"/>
          <w:sz w:val="20"/>
        </w:rPr>
        <w:t>activities (including man-made, environmental and epidemiological consequences),</w:t>
      </w:r>
      <w:r>
        <w:rPr>
          <w:color w:val="231F20"/>
          <w:spacing w:val="-8"/>
          <w:sz w:val="20"/>
        </w:rPr>
        <w:t xml:space="preserve"> </w:t>
      </w:r>
      <w:r>
        <w:rPr>
          <w:color w:val="231F20"/>
          <w:sz w:val="20"/>
        </w:rPr>
        <w:t>upcoming</w:t>
      </w:r>
      <w:r>
        <w:rPr>
          <w:color w:val="231F20"/>
          <w:spacing w:val="-8"/>
          <w:sz w:val="20"/>
        </w:rPr>
        <w:t xml:space="preserve"> </w:t>
      </w:r>
      <w:r>
        <w:rPr>
          <w:color w:val="231F20"/>
          <w:spacing w:val="-3"/>
          <w:sz w:val="20"/>
        </w:rPr>
        <w:t>flights</w:t>
      </w:r>
      <w:r>
        <w:rPr>
          <w:color w:val="231F20"/>
          <w:spacing w:val="-9"/>
          <w:sz w:val="20"/>
        </w:rPr>
        <w:t xml:space="preserve"> </w:t>
      </w:r>
      <w:r>
        <w:rPr>
          <w:color w:val="231F20"/>
          <w:sz w:val="20"/>
        </w:rPr>
        <w:t>and</w:t>
      </w:r>
      <w:r>
        <w:rPr>
          <w:color w:val="231F20"/>
          <w:spacing w:val="-8"/>
          <w:sz w:val="20"/>
        </w:rPr>
        <w:t xml:space="preserve"> </w:t>
      </w:r>
      <w:r>
        <w:rPr>
          <w:color w:val="231F20"/>
          <w:sz w:val="20"/>
        </w:rPr>
        <w:t>the</w:t>
      </w:r>
      <w:r>
        <w:rPr>
          <w:color w:val="231F20"/>
          <w:spacing w:val="-7"/>
          <w:sz w:val="20"/>
        </w:rPr>
        <w:t xml:space="preserve"> </w:t>
      </w:r>
      <w:r>
        <w:rPr>
          <w:color w:val="231F20"/>
          <w:sz w:val="20"/>
        </w:rPr>
        <w:t>creation</w:t>
      </w:r>
      <w:r>
        <w:rPr>
          <w:color w:val="231F20"/>
          <w:spacing w:val="-8"/>
          <w:sz w:val="20"/>
        </w:rPr>
        <w:t xml:space="preserve"> </w:t>
      </w:r>
      <w:r>
        <w:rPr>
          <w:color w:val="231F20"/>
          <w:sz w:val="20"/>
        </w:rPr>
        <w:t>of</w:t>
      </w:r>
      <w:r>
        <w:rPr>
          <w:color w:val="231F20"/>
          <w:spacing w:val="-8"/>
          <w:sz w:val="20"/>
        </w:rPr>
        <w:t xml:space="preserve"> </w:t>
      </w:r>
      <w:r>
        <w:rPr>
          <w:color w:val="231F20"/>
          <w:spacing w:val="-3"/>
          <w:sz w:val="20"/>
        </w:rPr>
        <w:t>settlements</w:t>
      </w:r>
      <w:r>
        <w:rPr>
          <w:color w:val="231F20"/>
          <w:spacing w:val="-9"/>
          <w:sz w:val="20"/>
        </w:rPr>
        <w:t xml:space="preserve"> </w:t>
      </w:r>
      <w:r>
        <w:rPr>
          <w:color w:val="231F20"/>
          <w:sz w:val="20"/>
        </w:rPr>
        <w:t>on</w:t>
      </w:r>
      <w:r>
        <w:rPr>
          <w:color w:val="231F20"/>
          <w:spacing w:val="-7"/>
          <w:sz w:val="20"/>
        </w:rPr>
        <w:t xml:space="preserve"> </w:t>
      </w:r>
      <w:r>
        <w:rPr>
          <w:color w:val="231F20"/>
          <w:sz w:val="20"/>
        </w:rPr>
        <w:t>the</w:t>
      </w:r>
      <w:r>
        <w:rPr>
          <w:color w:val="231F20"/>
          <w:spacing w:val="-8"/>
          <w:sz w:val="20"/>
        </w:rPr>
        <w:t xml:space="preserve"> </w:t>
      </w:r>
      <w:r>
        <w:rPr>
          <w:color w:val="231F20"/>
          <w:spacing w:val="-3"/>
          <w:sz w:val="20"/>
        </w:rPr>
        <w:t xml:space="preserve">Moon </w:t>
      </w:r>
      <w:r>
        <w:rPr>
          <w:color w:val="231F20"/>
          <w:sz w:val="20"/>
        </w:rPr>
        <w:t>by</w:t>
      </w:r>
      <w:r>
        <w:rPr>
          <w:color w:val="231F20"/>
          <w:spacing w:val="-18"/>
          <w:sz w:val="20"/>
        </w:rPr>
        <w:t xml:space="preserve"> </w:t>
      </w:r>
      <w:r>
        <w:rPr>
          <w:color w:val="231F20"/>
          <w:sz w:val="20"/>
        </w:rPr>
        <w:t>a</w:t>
      </w:r>
      <w:r>
        <w:rPr>
          <w:color w:val="231F20"/>
          <w:spacing w:val="-17"/>
          <w:sz w:val="20"/>
        </w:rPr>
        <w:t xml:space="preserve"> </w:t>
      </w:r>
      <w:r>
        <w:rPr>
          <w:color w:val="231F20"/>
          <w:sz w:val="20"/>
        </w:rPr>
        <w:t>number</w:t>
      </w:r>
      <w:r>
        <w:rPr>
          <w:color w:val="231F20"/>
          <w:spacing w:val="-17"/>
          <w:sz w:val="20"/>
        </w:rPr>
        <w:t xml:space="preserve"> </w:t>
      </w:r>
      <w:r>
        <w:rPr>
          <w:color w:val="231F20"/>
          <w:sz w:val="20"/>
        </w:rPr>
        <w:t>of</w:t>
      </w:r>
      <w:r>
        <w:rPr>
          <w:color w:val="231F20"/>
          <w:spacing w:val="-17"/>
          <w:sz w:val="20"/>
        </w:rPr>
        <w:t xml:space="preserve"> </w:t>
      </w:r>
      <w:r>
        <w:rPr>
          <w:color w:val="231F20"/>
          <w:sz w:val="20"/>
        </w:rPr>
        <w:t>countries,</w:t>
      </w:r>
      <w:r>
        <w:rPr>
          <w:color w:val="231F20"/>
          <w:spacing w:val="-18"/>
          <w:sz w:val="20"/>
        </w:rPr>
        <w:t xml:space="preserve"> </w:t>
      </w:r>
      <w:r>
        <w:rPr>
          <w:color w:val="231F20"/>
          <w:sz w:val="20"/>
        </w:rPr>
        <w:t>the</w:t>
      </w:r>
      <w:r>
        <w:rPr>
          <w:color w:val="231F20"/>
          <w:spacing w:val="-17"/>
          <w:sz w:val="20"/>
        </w:rPr>
        <w:t xml:space="preserve"> </w:t>
      </w:r>
      <w:r>
        <w:rPr>
          <w:color w:val="231F20"/>
          <w:sz w:val="20"/>
        </w:rPr>
        <w:t>planned</w:t>
      </w:r>
      <w:r>
        <w:rPr>
          <w:color w:val="231F20"/>
          <w:spacing w:val="-17"/>
          <w:sz w:val="20"/>
        </w:rPr>
        <w:t xml:space="preserve"> </w:t>
      </w:r>
      <w:r>
        <w:rPr>
          <w:color w:val="231F20"/>
          <w:sz w:val="20"/>
        </w:rPr>
        <w:t>deployment</w:t>
      </w:r>
      <w:r>
        <w:rPr>
          <w:color w:val="231F20"/>
          <w:spacing w:val="-17"/>
          <w:sz w:val="20"/>
        </w:rPr>
        <w:t xml:space="preserve"> </w:t>
      </w:r>
      <w:r>
        <w:rPr>
          <w:color w:val="231F20"/>
          <w:sz w:val="20"/>
        </w:rPr>
        <w:t>of</w:t>
      </w:r>
      <w:r>
        <w:rPr>
          <w:color w:val="231F20"/>
          <w:spacing w:val="-18"/>
          <w:sz w:val="20"/>
        </w:rPr>
        <w:t xml:space="preserve"> </w:t>
      </w:r>
      <w:r>
        <w:rPr>
          <w:color w:val="231F20"/>
          <w:sz w:val="20"/>
        </w:rPr>
        <w:t>a</w:t>
      </w:r>
      <w:r>
        <w:rPr>
          <w:color w:val="231F20"/>
          <w:spacing w:val="-17"/>
          <w:sz w:val="20"/>
        </w:rPr>
        <w:t xml:space="preserve"> </w:t>
      </w:r>
      <w:r>
        <w:rPr>
          <w:color w:val="231F20"/>
          <w:spacing w:val="-3"/>
          <w:sz w:val="20"/>
        </w:rPr>
        <w:t>space</w:t>
      </w:r>
      <w:r>
        <w:rPr>
          <w:color w:val="231F20"/>
          <w:spacing w:val="-17"/>
          <w:sz w:val="20"/>
        </w:rPr>
        <w:t xml:space="preserve"> </w:t>
      </w:r>
      <w:r>
        <w:rPr>
          <w:color w:val="231F20"/>
          <w:sz w:val="20"/>
        </w:rPr>
        <w:t>economy</w:t>
      </w:r>
      <w:r>
        <w:rPr>
          <w:color w:val="231F20"/>
          <w:spacing w:val="-17"/>
          <w:sz w:val="20"/>
        </w:rPr>
        <w:t xml:space="preserve"> </w:t>
      </w:r>
      <w:r>
        <w:rPr>
          <w:color w:val="231F20"/>
          <w:sz w:val="20"/>
        </w:rPr>
        <w:t>outside the</w:t>
      </w:r>
      <w:r>
        <w:rPr>
          <w:color w:val="231F20"/>
          <w:spacing w:val="-6"/>
          <w:sz w:val="20"/>
        </w:rPr>
        <w:t xml:space="preserve"> </w:t>
      </w:r>
      <w:r>
        <w:rPr>
          <w:color w:val="231F20"/>
          <w:sz w:val="20"/>
        </w:rPr>
        <w:t>Earth</w:t>
      </w:r>
      <w:r>
        <w:rPr>
          <w:color w:val="231F20"/>
          <w:spacing w:val="-5"/>
          <w:sz w:val="20"/>
        </w:rPr>
        <w:t xml:space="preserve"> </w:t>
      </w:r>
      <w:r>
        <w:rPr>
          <w:color w:val="231F20"/>
          <w:sz w:val="20"/>
        </w:rPr>
        <w:t>and</w:t>
      </w:r>
      <w:r>
        <w:rPr>
          <w:color w:val="231F20"/>
          <w:spacing w:val="-5"/>
          <w:sz w:val="20"/>
        </w:rPr>
        <w:t xml:space="preserve"> </w:t>
      </w:r>
      <w:r>
        <w:rPr>
          <w:color w:val="231F20"/>
          <w:sz w:val="20"/>
        </w:rPr>
        <w:t>the</w:t>
      </w:r>
      <w:r>
        <w:rPr>
          <w:color w:val="231F20"/>
          <w:spacing w:val="-5"/>
          <w:sz w:val="20"/>
        </w:rPr>
        <w:t xml:space="preserve"> </w:t>
      </w:r>
      <w:r>
        <w:rPr>
          <w:color w:val="231F20"/>
          <w:sz w:val="20"/>
        </w:rPr>
        <w:t>formation</w:t>
      </w:r>
      <w:r>
        <w:rPr>
          <w:color w:val="231F20"/>
          <w:spacing w:val="-5"/>
          <w:sz w:val="20"/>
        </w:rPr>
        <w:t xml:space="preserve"> </w:t>
      </w:r>
      <w:r>
        <w:rPr>
          <w:color w:val="231F20"/>
          <w:sz w:val="20"/>
        </w:rPr>
        <w:t>of</w:t>
      </w:r>
      <w:r>
        <w:rPr>
          <w:color w:val="231F20"/>
          <w:spacing w:val="-5"/>
          <w:sz w:val="20"/>
        </w:rPr>
        <w:t xml:space="preserve"> </w:t>
      </w:r>
      <w:r>
        <w:rPr>
          <w:color w:val="231F20"/>
          <w:spacing w:val="-3"/>
          <w:sz w:val="20"/>
        </w:rPr>
        <w:t>space</w:t>
      </w:r>
      <w:r>
        <w:rPr>
          <w:color w:val="231F20"/>
          <w:spacing w:val="-6"/>
          <w:sz w:val="20"/>
        </w:rPr>
        <w:t xml:space="preserve"> </w:t>
      </w:r>
      <w:r>
        <w:rPr>
          <w:color w:val="231F20"/>
          <w:spacing w:val="-3"/>
          <w:sz w:val="20"/>
        </w:rPr>
        <w:t>States</w:t>
      </w:r>
      <w:r>
        <w:rPr>
          <w:color w:val="231F20"/>
          <w:spacing w:val="-6"/>
          <w:sz w:val="20"/>
        </w:rPr>
        <w:t xml:space="preserve"> </w:t>
      </w:r>
      <w:r>
        <w:rPr>
          <w:color w:val="231F20"/>
          <w:spacing w:val="-3"/>
          <w:sz w:val="20"/>
        </w:rPr>
        <w:t>with</w:t>
      </w:r>
      <w:r>
        <w:rPr>
          <w:color w:val="231F20"/>
          <w:spacing w:val="-6"/>
          <w:sz w:val="20"/>
        </w:rPr>
        <w:t xml:space="preserve"> </w:t>
      </w:r>
      <w:r>
        <w:rPr>
          <w:color w:val="231F20"/>
          <w:spacing w:val="-3"/>
          <w:sz w:val="20"/>
        </w:rPr>
        <w:t>space</w:t>
      </w:r>
      <w:r>
        <w:rPr>
          <w:color w:val="231F20"/>
          <w:spacing w:val="-6"/>
          <w:sz w:val="20"/>
        </w:rPr>
        <w:t xml:space="preserve"> </w:t>
      </w:r>
      <w:r>
        <w:rPr>
          <w:color w:val="231F20"/>
          <w:sz w:val="20"/>
        </w:rPr>
        <w:t>army</w:t>
      </w:r>
      <w:r>
        <w:rPr>
          <w:color w:val="231F20"/>
          <w:spacing w:val="-5"/>
          <w:sz w:val="20"/>
        </w:rPr>
        <w:t xml:space="preserve"> </w:t>
      </w:r>
      <w:r>
        <w:rPr>
          <w:color w:val="231F20"/>
          <w:spacing w:val="-2"/>
          <w:sz w:val="20"/>
        </w:rPr>
        <w:t>units.</w:t>
      </w:r>
    </w:p>
    <w:p w:rsidR="00851FCE" w:rsidRDefault="00851FCE">
      <w:pPr>
        <w:pStyle w:val="a3"/>
        <w:spacing w:before="6"/>
        <w:ind w:left="0" w:firstLine="0"/>
        <w:jc w:val="left"/>
        <w:rPr>
          <w:sz w:val="23"/>
        </w:rPr>
      </w:pPr>
    </w:p>
    <w:p w:rsidR="00851FCE" w:rsidRDefault="00D078FE">
      <w:pPr>
        <w:pStyle w:val="a3"/>
        <w:spacing w:line="292" w:lineRule="auto"/>
        <w:ind w:left="1107" w:right="1012" w:firstLine="0"/>
        <w:jc w:val="center"/>
      </w:pPr>
      <w:r>
        <w:rPr>
          <w:b/>
          <w:color w:val="231F20"/>
        </w:rPr>
        <w:t xml:space="preserve">Bo Ma, </w:t>
      </w:r>
      <w:r>
        <w:rPr>
          <w:color w:val="231F20"/>
        </w:rPr>
        <w:t>Ph.D. in Law, Professor, Dean of the School of Humanities and Law, Guangdong University</w:t>
      </w:r>
    </w:p>
    <w:p w:rsidR="00851FCE" w:rsidRDefault="00D078FE">
      <w:pPr>
        <w:spacing w:line="292" w:lineRule="auto"/>
        <w:ind w:left="1107" w:right="1012"/>
        <w:jc w:val="center"/>
        <w:rPr>
          <w:i/>
          <w:sz w:val="20"/>
        </w:rPr>
      </w:pPr>
      <w:proofErr w:type="gramStart"/>
      <w:r>
        <w:rPr>
          <w:color w:val="231F20"/>
          <w:sz w:val="20"/>
        </w:rPr>
        <w:t>of</w:t>
      </w:r>
      <w:proofErr w:type="gramEnd"/>
      <w:r>
        <w:rPr>
          <w:color w:val="231F20"/>
          <w:sz w:val="20"/>
        </w:rPr>
        <w:t xml:space="preserve"> Petrochemical Technology (Maoming, China). </w:t>
      </w:r>
      <w:r>
        <w:rPr>
          <w:i/>
          <w:color w:val="231F20"/>
          <w:sz w:val="20"/>
        </w:rPr>
        <w:t>Title: “Value Shaping of “Ecological Person”: External Standard and Internal Idea”</w:t>
      </w:r>
    </w:p>
    <w:p w:rsidR="00851FCE" w:rsidRDefault="00851FCE">
      <w:pPr>
        <w:pStyle w:val="a3"/>
        <w:spacing w:before="1"/>
        <w:ind w:left="0" w:firstLine="0"/>
        <w:jc w:val="left"/>
        <w:rPr>
          <w:i/>
          <w:sz w:val="24"/>
        </w:rPr>
      </w:pPr>
    </w:p>
    <w:p w:rsidR="00851FCE" w:rsidRDefault="00D078FE">
      <w:pPr>
        <w:pStyle w:val="a3"/>
        <w:spacing w:line="292" w:lineRule="auto"/>
        <w:ind w:left="213" w:right="116"/>
      </w:pPr>
      <w:r>
        <w:rPr>
          <w:color w:val="231F20"/>
        </w:rPr>
        <w:t>People model, also called “people type” or “people image”, is a rational structure based on theoretical abstraction and logic processing. Originating from but higher than life, it serves as a theoretical tool and research method for</w:t>
      </w:r>
      <w:r>
        <w:rPr>
          <w:color w:val="231F20"/>
          <w:spacing w:val="-10"/>
        </w:rPr>
        <w:t xml:space="preserve"> </w:t>
      </w:r>
      <w:r>
        <w:rPr>
          <w:color w:val="231F20"/>
        </w:rPr>
        <w:t>scholars’</w:t>
      </w:r>
      <w:r>
        <w:rPr>
          <w:color w:val="231F20"/>
          <w:spacing w:val="-25"/>
        </w:rPr>
        <w:t xml:space="preserve"> </w:t>
      </w:r>
      <w:r>
        <w:rPr>
          <w:color w:val="231F20"/>
        </w:rPr>
        <w:t>paradigm</w:t>
      </w:r>
      <w:r>
        <w:rPr>
          <w:color w:val="231F20"/>
          <w:spacing w:val="-10"/>
        </w:rPr>
        <w:t xml:space="preserve"> </w:t>
      </w:r>
      <w:r>
        <w:rPr>
          <w:color w:val="231F20"/>
        </w:rPr>
        <w:t>analysis.</w:t>
      </w:r>
      <w:r>
        <w:rPr>
          <w:color w:val="231F20"/>
          <w:spacing w:val="-10"/>
        </w:rPr>
        <w:t xml:space="preserve"> </w:t>
      </w:r>
      <w:r>
        <w:rPr>
          <w:color w:val="231F20"/>
        </w:rPr>
        <w:t>“Ecological</w:t>
      </w:r>
      <w:r>
        <w:rPr>
          <w:color w:val="231F20"/>
          <w:spacing w:val="-9"/>
        </w:rPr>
        <w:t xml:space="preserve"> </w:t>
      </w:r>
      <w:r>
        <w:rPr>
          <w:color w:val="231F20"/>
        </w:rPr>
        <w:t>person”</w:t>
      </w:r>
      <w:r>
        <w:rPr>
          <w:color w:val="231F20"/>
          <w:spacing w:val="-10"/>
        </w:rPr>
        <w:t xml:space="preserve"> </w:t>
      </w:r>
      <w:r>
        <w:rPr>
          <w:color w:val="231F20"/>
        </w:rPr>
        <w:t>is</w:t>
      </w:r>
      <w:r>
        <w:rPr>
          <w:color w:val="231F20"/>
          <w:spacing w:val="-10"/>
        </w:rPr>
        <w:t xml:space="preserve"> </w:t>
      </w:r>
      <w:r>
        <w:rPr>
          <w:color w:val="231F20"/>
        </w:rPr>
        <w:t>an</w:t>
      </w:r>
      <w:r>
        <w:rPr>
          <w:color w:val="231F20"/>
          <w:spacing w:val="-10"/>
        </w:rPr>
        <w:t xml:space="preserve"> </w:t>
      </w:r>
      <w:r>
        <w:rPr>
          <w:color w:val="231F20"/>
        </w:rPr>
        <w:t>important</w:t>
      </w:r>
      <w:r>
        <w:rPr>
          <w:color w:val="231F20"/>
          <w:spacing w:val="-10"/>
        </w:rPr>
        <w:t xml:space="preserve"> </w:t>
      </w:r>
      <w:r>
        <w:rPr>
          <w:color w:val="231F20"/>
        </w:rPr>
        <w:t xml:space="preserve">existing form of “legal person” mode which generally experiences the rising of “economic person” and reflection on “legal person” and is now striding toward “ecological person”. 2020 is definitely an extraordinary year for China and the world. On March </w:t>
      </w:r>
      <w:r>
        <w:rPr>
          <w:color w:val="231F20"/>
          <w:spacing w:val="-3"/>
        </w:rPr>
        <w:t xml:space="preserve">11, </w:t>
      </w:r>
      <w:r>
        <w:rPr>
          <w:color w:val="231F20"/>
        </w:rPr>
        <w:t xml:space="preserve">2020, COVID-19 was upgraded as the highest “pandemic” by </w:t>
      </w:r>
      <w:proofErr w:type="gramStart"/>
      <w:r>
        <w:rPr>
          <w:color w:val="231F20"/>
        </w:rPr>
        <w:t>WHO</w:t>
      </w:r>
      <w:proofErr w:type="gramEnd"/>
      <w:r>
        <w:rPr>
          <w:color w:val="231F20"/>
        </w:rPr>
        <w:t>. Its global popularization and</w:t>
      </w:r>
      <w:r>
        <w:rPr>
          <w:color w:val="231F20"/>
          <w:spacing w:val="29"/>
        </w:rPr>
        <w:t xml:space="preserve"> </w:t>
      </w:r>
      <w:r>
        <w:rPr>
          <w:color w:val="231F20"/>
        </w:rPr>
        <w:t>continuous</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29" w:firstLine="0"/>
      </w:pPr>
      <w:proofErr w:type="gramStart"/>
      <w:r>
        <w:rPr>
          <w:color w:val="231F20"/>
        </w:rPr>
        <w:lastRenderedPageBreak/>
        <w:t>deterioration</w:t>
      </w:r>
      <w:proofErr w:type="gramEnd"/>
      <w:r>
        <w:rPr>
          <w:color w:val="231F20"/>
        </w:rPr>
        <w:t xml:space="preserve"> imposed great impact on cognition of all countries </w:t>
      </w:r>
      <w:r>
        <w:rPr>
          <w:color w:val="231F20"/>
          <w:spacing w:val="-3"/>
        </w:rPr>
        <w:t xml:space="preserve">toward </w:t>
      </w:r>
      <w:r>
        <w:rPr>
          <w:color w:val="231F20"/>
        </w:rPr>
        <w:t xml:space="preserve">economic development, social governance, emergency management, legal system and environmental protection. “Legal person” mode has diversified legislation demands, but the relying core value of “ecological person” </w:t>
      </w:r>
      <w:r>
        <w:rPr>
          <w:color w:val="231F20"/>
          <w:spacing w:val="-3"/>
        </w:rPr>
        <w:t xml:space="preserve">needs </w:t>
      </w:r>
      <w:r>
        <w:rPr>
          <w:color w:val="231F20"/>
        </w:rPr>
        <w:t xml:space="preserve">implanting into the legislation in ecological civilization age, to respond </w:t>
      </w:r>
      <w:r>
        <w:rPr>
          <w:color w:val="231F20"/>
          <w:spacing w:val="-6"/>
        </w:rPr>
        <w:t xml:space="preserve">to </w:t>
      </w:r>
      <w:r>
        <w:rPr>
          <w:color w:val="231F20"/>
        </w:rPr>
        <w:t>ecological law practice.</w:t>
      </w:r>
    </w:p>
    <w:p w:rsidR="00851FCE" w:rsidRDefault="00D078FE">
      <w:pPr>
        <w:spacing w:line="292" w:lineRule="auto"/>
        <w:ind w:left="100" w:right="231" w:firstLine="283"/>
        <w:jc w:val="both"/>
        <w:rPr>
          <w:sz w:val="20"/>
        </w:rPr>
      </w:pPr>
      <w:r>
        <w:rPr>
          <w:color w:val="231F20"/>
          <w:sz w:val="20"/>
        </w:rPr>
        <w:t>The</w:t>
      </w:r>
      <w:r>
        <w:rPr>
          <w:color w:val="231F20"/>
          <w:spacing w:val="-10"/>
          <w:sz w:val="20"/>
        </w:rPr>
        <w:t xml:space="preserve"> </w:t>
      </w:r>
      <w:r>
        <w:rPr>
          <w:i/>
          <w:color w:val="231F20"/>
          <w:sz w:val="20"/>
        </w:rPr>
        <w:t>Decision</w:t>
      </w:r>
      <w:r>
        <w:rPr>
          <w:i/>
          <w:color w:val="231F20"/>
          <w:spacing w:val="-10"/>
          <w:sz w:val="20"/>
        </w:rPr>
        <w:t xml:space="preserve"> </w:t>
      </w:r>
      <w:r>
        <w:rPr>
          <w:i/>
          <w:color w:val="231F20"/>
          <w:sz w:val="20"/>
        </w:rPr>
        <w:t>on</w:t>
      </w:r>
      <w:r>
        <w:rPr>
          <w:i/>
          <w:color w:val="231F20"/>
          <w:spacing w:val="-10"/>
          <w:sz w:val="20"/>
        </w:rPr>
        <w:t xml:space="preserve"> </w:t>
      </w:r>
      <w:r>
        <w:rPr>
          <w:i/>
          <w:color w:val="231F20"/>
          <w:sz w:val="20"/>
        </w:rPr>
        <w:t>Banning</w:t>
      </w:r>
      <w:r>
        <w:rPr>
          <w:i/>
          <w:color w:val="231F20"/>
          <w:spacing w:val="-10"/>
          <w:sz w:val="20"/>
        </w:rPr>
        <w:t xml:space="preserve"> </w:t>
      </w:r>
      <w:r>
        <w:rPr>
          <w:i/>
          <w:color w:val="231F20"/>
          <w:sz w:val="20"/>
        </w:rPr>
        <w:t>Illegal</w:t>
      </w:r>
      <w:r>
        <w:rPr>
          <w:i/>
          <w:color w:val="231F20"/>
          <w:spacing w:val="-10"/>
          <w:sz w:val="20"/>
        </w:rPr>
        <w:t xml:space="preserve"> </w:t>
      </w:r>
      <w:r>
        <w:rPr>
          <w:i/>
          <w:color w:val="231F20"/>
          <w:sz w:val="20"/>
        </w:rPr>
        <w:t>Wildlife</w:t>
      </w:r>
      <w:r>
        <w:rPr>
          <w:i/>
          <w:color w:val="231F20"/>
          <w:spacing w:val="-10"/>
          <w:sz w:val="20"/>
        </w:rPr>
        <w:t xml:space="preserve"> </w:t>
      </w:r>
      <w:r>
        <w:rPr>
          <w:i/>
          <w:color w:val="231F20"/>
          <w:spacing w:val="-3"/>
          <w:sz w:val="20"/>
        </w:rPr>
        <w:t>Trade,</w:t>
      </w:r>
      <w:r>
        <w:rPr>
          <w:i/>
          <w:color w:val="231F20"/>
          <w:spacing w:val="-14"/>
          <w:sz w:val="20"/>
        </w:rPr>
        <w:t xml:space="preserve"> </w:t>
      </w:r>
      <w:r>
        <w:rPr>
          <w:i/>
          <w:color w:val="231F20"/>
          <w:sz w:val="20"/>
        </w:rPr>
        <w:t>Abolishing</w:t>
      </w:r>
      <w:r>
        <w:rPr>
          <w:i/>
          <w:color w:val="231F20"/>
          <w:spacing w:val="-10"/>
          <w:sz w:val="20"/>
        </w:rPr>
        <w:t xml:space="preserve"> </w:t>
      </w:r>
      <w:r>
        <w:rPr>
          <w:i/>
          <w:color w:val="231F20"/>
          <w:sz w:val="20"/>
        </w:rPr>
        <w:t>Bad</w:t>
      </w:r>
      <w:r>
        <w:rPr>
          <w:i/>
          <w:color w:val="231F20"/>
          <w:spacing w:val="-10"/>
          <w:sz w:val="20"/>
        </w:rPr>
        <w:t xml:space="preserve"> </w:t>
      </w:r>
      <w:r>
        <w:rPr>
          <w:i/>
          <w:color w:val="231F20"/>
          <w:sz w:val="20"/>
        </w:rPr>
        <w:t>Habit</w:t>
      </w:r>
      <w:r>
        <w:rPr>
          <w:i/>
          <w:color w:val="231F20"/>
          <w:spacing w:val="-10"/>
          <w:sz w:val="20"/>
        </w:rPr>
        <w:t xml:space="preserve"> </w:t>
      </w:r>
      <w:r>
        <w:rPr>
          <w:i/>
          <w:color w:val="231F20"/>
          <w:sz w:val="20"/>
        </w:rPr>
        <w:t>of Eating</w:t>
      </w:r>
      <w:r>
        <w:rPr>
          <w:i/>
          <w:color w:val="231F20"/>
          <w:spacing w:val="-9"/>
          <w:sz w:val="20"/>
        </w:rPr>
        <w:t xml:space="preserve"> </w:t>
      </w:r>
      <w:r>
        <w:rPr>
          <w:i/>
          <w:color w:val="231F20"/>
          <w:sz w:val="20"/>
        </w:rPr>
        <w:t>Wildlife,</w:t>
      </w:r>
      <w:r>
        <w:rPr>
          <w:i/>
          <w:color w:val="231F20"/>
          <w:spacing w:val="-8"/>
          <w:sz w:val="20"/>
        </w:rPr>
        <w:t xml:space="preserve"> </w:t>
      </w:r>
      <w:r>
        <w:rPr>
          <w:i/>
          <w:color w:val="231F20"/>
          <w:sz w:val="20"/>
        </w:rPr>
        <w:t>and</w:t>
      </w:r>
      <w:r>
        <w:rPr>
          <w:i/>
          <w:color w:val="231F20"/>
          <w:spacing w:val="-9"/>
          <w:sz w:val="20"/>
        </w:rPr>
        <w:t xml:space="preserve"> </w:t>
      </w:r>
      <w:r>
        <w:rPr>
          <w:i/>
          <w:color w:val="231F20"/>
          <w:sz w:val="20"/>
        </w:rPr>
        <w:t>Effectively</w:t>
      </w:r>
      <w:r>
        <w:rPr>
          <w:i/>
          <w:color w:val="231F20"/>
          <w:spacing w:val="-8"/>
          <w:sz w:val="20"/>
        </w:rPr>
        <w:t xml:space="preserve"> </w:t>
      </w:r>
      <w:r>
        <w:rPr>
          <w:i/>
          <w:color w:val="231F20"/>
          <w:sz w:val="20"/>
        </w:rPr>
        <w:t>Protecting</w:t>
      </w:r>
      <w:r>
        <w:rPr>
          <w:i/>
          <w:color w:val="231F20"/>
          <w:spacing w:val="-9"/>
          <w:sz w:val="20"/>
        </w:rPr>
        <w:t xml:space="preserve"> </w:t>
      </w:r>
      <w:r>
        <w:rPr>
          <w:i/>
          <w:color w:val="231F20"/>
          <w:spacing w:val="-4"/>
          <w:sz w:val="20"/>
        </w:rPr>
        <w:t>People’s</w:t>
      </w:r>
      <w:r>
        <w:rPr>
          <w:i/>
          <w:color w:val="231F20"/>
          <w:spacing w:val="-8"/>
          <w:sz w:val="20"/>
        </w:rPr>
        <w:t xml:space="preserve"> </w:t>
      </w:r>
      <w:r>
        <w:rPr>
          <w:i/>
          <w:color w:val="231F20"/>
          <w:sz w:val="20"/>
        </w:rPr>
        <w:t>Lives,</w:t>
      </w:r>
      <w:r>
        <w:rPr>
          <w:i/>
          <w:color w:val="231F20"/>
          <w:spacing w:val="-9"/>
          <w:sz w:val="20"/>
        </w:rPr>
        <w:t xml:space="preserve"> </w:t>
      </w:r>
      <w:r>
        <w:rPr>
          <w:i/>
          <w:color w:val="231F20"/>
          <w:sz w:val="20"/>
        </w:rPr>
        <w:t>Health</w:t>
      </w:r>
      <w:r>
        <w:rPr>
          <w:i/>
          <w:color w:val="231F20"/>
          <w:spacing w:val="-8"/>
          <w:sz w:val="20"/>
        </w:rPr>
        <w:t xml:space="preserve"> </w:t>
      </w:r>
      <w:r>
        <w:rPr>
          <w:i/>
          <w:color w:val="231F20"/>
          <w:sz w:val="20"/>
        </w:rPr>
        <w:t>and</w:t>
      </w:r>
      <w:r>
        <w:rPr>
          <w:i/>
          <w:color w:val="231F20"/>
          <w:spacing w:val="-9"/>
          <w:sz w:val="20"/>
        </w:rPr>
        <w:t xml:space="preserve"> </w:t>
      </w:r>
      <w:r>
        <w:rPr>
          <w:i/>
          <w:color w:val="231F20"/>
          <w:sz w:val="20"/>
        </w:rPr>
        <w:t xml:space="preserve">Safety </w:t>
      </w:r>
      <w:r>
        <w:rPr>
          <w:color w:val="231F20"/>
          <w:sz w:val="20"/>
        </w:rPr>
        <w:t xml:space="preserve">was approved by the Standing Committee of National </w:t>
      </w:r>
      <w:proofErr w:type="gramStart"/>
      <w:r>
        <w:rPr>
          <w:color w:val="231F20"/>
          <w:spacing w:val="-3"/>
          <w:sz w:val="20"/>
        </w:rPr>
        <w:t xml:space="preserve">People’s  </w:t>
      </w:r>
      <w:r>
        <w:rPr>
          <w:color w:val="231F20"/>
          <w:sz w:val="20"/>
        </w:rPr>
        <w:t>Congress</w:t>
      </w:r>
      <w:proofErr w:type="gramEnd"/>
      <w:r>
        <w:rPr>
          <w:color w:val="231F20"/>
          <w:sz w:val="20"/>
        </w:rPr>
        <w:t xml:space="preserve">  of the PRC on February 24, 2020.  </w:t>
      </w:r>
      <w:r>
        <w:rPr>
          <w:i/>
          <w:color w:val="231F20"/>
          <w:sz w:val="20"/>
        </w:rPr>
        <w:t xml:space="preserve">Regulations of Guangdong Province   on Wildlife Protection and Administration </w:t>
      </w:r>
      <w:r>
        <w:rPr>
          <w:color w:val="231F20"/>
          <w:sz w:val="20"/>
        </w:rPr>
        <w:t xml:space="preserve">was revised and approved </w:t>
      </w:r>
      <w:proofErr w:type="gramStart"/>
      <w:r>
        <w:rPr>
          <w:color w:val="231F20"/>
          <w:sz w:val="20"/>
        </w:rPr>
        <w:t>by  the</w:t>
      </w:r>
      <w:proofErr w:type="gramEnd"/>
      <w:r>
        <w:rPr>
          <w:color w:val="231F20"/>
          <w:sz w:val="20"/>
        </w:rPr>
        <w:t xml:space="preserve"> Standing Committee of Guangdong Provincial </w:t>
      </w:r>
      <w:r>
        <w:rPr>
          <w:color w:val="231F20"/>
          <w:spacing w:val="-3"/>
          <w:sz w:val="20"/>
        </w:rPr>
        <w:t xml:space="preserve">People’s </w:t>
      </w:r>
      <w:r>
        <w:rPr>
          <w:color w:val="231F20"/>
          <w:sz w:val="20"/>
        </w:rPr>
        <w:t>Congress on March 31,</w:t>
      </w:r>
      <w:r>
        <w:rPr>
          <w:color w:val="231F20"/>
          <w:spacing w:val="-2"/>
          <w:sz w:val="20"/>
        </w:rPr>
        <w:t xml:space="preserve"> </w:t>
      </w:r>
      <w:r>
        <w:rPr>
          <w:color w:val="231F20"/>
          <w:sz w:val="20"/>
        </w:rPr>
        <w:t>2020.</w:t>
      </w:r>
    </w:p>
    <w:p w:rsidR="00851FCE" w:rsidRDefault="00D078FE">
      <w:pPr>
        <w:spacing w:line="292" w:lineRule="auto"/>
        <w:ind w:left="100" w:right="230" w:firstLine="283"/>
        <w:jc w:val="both"/>
        <w:rPr>
          <w:sz w:val="20"/>
        </w:rPr>
      </w:pPr>
      <w:r>
        <w:rPr>
          <w:i/>
          <w:color w:val="231F20"/>
          <w:sz w:val="20"/>
        </w:rPr>
        <w:t>Regulations</w:t>
      </w:r>
      <w:r>
        <w:rPr>
          <w:i/>
          <w:color w:val="231F20"/>
          <w:spacing w:val="-9"/>
          <w:sz w:val="20"/>
        </w:rPr>
        <w:t xml:space="preserve"> </w:t>
      </w:r>
      <w:r>
        <w:rPr>
          <w:i/>
          <w:color w:val="231F20"/>
          <w:sz w:val="20"/>
        </w:rPr>
        <w:t>of</w:t>
      </w:r>
      <w:r>
        <w:rPr>
          <w:i/>
          <w:color w:val="231F20"/>
          <w:spacing w:val="-8"/>
          <w:sz w:val="20"/>
        </w:rPr>
        <w:t xml:space="preserve"> </w:t>
      </w:r>
      <w:r>
        <w:rPr>
          <w:i/>
          <w:color w:val="231F20"/>
          <w:sz w:val="20"/>
        </w:rPr>
        <w:t>Shenzhen</w:t>
      </w:r>
      <w:r>
        <w:rPr>
          <w:i/>
          <w:color w:val="231F20"/>
          <w:spacing w:val="-9"/>
          <w:sz w:val="20"/>
        </w:rPr>
        <w:t xml:space="preserve"> </w:t>
      </w:r>
      <w:r>
        <w:rPr>
          <w:i/>
          <w:color w:val="231F20"/>
          <w:sz w:val="20"/>
        </w:rPr>
        <w:t>Special</w:t>
      </w:r>
      <w:r>
        <w:rPr>
          <w:i/>
          <w:color w:val="231F20"/>
          <w:spacing w:val="-8"/>
          <w:sz w:val="20"/>
        </w:rPr>
        <w:t xml:space="preserve"> </w:t>
      </w:r>
      <w:r>
        <w:rPr>
          <w:i/>
          <w:color w:val="231F20"/>
          <w:sz w:val="20"/>
        </w:rPr>
        <w:t>Economic</w:t>
      </w:r>
      <w:r>
        <w:rPr>
          <w:i/>
          <w:color w:val="231F20"/>
          <w:spacing w:val="-8"/>
          <w:sz w:val="20"/>
        </w:rPr>
        <w:t xml:space="preserve"> </w:t>
      </w:r>
      <w:r>
        <w:rPr>
          <w:i/>
          <w:color w:val="231F20"/>
          <w:sz w:val="20"/>
        </w:rPr>
        <w:t>Zone</w:t>
      </w:r>
      <w:r>
        <w:rPr>
          <w:i/>
          <w:color w:val="231F20"/>
          <w:spacing w:val="-9"/>
          <w:sz w:val="20"/>
        </w:rPr>
        <w:t xml:space="preserve"> </w:t>
      </w:r>
      <w:r>
        <w:rPr>
          <w:i/>
          <w:color w:val="231F20"/>
          <w:sz w:val="20"/>
        </w:rPr>
        <w:t>on</w:t>
      </w:r>
      <w:r>
        <w:rPr>
          <w:i/>
          <w:color w:val="231F20"/>
          <w:spacing w:val="-8"/>
          <w:sz w:val="20"/>
        </w:rPr>
        <w:t xml:space="preserve"> </w:t>
      </w:r>
      <w:r>
        <w:rPr>
          <w:i/>
          <w:color w:val="231F20"/>
          <w:sz w:val="20"/>
        </w:rPr>
        <w:t>Completely</w:t>
      </w:r>
      <w:r>
        <w:rPr>
          <w:i/>
          <w:color w:val="231F20"/>
          <w:spacing w:val="-8"/>
          <w:sz w:val="20"/>
        </w:rPr>
        <w:t xml:space="preserve"> </w:t>
      </w:r>
      <w:r>
        <w:rPr>
          <w:i/>
          <w:color w:val="231F20"/>
          <w:sz w:val="20"/>
        </w:rPr>
        <w:t>Banning the</w:t>
      </w:r>
      <w:r>
        <w:rPr>
          <w:i/>
          <w:color w:val="231F20"/>
          <w:spacing w:val="-7"/>
          <w:sz w:val="20"/>
        </w:rPr>
        <w:t xml:space="preserve"> </w:t>
      </w:r>
      <w:r>
        <w:rPr>
          <w:i/>
          <w:color w:val="231F20"/>
          <w:sz w:val="20"/>
        </w:rPr>
        <w:t>Eating</w:t>
      </w:r>
      <w:r>
        <w:rPr>
          <w:i/>
          <w:color w:val="231F20"/>
          <w:spacing w:val="-7"/>
          <w:sz w:val="20"/>
        </w:rPr>
        <w:t xml:space="preserve"> </w:t>
      </w:r>
      <w:r>
        <w:rPr>
          <w:i/>
          <w:color w:val="231F20"/>
          <w:sz w:val="20"/>
        </w:rPr>
        <w:t>of</w:t>
      </w:r>
      <w:r>
        <w:rPr>
          <w:i/>
          <w:color w:val="231F20"/>
          <w:spacing w:val="-7"/>
          <w:sz w:val="20"/>
        </w:rPr>
        <w:t xml:space="preserve"> </w:t>
      </w:r>
      <w:r>
        <w:rPr>
          <w:i/>
          <w:color w:val="231F20"/>
          <w:sz w:val="20"/>
        </w:rPr>
        <w:t>Wildlife</w:t>
      </w:r>
      <w:r>
        <w:rPr>
          <w:color w:val="231F20"/>
          <w:sz w:val="20"/>
        </w:rPr>
        <w:t>,</w:t>
      </w:r>
      <w:r>
        <w:rPr>
          <w:color w:val="231F20"/>
          <w:spacing w:val="-7"/>
          <w:sz w:val="20"/>
        </w:rPr>
        <w:t xml:space="preserve"> </w:t>
      </w:r>
      <w:r>
        <w:rPr>
          <w:color w:val="231F20"/>
          <w:sz w:val="20"/>
        </w:rPr>
        <w:t>and</w:t>
      </w:r>
      <w:r>
        <w:rPr>
          <w:color w:val="231F20"/>
          <w:spacing w:val="-7"/>
          <w:sz w:val="20"/>
        </w:rPr>
        <w:t xml:space="preserve"> </w:t>
      </w:r>
      <w:r>
        <w:rPr>
          <w:i/>
          <w:color w:val="231F20"/>
          <w:sz w:val="20"/>
        </w:rPr>
        <w:t>Regulations</w:t>
      </w:r>
      <w:r>
        <w:rPr>
          <w:i/>
          <w:color w:val="231F20"/>
          <w:spacing w:val="-7"/>
          <w:sz w:val="20"/>
        </w:rPr>
        <w:t xml:space="preserve"> </w:t>
      </w:r>
      <w:r>
        <w:rPr>
          <w:i/>
          <w:color w:val="231F20"/>
          <w:sz w:val="20"/>
        </w:rPr>
        <w:t>of</w:t>
      </w:r>
      <w:r>
        <w:rPr>
          <w:i/>
          <w:color w:val="231F20"/>
          <w:spacing w:val="-7"/>
          <w:sz w:val="20"/>
        </w:rPr>
        <w:t xml:space="preserve"> </w:t>
      </w:r>
      <w:r>
        <w:rPr>
          <w:i/>
          <w:color w:val="231F20"/>
          <w:sz w:val="20"/>
        </w:rPr>
        <w:t>Zhuhai</w:t>
      </w:r>
      <w:r>
        <w:rPr>
          <w:i/>
          <w:color w:val="231F20"/>
          <w:spacing w:val="-6"/>
          <w:sz w:val="20"/>
        </w:rPr>
        <w:t xml:space="preserve"> </w:t>
      </w:r>
      <w:r>
        <w:rPr>
          <w:i/>
          <w:color w:val="231F20"/>
          <w:sz w:val="20"/>
        </w:rPr>
        <w:t>Special</w:t>
      </w:r>
      <w:r>
        <w:rPr>
          <w:i/>
          <w:color w:val="231F20"/>
          <w:spacing w:val="-7"/>
          <w:sz w:val="20"/>
        </w:rPr>
        <w:t xml:space="preserve"> </w:t>
      </w:r>
      <w:r>
        <w:rPr>
          <w:i/>
          <w:color w:val="231F20"/>
          <w:sz w:val="20"/>
        </w:rPr>
        <w:t>Economic</w:t>
      </w:r>
      <w:r>
        <w:rPr>
          <w:i/>
          <w:color w:val="231F20"/>
          <w:spacing w:val="-7"/>
          <w:sz w:val="20"/>
        </w:rPr>
        <w:t xml:space="preserve"> </w:t>
      </w:r>
      <w:r>
        <w:rPr>
          <w:i/>
          <w:color w:val="231F20"/>
          <w:sz w:val="20"/>
        </w:rPr>
        <w:t>Zon</w:t>
      </w:r>
      <w:r>
        <w:rPr>
          <w:color w:val="231F20"/>
          <w:sz w:val="20"/>
        </w:rPr>
        <w:t>e</w:t>
      </w:r>
      <w:r>
        <w:rPr>
          <w:color w:val="231F20"/>
          <w:spacing w:val="-6"/>
          <w:sz w:val="20"/>
        </w:rPr>
        <w:t xml:space="preserve"> </w:t>
      </w:r>
      <w:r>
        <w:rPr>
          <w:color w:val="231F20"/>
          <w:sz w:val="20"/>
        </w:rPr>
        <w:t xml:space="preserve">on Completely Banning the Eating of Wildlife were approved by the Standing Committee of Shenzhen and Zhuhai Municipal </w:t>
      </w:r>
      <w:r>
        <w:rPr>
          <w:color w:val="231F20"/>
          <w:spacing w:val="-3"/>
          <w:sz w:val="20"/>
        </w:rPr>
        <w:t xml:space="preserve">People’s </w:t>
      </w:r>
      <w:r>
        <w:rPr>
          <w:color w:val="231F20"/>
          <w:sz w:val="20"/>
        </w:rPr>
        <w:t>Congress. By April 18, 2020, Guangdong, Shenzhen, Zhuhai, Tianjin, Fujian, Hubei, Qinghai, Gansu, Chongqing, Jiangxi, Hunan, Xian and Shanxi of China have issued or modified local regulations on completely banning the eating of</w:t>
      </w:r>
      <w:r>
        <w:rPr>
          <w:color w:val="231F20"/>
          <w:spacing w:val="-16"/>
          <w:sz w:val="20"/>
        </w:rPr>
        <w:t xml:space="preserve"> </w:t>
      </w:r>
      <w:r>
        <w:rPr>
          <w:color w:val="231F20"/>
          <w:sz w:val="20"/>
        </w:rPr>
        <w:t>wildlife.</w:t>
      </w:r>
    </w:p>
    <w:p w:rsidR="00851FCE" w:rsidRDefault="00D078FE">
      <w:pPr>
        <w:pStyle w:val="a3"/>
        <w:spacing w:line="292" w:lineRule="auto"/>
        <w:ind w:left="20" w:right="229"/>
        <w:jc w:val="right"/>
      </w:pPr>
      <w:r>
        <w:rPr>
          <w:color w:val="231F20"/>
        </w:rPr>
        <w:t xml:space="preserve">Why should we completely ban the eating of wildlife? </w:t>
      </w:r>
      <w:r>
        <w:rPr>
          <w:color w:val="231F20"/>
          <w:spacing w:val="-4"/>
        </w:rPr>
        <w:t xml:space="preserve">Wang </w:t>
      </w:r>
      <w:r>
        <w:rPr>
          <w:color w:val="231F20"/>
        </w:rPr>
        <w:t xml:space="preserve">Chen — the Vice-chairman of the Standing Committee of NPC responded: “eating of wildlife requires reform, abandoning and innovation due to no foothold in values and scientific basis.” COVID-19 epidemic presents a great warning to China and the world, so the Standing Committee of NPC has preliminarily deliberated the draft of </w:t>
      </w:r>
      <w:r>
        <w:rPr>
          <w:i/>
          <w:color w:val="231F20"/>
        </w:rPr>
        <w:t xml:space="preserve">Biosecurity Act </w:t>
      </w:r>
      <w:r>
        <w:rPr>
          <w:color w:val="231F20"/>
        </w:rPr>
        <w:t xml:space="preserve">and is modifying the </w:t>
      </w:r>
      <w:r>
        <w:rPr>
          <w:i/>
          <w:color w:val="231F20"/>
        </w:rPr>
        <w:t xml:space="preserve">Law on Protection of Wildlife </w:t>
      </w:r>
      <w:r>
        <w:rPr>
          <w:color w:val="231F20"/>
        </w:rPr>
        <w:t xml:space="preserve">and </w:t>
      </w:r>
      <w:r>
        <w:rPr>
          <w:i/>
          <w:color w:val="231F20"/>
        </w:rPr>
        <w:t xml:space="preserve">Animal Epidemic Prevention Law </w:t>
      </w:r>
      <w:r>
        <w:rPr>
          <w:color w:val="231F20"/>
        </w:rPr>
        <w:t xml:space="preserve">systematically. However, the existing legal system for public health and safety still faces insufficient legislation and inadaptation to major public health emergencies. Discussion on the values contained in “ecological person” is practically significant to abolishing bad habit of eating wildlife, maintaining ecological safety value, </w:t>
      </w:r>
      <w:proofErr w:type="gramStart"/>
      <w:r>
        <w:rPr>
          <w:color w:val="231F20"/>
        </w:rPr>
        <w:t>promoting</w:t>
      </w:r>
      <w:proofErr w:type="gramEnd"/>
      <w:r>
        <w:rPr>
          <w:color w:val="231F20"/>
        </w:rPr>
        <w:t xml:space="preserve"> ecological civilization construction and harmonious</w:t>
      </w:r>
    </w:p>
    <w:p w:rsidR="00851FCE" w:rsidRDefault="00D078FE">
      <w:pPr>
        <w:pStyle w:val="a3"/>
        <w:spacing w:line="223" w:lineRule="exact"/>
        <w:ind w:firstLine="0"/>
      </w:pPr>
      <w:proofErr w:type="gramStart"/>
      <w:r>
        <w:rPr>
          <w:color w:val="231F20"/>
        </w:rPr>
        <w:t>coexistence</w:t>
      </w:r>
      <w:proofErr w:type="gramEnd"/>
      <w:r>
        <w:rPr>
          <w:color w:val="231F20"/>
        </w:rPr>
        <w:t xml:space="preserve"> of mankind and the nature.</w:t>
      </w:r>
    </w:p>
    <w:p w:rsidR="00851FCE" w:rsidRDefault="00851FCE">
      <w:pPr>
        <w:spacing w:line="223" w:lineRule="exact"/>
        <w:sectPr w:rsidR="00851FCE">
          <w:pgSz w:w="8230" w:h="11630"/>
          <w:pgMar w:top="840" w:right="900" w:bottom="1080" w:left="920" w:header="0" w:footer="889" w:gutter="0"/>
          <w:cols w:space="720"/>
        </w:sectPr>
      </w:pPr>
    </w:p>
    <w:p w:rsidR="00851FCE" w:rsidRDefault="00D078FE">
      <w:pPr>
        <w:pStyle w:val="a3"/>
        <w:spacing w:before="73" w:line="292" w:lineRule="auto"/>
        <w:ind w:left="213" w:right="116"/>
      </w:pPr>
      <w:r>
        <w:rPr>
          <w:color w:val="231F20"/>
        </w:rPr>
        <w:lastRenderedPageBreak/>
        <w:t>“Ecological person” is a brand-new people image suitable to characteristics of ecological civilization age and ecological safety value, with the values straightened out from external standard and internal idea. Its practical value (external standard) emphasizes on regarding the values centered</w:t>
      </w:r>
      <w:r>
        <w:rPr>
          <w:color w:val="231F20"/>
          <w:spacing w:val="-7"/>
        </w:rPr>
        <w:t xml:space="preserve"> </w:t>
      </w:r>
      <w:r>
        <w:rPr>
          <w:color w:val="231F20"/>
        </w:rPr>
        <w:t>on</w:t>
      </w:r>
      <w:r>
        <w:rPr>
          <w:color w:val="231F20"/>
          <w:spacing w:val="-7"/>
        </w:rPr>
        <w:t xml:space="preserve"> </w:t>
      </w:r>
      <w:r>
        <w:rPr>
          <w:color w:val="231F20"/>
        </w:rPr>
        <w:t>“common</w:t>
      </w:r>
      <w:r>
        <w:rPr>
          <w:color w:val="231F20"/>
          <w:spacing w:val="-6"/>
        </w:rPr>
        <w:t xml:space="preserve"> </w:t>
      </w:r>
      <w:r>
        <w:rPr>
          <w:color w:val="231F20"/>
        </w:rPr>
        <w:t>interests</w:t>
      </w:r>
      <w:r>
        <w:rPr>
          <w:color w:val="231F20"/>
          <w:spacing w:val="-7"/>
        </w:rPr>
        <w:t xml:space="preserve"> </w:t>
      </w:r>
      <w:r>
        <w:rPr>
          <w:color w:val="231F20"/>
        </w:rPr>
        <w:t>of</w:t>
      </w:r>
      <w:r>
        <w:rPr>
          <w:color w:val="231F20"/>
          <w:spacing w:val="-6"/>
        </w:rPr>
        <w:t xml:space="preserve"> </w:t>
      </w:r>
      <w:r>
        <w:rPr>
          <w:color w:val="231F20"/>
        </w:rPr>
        <w:t>mankind</w:t>
      </w:r>
      <w:r>
        <w:rPr>
          <w:color w:val="231F20"/>
          <w:spacing w:val="-7"/>
        </w:rPr>
        <w:t xml:space="preserve"> </w:t>
      </w:r>
      <w:r>
        <w:rPr>
          <w:color w:val="231F20"/>
        </w:rPr>
        <w:t>and</w:t>
      </w:r>
      <w:r>
        <w:rPr>
          <w:color w:val="231F20"/>
          <w:spacing w:val="-7"/>
        </w:rPr>
        <w:t xml:space="preserve"> </w:t>
      </w:r>
      <w:r>
        <w:rPr>
          <w:color w:val="231F20"/>
        </w:rPr>
        <w:t>ecology”</w:t>
      </w:r>
      <w:r>
        <w:rPr>
          <w:color w:val="231F20"/>
          <w:spacing w:val="-6"/>
        </w:rPr>
        <w:t xml:space="preserve"> </w:t>
      </w:r>
      <w:r>
        <w:rPr>
          <w:color w:val="231F20"/>
        </w:rPr>
        <w:t>as</w:t>
      </w:r>
      <w:r>
        <w:rPr>
          <w:color w:val="231F20"/>
          <w:spacing w:val="-7"/>
        </w:rPr>
        <w:t xml:space="preserve"> </w:t>
      </w:r>
      <w:r>
        <w:rPr>
          <w:color w:val="231F20"/>
        </w:rPr>
        <w:t>criteria</w:t>
      </w:r>
      <w:r>
        <w:rPr>
          <w:color w:val="231F20"/>
          <w:spacing w:val="-6"/>
        </w:rPr>
        <w:t xml:space="preserve"> </w:t>
      </w:r>
      <w:r>
        <w:rPr>
          <w:color w:val="231F20"/>
        </w:rPr>
        <w:t>of</w:t>
      </w:r>
      <w:r>
        <w:rPr>
          <w:color w:val="231F20"/>
          <w:spacing w:val="-7"/>
        </w:rPr>
        <w:t xml:space="preserve"> </w:t>
      </w:r>
      <w:r>
        <w:rPr>
          <w:color w:val="231F20"/>
        </w:rPr>
        <w:t>social activities,</w:t>
      </w:r>
      <w:r>
        <w:rPr>
          <w:color w:val="231F20"/>
          <w:spacing w:val="-6"/>
        </w:rPr>
        <w:t xml:space="preserve"> </w:t>
      </w:r>
      <w:r>
        <w:rPr>
          <w:color w:val="231F20"/>
        </w:rPr>
        <w:t>and</w:t>
      </w:r>
      <w:r>
        <w:rPr>
          <w:color w:val="231F20"/>
          <w:spacing w:val="-5"/>
        </w:rPr>
        <w:t xml:space="preserve"> </w:t>
      </w:r>
      <w:r>
        <w:rPr>
          <w:color w:val="231F20"/>
        </w:rPr>
        <w:t>its</w:t>
      </w:r>
      <w:r>
        <w:rPr>
          <w:color w:val="231F20"/>
          <w:spacing w:val="-5"/>
        </w:rPr>
        <w:t xml:space="preserve"> </w:t>
      </w:r>
      <w:r>
        <w:rPr>
          <w:color w:val="231F20"/>
        </w:rPr>
        <w:t>humanistic</w:t>
      </w:r>
      <w:r>
        <w:rPr>
          <w:color w:val="231F20"/>
          <w:spacing w:val="-5"/>
        </w:rPr>
        <w:t xml:space="preserve"> </w:t>
      </w:r>
      <w:r>
        <w:rPr>
          <w:color w:val="231F20"/>
        </w:rPr>
        <w:t>value</w:t>
      </w:r>
      <w:r>
        <w:rPr>
          <w:color w:val="231F20"/>
          <w:spacing w:val="-5"/>
        </w:rPr>
        <w:t xml:space="preserve"> </w:t>
      </w:r>
      <w:r>
        <w:rPr>
          <w:color w:val="231F20"/>
        </w:rPr>
        <w:t>(internal</w:t>
      </w:r>
      <w:r>
        <w:rPr>
          <w:color w:val="231F20"/>
          <w:spacing w:val="-5"/>
        </w:rPr>
        <w:t xml:space="preserve"> </w:t>
      </w:r>
      <w:r>
        <w:rPr>
          <w:color w:val="231F20"/>
        </w:rPr>
        <w:t>idea)</w:t>
      </w:r>
      <w:r>
        <w:rPr>
          <w:color w:val="231F20"/>
          <w:spacing w:val="-6"/>
        </w:rPr>
        <w:t xml:space="preserve"> </w:t>
      </w:r>
      <w:r>
        <w:rPr>
          <w:color w:val="231F20"/>
        </w:rPr>
        <w:t>advocates</w:t>
      </w:r>
      <w:r>
        <w:rPr>
          <w:color w:val="231F20"/>
          <w:spacing w:val="-5"/>
        </w:rPr>
        <w:t xml:space="preserve"> </w:t>
      </w:r>
      <w:r>
        <w:rPr>
          <w:color w:val="231F20"/>
        </w:rPr>
        <w:t>its</w:t>
      </w:r>
      <w:r>
        <w:rPr>
          <w:color w:val="231F20"/>
          <w:spacing w:val="-5"/>
        </w:rPr>
        <w:t xml:space="preserve"> </w:t>
      </w:r>
      <w:r>
        <w:rPr>
          <w:color w:val="231F20"/>
        </w:rPr>
        <w:t>value</w:t>
      </w:r>
      <w:r>
        <w:rPr>
          <w:color w:val="231F20"/>
          <w:spacing w:val="-5"/>
        </w:rPr>
        <w:t xml:space="preserve"> </w:t>
      </w:r>
      <w:r>
        <w:rPr>
          <w:color w:val="231F20"/>
        </w:rPr>
        <w:t>pursuit as legal coordination of multiple interests to relieve the conflicts between mankind and the nature.</w:t>
      </w:r>
    </w:p>
    <w:p w:rsidR="00851FCE" w:rsidRDefault="00851FCE">
      <w:pPr>
        <w:pStyle w:val="a3"/>
        <w:spacing w:before="9"/>
        <w:ind w:left="0" w:firstLine="0"/>
        <w:jc w:val="left"/>
        <w:rPr>
          <w:sz w:val="22"/>
        </w:rPr>
      </w:pPr>
    </w:p>
    <w:p w:rsidR="00851FCE" w:rsidRDefault="00D078FE">
      <w:pPr>
        <w:ind w:left="1502"/>
        <w:rPr>
          <w:sz w:val="20"/>
        </w:rPr>
      </w:pPr>
      <w:r>
        <w:rPr>
          <w:b/>
          <w:color w:val="231F20"/>
          <w:sz w:val="20"/>
        </w:rPr>
        <w:t>Tan-Yusheng</w:t>
      </w:r>
      <w:r>
        <w:rPr>
          <w:rFonts w:ascii="PMingLiU" w:eastAsia="PMingLiU" w:hint="eastAsia"/>
          <w:color w:val="231F20"/>
          <w:sz w:val="20"/>
        </w:rPr>
        <w:t>，</w:t>
      </w:r>
      <w:r>
        <w:rPr>
          <w:color w:val="231F20"/>
          <w:sz w:val="20"/>
        </w:rPr>
        <w:t>Ph.D., Associate Professor,</w:t>
      </w:r>
    </w:p>
    <w:p w:rsidR="00851FCE" w:rsidRDefault="00D078FE">
      <w:pPr>
        <w:pStyle w:val="a3"/>
        <w:spacing w:before="14" w:line="292" w:lineRule="auto"/>
        <w:ind w:left="1010" w:right="917" w:firstLine="0"/>
        <w:jc w:val="center"/>
      </w:pPr>
      <w:proofErr w:type="gramStart"/>
      <w:r>
        <w:rPr>
          <w:color w:val="231F20"/>
        </w:rPr>
        <w:t>School of Humanities and Law, Guangdong University of Petrochemical Technology (Maoming, China).</w:t>
      </w:r>
      <w:proofErr w:type="gramEnd"/>
    </w:p>
    <w:p w:rsidR="00851FCE" w:rsidRDefault="00D078FE">
      <w:pPr>
        <w:spacing w:line="292" w:lineRule="auto"/>
        <w:ind w:left="1556" w:right="1410" w:hanging="51"/>
        <w:jc w:val="center"/>
        <w:rPr>
          <w:i/>
          <w:sz w:val="20"/>
        </w:rPr>
      </w:pPr>
      <w:r>
        <w:rPr>
          <w:i/>
          <w:color w:val="231F20"/>
          <w:sz w:val="20"/>
        </w:rPr>
        <w:t>Title: “Toward a law of healthy peoples: from the perspective of the right to health”</w:t>
      </w:r>
    </w:p>
    <w:p w:rsidR="00851FCE" w:rsidRDefault="00851FCE">
      <w:pPr>
        <w:pStyle w:val="a3"/>
        <w:spacing w:before="10"/>
        <w:ind w:left="0" w:firstLine="0"/>
        <w:jc w:val="left"/>
        <w:rPr>
          <w:i/>
        </w:rPr>
      </w:pPr>
    </w:p>
    <w:p w:rsidR="00851FCE" w:rsidRDefault="00D078FE">
      <w:pPr>
        <w:pStyle w:val="a3"/>
        <w:spacing w:line="280" w:lineRule="exact"/>
        <w:ind w:left="213" w:right="116"/>
      </w:pPr>
      <w:r>
        <w:rPr>
          <w:color w:val="231F20"/>
          <w:spacing w:val="-4"/>
        </w:rPr>
        <w:t>With</w:t>
      </w:r>
      <w:r>
        <w:rPr>
          <w:color w:val="231F20"/>
          <w:spacing w:val="-9"/>
        </w:rPr>
        <w:t xml:space="preserve"> </w:t>
      </w:r>
      <w:r>
        <w:rPr>
          <w:color w:val="231F20"/>
        </w:rPr>
        <w:t>the</w:t>
      </w:r>
      <w:r>
        <w:rPr>
          <w:color w:val="231F20"/>
          <w:spacing w:val="-8"/>
        </w:rPr>
        <w:t xml:space="preserve"> </w:t>
      </w:r>
      <w:r>
        <w:rPr>
          <w:color w:val="231F20"/>
        </w:rPr>
        <w:t>outbreak</w:t>
      </w:r>
      <w:r>
        <w:rPr>
          <w:color w:val="231F20"/>
          <w:spacing w:val="-8"/>
        </w:rPr>
        <w:t xml:space="preserve"> </w:t>
      </w:r>
      <w:r>
        <w:rPr>
          <w:color w:val="231F20"/>
        </w:rPr>
        <w:t>of</w:t>
      </w:r>
      <w:r>
        <w:rPr>
          <w:color w:val="231F20"/>
          <w:spacing w:val="-9"/>
        </w:rPr>
        <w:t xml:space="preserve"> </w:t>
      </w:r>
      <w:r>
        <w:rPr>
          <w:color w:val="231F20"/>
        </w:rPr>
        <w:t>the</w:t>
      </w:r>
      <w:r>
        <w:rPr>
          <w:color w:val="231F20"/>
          <w:spacing w:val="-8"/>
        </w:rPr>
        <w:t xml:space="preserve"> </w:t>
      </w:r>
      <w:r>
        <w:rPr>
          <w:color w:val="231F20"/>
        </w:rPr>
        <w:t>Coronavirus</w:t>
      </w:r>
      <w:r>
        <w:rPr>
          <w:color w:val="231F20"/>
          <w:spacing w:val="-8"/>
        </w:rPr>
        <w:t xml:space="preserve"> </w:t>
      </w:r>
      <w:r>
        <w:rPr>
          <w:color w:val="231F20"/>
        </w:rPr>
        <w:t>disease</w:t>
      </w:r>
      <w:r>
        <w:rPr>
          <w:color w:val="231F20"/>
          <w:spacing w:val="-9"/>
        </w:rPr>
        <w:t xml:space="preserve"> </w:t>
      </w:r>
      <w:r>
        <w:rPr>
          <w:color w:val="231F20"/>
        </w:rPr>
        <w:t>(COVID-19)</w:t>
      </w:r>
      <w:r>
        <w:rPr>
          <w:color w:val="231F20"/>
          <w:spacing w:val="-8"/>
        </w:rPr>
        <w:t xml:space="preserve"> </w:t>
      </w:r>
      <w:r>
        <w:rPr>
          <w:color w:val="231F20"/>
        </w:rPr>
        <w:t>pandemic,</w:t>
      </w:r>
      <w:r>
        <w:rPr>
          <w:color w:val="231F20"/>
          <w:spacing w:val="-8"/>
        </w:rPr>
        <w:t xml:space="preserve"> </w:t>
      </w:r>
      <w:r>
        <w:rPr>
          <w:color w:val="231F20"/>
          <w:spacing w:val="-2"/>
        </w:rPr>
        <w:t xml:space="preserve">the </w:t>
      </w:r>
      <w:r>
        <w:rPr>
          <w:color w:val="231F20"/>
        </w:rPr>
        <w:t>international</w:t>
      </w:r>
      <w:r>
        <w:rPr>
          <w:color w:val="231F20"/>
          <w:spacing w:val="-18"/>
        </w:rPr>
        <w:t xml:space="preserve"> </w:t>
      </w:r>
      <w:r>
        <w:rPr>
          <w:color w:val="231F20"/>
        </w:rPr>
        <w:t>community</w:t>
      </w:r>
      <w:r>
        <w:rPr>
          <w:color w:val="231F20"/>
          <w:spacing w:val="-18"/>
        </w:rPr>
        <w:t xml:space="preserve"> </w:t>
      </w:r>
      <w:r>
        <w:rPr>
          <w:color w:val="231F20"/>
        </w:rPr>
        <w:t>is</w:t>
      </w:r>
      <w:r>
        <w:rPr>
          <w:color w:val="231F20"/>
          <w:spacing w:val="-18"/>
        </w:rPr>
        <w:t xml:space="preserve"> </w:t>
      </w:r>
      <w:r>
        <w:rPr>
          <w:color w:val="231F20"/>
        </w:rPr>
        <w:t>forced</w:t>
      </w:r>
      <w:r>
        <w:rPr>
          <w:color w:val="231F20"/>
          <w:spacing w:val="-18"/>
        </w:rPr>
        <w:t xml:space="preserve"> </w:t>
      </w:r>
      <w:r>
        <w:rPr>
          <w:color w:val="231F20"/>
        </w:rPr>
        <w:t>to</w:t>
      </w:r>
      <w:r>
        <w:rPr>
          <w:color w:val="231F20"/>
          <w:spacing w:val="-18"/>
        </w:rPr>
        <w:t xml:space="preserve"> </w:t>
      </w:r>
      <w:r>
        <w:rPr>
          <w:color w:val="231F20"/>
        </w:rPr>
        <w:t>face</w:t>
      </w:r>
      <w:r>
        <w:rPr>
          <w:color w:val="231F20"/>
          <w:spacing w:val="-18"/>
        </w:rPr>
        <w:t xml:space="preserve"> </w:t>
      </w:r>
      <w:r>
        <w:rPr>
          <w:color w:val="231F20"/>
        </w:rPr>
        <w:t>the</w:t>
      </w:r>
      <w:r>
        <w:rPr>
          <w:color w:val="231F20"/>
          <w:spacing w:val="-18"/>
        </w:rPr>
        <w:t xml:space="preserve"> </w:t>
      </w:r>
      <w:r>
        <w:rPr>
          <w:color w:val="231F20"/>
        </w:rPr>
        <w:t>global</w:t>
      </w:r>
      <w:r>
        <w:rPr>
          <w:color w:val="231F20"/>
          <w:spacing w:val="-18"/>
        </w:rPr>
        <w:t xml:space="preserve"> </w:t>
      </w:r>
      <w:r>
        <w:rPr>
          <w:color w:val="231F20"/>
        </w:rPr>
        <w:t>health</w:t>
      </w:r>
      <w:r>
        <w:rPr>
          <w:color w:val="231F20"/>
          <w:spacing w:val="-18"/>
        </w:rPr>
        <w:t xml:space="preserve"> </w:t>
      </w:r>
      <w:r>
        <w:rPr>
          <w:color w:val="231F20"/>
        </w:rPr>
        <w:t>crisis</w:t>
      </w:r>
      <w:r>
        <w:rPr>
          <w:color w:val="231F20"/>
          <w:spacing w:val="-18"/>
        </w:rPr>
        <w:t xml:space="preserve"> </w:t>
      </w:r>
      <w:r>
        <w:rPr>
          <w:color w:val="231F20"/>
        </w:rPr>
        <w:t>again</w:t>
      </w:r>
      <w:r>
        <w:rPr>
          <w:color w:val="231F20"/>
          <w:spacing w:val="-18"/>
        </w:rPr>
        <w:t xml:space="preserve"> </w:t>
      </w:r>
      <w:r>
        <w:rPr>
          <w:color w:val="231F20"/>
        </w:rPr>
        <w:t xml:space="preserve">despite the fact that throughout the course of </w:t>
      </w:r>
      <w:r>
        <w:rPr>
          <w:color w:val="231F20"/>
          <w:spacing w:val="-4"/>
        </w:rPr>
        <w:t xml:space="preserve">history, </w:t>
      </w:r>
      <w:r>
        <w:rPr>
          <w:color w:val="231F20"/>
        </w:rPr>
        <w:t xml:space="preserve">the human race has </w:t>
      </w:r>
      <w:r>
        <w:rPr>
          <w:color w:val="231F20"/>
          <w:spacing w:val="-3"/>
        </w:rPr>
        <w:t xml:space="preserve">seldom succeeded </w:t>
      </w:r>
      <w:r>
        <w:rPr>
          <w:color w:val="231F20"/>
        </w:rPr>
        <w:t xml:space="preserve">getting rid of infectious diseases and global health </w:t>
      </w:r>
      <w:r>
        <w:rPr>
          <w:color w:val="231F20"/>
          <w:spacing w:val="-2"/>
        </w:rPr>
        <w:t xml:space="preserve">inequalities </w:t>
      </w:r>
      <w:r>
        <w:rPr>
          <w:color w:val="231F20"/>
          <w:spacing w:val="-3"/>
        </w:rPr>
        <w:t xml:space="preserve">completely. </w:t>
      </w:r>
      <w:r>
        <w:rPr>
          <w:color w:val="231F20"/>
        </w:rPr>
        <w:t xml:space="preserve">60% of the population in the </w:t>
      </w:r>
      <w:r>
        <w:rPr>
          <w:color w:val="231F20"/>
          <w:spacing w:val="-5"/>
        </w:rPr>
        <w:t xml:space="preserve">world’s </w:t>
      </w:r>
      <w:r>
        <w:rPr>
          <w:color w:val="231F20"/>
        </w:rPr>
        <w:t xml:space="preserve">poorest countries </w:t>
      </w:r>
      <w:r>
        <w:rPr>
          <w:color w:val="231F20"/>
          <w:spacing w:val="-3"/>
        </w:rPr>
        <w:t xml:space="preserve">will </w:t>
      </w:r>
      <w:r>
        <w:rPr>
          <w:color w:val="231F20"/>
          <w:spacing w:val="-2"/>
        </w:rPr>
        <w:t xml:space="preserve">die </w:t>
      </w:r>
      <w:r>
        <w:rPr>
          <w:color w:val="231F20"/>
        </w:rPr>
        <w:t>from infectious diseases</w:t>
      </w:r>
      <w:r>
        <w:rPr>
          <w:rFonts w:ascii="PMingLiU" w:eastAsia="PMingLiU" w:hAnsi="PMingLiU" w:hint="eastAsia"/>
          <w:color w:val="231F20"/>
        </w:rPr>
        <w:t>，</w:t>
      </w:r>
      <w:r>
        <w:rPr>
          <w:color w:val="231F20"/>
        </w:rPr>
        <w:t xml:space="preserve">compared </w:t>
      </w:r>
      <w:r>
        <w:rPr>
          <w:color w:val="231F20"/>
          <w:spacing w:val="-3"/>
        </w:rPr>
        <w:t xml:space="preserve">with </w:t>
      </w:r>
      <w:r>
        <w:rPr>
          <w:color w:val="231F20"/>
        </w:rPr>
        <w:t xml:space="preserve">less than 10% in rich countries. </w:t>
      </w:r>
      <w:r>
        <w:rPr>
          <w:color w:val="231F20"/>
          <w:spacing w:val="-3"/>
        </w:rPr>
        <w:t>Perhaps</w:t>
      </w:r>
      <w:r>
        <w:rPr>
          <w:color w:val="231F20"/>
          <w:spacing w:val="-14"/>
        </w:rPr>
        <w:t xml:space="preserve"> </w:t>
      </w:r>
      <w:r>
        <w:rPr>
          <w:color w:val="231F20"/>
        </w:rPr>
        <w:t>nothing</w:t>
      </w:r>
      <w:r>
        <w:rPr>
          <w:color w:val="231F20"/>
          <w:spacing w:val="-13"/>
        </w:rPr>
        <w:t xml:space="preserve"> </w:t>
      </w:r>
      <w:r>
        <w:rPr>
          <w:color w:val="231F20"/>
        </w:rPr>
        <w:t>else</w:t>
      </w:r>
      <w:r>
        <w:rPr>
          <w:color w:val="231F20"/>
          <w:spacing w:val="-13"/>
        </w:rPr>
        <w:t xml:space="preserve"> </w:t>
      </w:r>
      <w:r>
        <w:rPr>
          <w:color w:val="231F20"/>
        </w:rPr>
        <w:t>in</w:t>
      </w:r>
      <w:r>
        <w:rPr>
          <w:color w:val="231F20"/>
          <w:spacing w:val="-13"/>
        </w:rPr>
        <w:t xml:space="preserve"> </w:t>
      </w:r>
      <w:r>
        <w:rPr>
          <w:color w:val="231F20"/>
        </w:rPr>
        <w:t>the</w:t>
      </w:r>
      <w:r>
        <w:rPr>
          <w:color w:val="231F20"/>
          <w:spacing w:val="-13"/>
        </w:rPr>
        <w:t xml:space="preserve"> </w:t>
      </w:r>
      <w:r>
        <w:rPr>
          <w:color w:val="231F20"/>
          <w:spacing w:val="-3"/>
        </w:rPr>
        <w:t>world</w:t>
      </w:r>
      <w:r>
        <w:rPr>
          <w:color w:val="231F20"/>
          <w:spacing w:val="-13"/>
        </w:rPr>
        <w:t xml:space="preserve"> </w:t>
      </w:r>
      <w:r>
        <w:rPr>
          <w:color w:val="231F20"/>
        </w:rPr>
        <w:t>is</w:t>
      </w:r>
      <w:r>
        <w:rPr>
          <w:color w:val="231F20"/>
          <w:spacing w:val="-13"/>
        </w:rPr>
        <w:t xml:space="preserve"> </w:t>
      </w:r>
      <w:r>
        <w:rPr>
          <w:color w:val="231F20"/>
        </w:rPr>
        <w:t>more</w:t>
      </w:r>
      <w:r>
        <w:rPr>
          <w:color w:val="231F20"/>
          <w:spacing w:val="-13"/>
        </w:rPr>
        <w:t xml:space="preserve"> </w:t>
      </w:r>
      <w:r>
        <w:rPr>
          <w:color w:val="231F20"/>
          <w:spacing w:val="-3"/>
        </w:rPr>
        <w:t>shocking</w:t>
      </w:r>
      <w:r>
        <w:rPr>
          <w:color w:val="231F20"/>
          <w:spacing w:val="-13"/>
        </w:rPr>
        <w:t xml:space="preserve"> </w:t>
      </w:r>
      <w:r>
        <w:rPr>
          <w:color w:val="231F20"/>
        </w:rPr>
        <w:t>than</w:t>
      </w:r>
      <w:r>
        <w:rPr>
          <w:color w:val="231F20"/>
          <w:spacing w:val="-13"/>
        </w:rPr>
        <w:t xml:space="preserve"> </w:t>
      </w:r>
      <w:r>
        <w:rPr>
          <w:color w:val="231F20"/>
        </w:rPr>
        <w:t>the</w:t>
      </w:r>
      <w:r>
        <w:rPr>
          <w:color w:val="231F20"/>
          <w:spacing w:val="-13"/>
        </w:rPr>
        <w:t xml:space="preserve"> </w:t>
      </w:r>
      <w:r>
        <w:rPr>
          <w:color w:val="231F20"/>
        </w:rPr>
        <w:t>huge</w:t>
      </w:r>
      <w:r>
        <w:rPr>
          <w:color w:val="231F20"/>
          <w:spacing w:val="-13"/>
        </w:rPr>
        <w:t xml:space="preserve"> </w:t>
      </w:r>
      <w:r>
        <w:rPr>
          <w:color w:val="231F20"/>
        </w:rPr>
        <w:t>gap</w:t>
      </w:r>
      <w:r>
        <w:rPr>
          <w:color w:val="231F20"/>
          <w:spacing w:val="-13"/>
        </w:rPr>
        <w:t xml:space="preserve"> </w:t>
      </w:r>
      <w:r>
        <w:rPr>
          <w:color w:val="231F20"/>
        </w:rPr>
        <w:t xml:space="preserve">between life and death opportunities. </w:t>
      </w:r>
      <w:r>
        <w:rPr>
          <w:color w:val="231F20"/>
          <w:spacing w:val="-3"/>
        </w:rPr>
        <w:t xml:space="preserve">Faced with </w:t>
      </w:r>
      <w:r>
        <w:rPr>
          <w:color w:val="231F20"/>
        </w:rPr>
        <w:t xml:space="preserve">this tragic </w:t>
      </w:r>
      <w:r>
        <w:rPr>
          <w:color w:val="231F20"/>
          <w:spacing w:val="-3"/>
        </w:rPr>
        <w:t xml:space="preserve">situation </w:t>
      </w:r>
      <w:r>
        <w:rPr>
          <w:color w:val="231F20"/>
        </w:rPr>
        <w:t xml:space="preserve">and extreme </w:t>
      </w:r>
      <w:r>
        <w:rPr>
          <w:color w:val="231F20"/>
          <w:spacing w:val="-3"/>
        </w:rPr>
        <w:t>inequality,</w:t>
      </w:r>
      <w:r>
        <w:rPr>
          <w:color w:val="231F20"/>
          <w:spacing w:val="-7"/>
        </w:rPr>
        <w:t xml:space="preserve"> </w:t>
      </w:r>
      <w:r>
        <w:rPr>
          <w:color w:val="231F20"/>
          <w:spacing w:val="-3"/>
        </w:rPr>
        <w:t>some</w:t>
      </w:r>
      <w:r>
        <w:rPr>
          <w:color w:val="231F20"/>
          <w:spacing w:val="-6"/>
        </w:rPr>
        <w:t xml:space="preserve"> </w:t>
      </w:r>
      <w:r>
        <w:rPr>
          <w:color w:val="231F20"/>
        </w:rPr>
        <w:t>philosophers</w:t>
      </w:r>
      <w:r>
        <w:rPr>
          <w:color w:val="231F20"/>
          <w:spacing w:val="-6"/>
        </w:rPr>
        <w:t xml:space="preserve"> </w:t>
      </w:r>
      <w:r>
        <w:rPr>
          <w:color w:val="231F20"/>
        </w:rPr>
        <w:t>have</w:t>
      </w:r>
      <w:r>
        <w:rPr>
          <w:color w:val="231F20"/>
          <w:spacing w:val="-6"/>
        </w:rPr>
        <w:t xml:space="preserve"> </w:t>
      </w:r>
      <w:r>
        <w:rPr>
          <w:color w:val="231F20"/>
        </w:rPr>
        <w:t>put</w:t>
      </w:r>
      <w:r>
        <w:rPr>
          <w:color w:val="231F20"/>
          <w:spacing w:val="-7"/>
        </w:rPr>
        <w:t xml:space="preserve"> </w:t>
      </w:r>
      <w:r>
        <w:rPr>
          <w:color w:val="231F20"/>
        </w:rPr>
        <w:t>forward</w:t>
      </w:r>
      <w:r>
        <w:rPr>
          <w:color w:val="231F20"/>
          <w:spacing w:val="-6"/>
        </w:rPr>
        <w:t xml:space="preserve"> </w:t>
      </w:r>
      <w:r>
        <w:rPr>
          <w:color w:val="231F20"/>
          <w:spacing w:val="-3"/>
        </w:rPr>
        <w:t>some</w:t>
      </w:r>
      <w:r>
        <w:rPr>
          <w:color w:val="231F20"/>
          <w:spacing w:val="-6"/>
        </w:rPr>
        <w:t xml:space="preserve"> </w:t>
      </w:r>
      <w:r>
        <w:rPr>
          <w:color w:val="231F20"/>
        </w:rPr>
        <w:t>exciting</w:t>
      </w:r>
      <w:r>
        <w:rPr>
          <w:color w:val="231F20"/>
          <w:spacing w:val="-6"/>
        </w:rPr>
        <w:t xml:space="preserve"> </w:t>
      </w:r>
      <w:r>
        <w:rPr>
          <w:color w:val="231F20"/>
        </w:rPr>
        <w:t>plans,</w:t>
      </w:r>
      <w:r>
        <w:rPr>
          <w:color w:val="231F20"/>
          <w:spacing w:val="-7"/>
        </w:rPr>
        <w:t xml:space="preserve"> </w:t>
      </w:r>
      <w:r>
        <w:rPr>
          <w:color w:val="231F20"/>
        </w:rPr>
        <w:t>and</w:t>
      </w:r>
      <w:r>
        <w:rPr>
          <w:color w:val="231F20"/>
          <w:spacing w:val="-6"/>
        </w:rPr>
        <w:t xml:space="preserve"> </w:t>
      </w:r>
      <w:r>
        <w:rPr>
          <w:color w:val="231F20"/>
        </w:rPr>
        <w:t>it</w:t>
      </w:r>
      <w:r>
        <w:rPr>
          <w:color w:val="231F20"/>
          <w:spacing w:val="-6"/>
        </w:rPr>
        <w:t xml:space="preserve"> </w:t>
      </w:r>
      <w:r>
        <w:rPr>
          <w:color w:val="231F20"/>
        </w:rPr>
        <w:t>is undoubtedly</w:t>
      </w:r>
      <w:r>
        <w:rPr>
          <w:color w:val="231F20"/>
          <w:spacing w:val="-22"/>
        </w:rPr>
        <w:t xml:space="preserve"> </w:t>
      </w:r>
      <w:r>
        <w:rPr>
          <w:color w:val="231F20"/>
        </w:rPr>
        <w:t>regrettable</w:t>
      </w:r>
      <w:r>
        <w:rPr>
          <w:color w:val="231F20"/>
          <w:spacing w:val="-21"/>
        </w:rPr>
        <w:t xml:space="preserve"> </w:t>
      </w:r>
      <w:r>
        <w:rPr>
          <w:color w:val="231F20"/>
        </w:rPr>
        <w:t>that</w:t>
      </w:r>
      <w:r>
        <w:rPr>
          <w:color w:val="231F20"/>
          <w:spacing w:val="-22"/>
        </w:rPr>
        <w:t xml:space="preserve"> </w:t>
      </w:r>
      <w:r>
        <w:rPr>
          <w:color w:val="231F20"/>
        </w:rPr>
        <w:t>Rawls,</w:t>
      </w:r>
      <w:r>
        <w:rPr>
          <w:color w:val="231F20"/>
          <w:spacing w:val="-21"/>
        </w:rPr>
        <w:t xml:space="preserve"> </w:t>
      </w:r>
      <w:r>
        <w:rPr>
          <w:color w:val="231F20"/>
        </w:rPr>
        <w:t>one</w:t>
      </w:r>
      <w:r>
        <w:rPr>
          <w:color w:val="231F20"/>
          <w:spacing w:val="-22"/>
        </w:rPr>
        <w:t xml:space="preserve"> </w:t>
      </w:r>
      <w:r>
        <w:rPr>
          <w:color w:val="231F20"/>
        </w:rPr>
        <w:t>of</w:t>
      </w:r>
      <w:r>
        <w:rPr>
          <w:color w:val="231F20"/>
          <w:spacing w:val="-21"/>
        </w:rPr>
        <w:t xml:space="preserve"> </w:t>
      </w:r>
      <w:r>
        <w:rPr>
          <w:color w:val="231F20"/>
        </w:rPr>
        <w:t>the</w:t>
      </w:r>
      <w:r>
        <w:rPr>
          <w:color w:val="231F20"/>
          <w:spacing w:val="-21"/>
        </w:rPr>
        <w:t xml:space="preserve"> </w:t>
      </w:r>
      <w:r>
        <w:rPr>
          <w:color w:val="231F20"/>
        </w:rPr>
        <w:t>most</w:t>
      </w:r>
      <w:r>
        <w:rPr>
          <w:color w:val="231F20"/>
          <w:spacing w:val="-22"/>
        </w:rPr>
        <w:t xml:space="preserve"> </w:t>
      </w:r>
      <w:r>
        <w:rPr>
          <w:color w:val="231F20"/>
        </w:rPr>
        <w:t>outstanding</w:t>
      </w:r>
      <w:r>
        <w:rPr>
          <w:color w:val="231F20"/>
          <w:spacing w:val="-21"/>
        </w:rPr>
        <w:t xml:space="preserve"> </w:t>
      </w:r>
      <w:r>
        <w:rPr>
          <w:color w:val="231F20"/>
          <w:spacing w:val="-3"/>
        </w:rPr>
        <w:t xml:space="preserve">contemporary </w:t>
      </w:r>
      <w:r>
        <w:rPr>
          <w:color w:val="231F20"/>
        </w:rPr>
        <w:t>political</w:t>
      </w:r>
      <w:r>
        <w:rPr>
          <w:color w:val="231F20"/>
          <w:spacing w:val="-22"/>
        </w:rPr>
        <w:t xml:space="preserve"> </w:t>
      </w:r>
      <w:r>
        <w:rPr>
          <w:color w:val="231F20"/>
        </w:rPr>
        <w:t>philosophers</w:t>
      </w:r>
      <w:r>
        <w:rPr>
          <w:color w:val="231F20"/>
          <w:spacing w:val="-22"/>
        </w:rPr>
        <w:t xml:space="preserve"> </w:t>
      </w:r>
      <w:r>
        <w:rPr>
          <w:color w:val="231F20"/>
        </w:rPr>
        <w:t>and</w:t>
      </w:r>
      <w:r>
        <w:rPr>
          <w:color w:val="231F20"/>
          <w:spacing w:val="-21"/>
        </w:rPr>
        <w:t xml:space="preserve"> </w:t>
      </w:r>
      <w:r>
        <w:rPr>
          <w:color w:val="231F20"/>
        </w:rPr>
        <w:t>ethicists,</w:t>
      </w:r>
      <w:r>
        <w:rPr>
          <w:color w:val="231F20"/>
          <w:spacing w:val="-22"/>
        </w:rPr>
        <w:t xml:space="preserve"> </w:t>
      </w:r>
      <w:r>
        <w:rPr>
          <w:color w:val="231F20"/>
        </w:rPr>
        <w:t>has</w:t>
      </w:r>
      <w:r>
        <w:rPr>
          <w:color w:val="231F20"/>
          <w:spacing w:val="-21"/>
        </w:rPr>
        <w:t xml:space="preserve"> </w:t>
      </w:r>
      <w:r>
        <w:rPr>
          <w:color w:val="231F20"/>
        </w:rPr>
        <w:t>not</w:t>
      </w:r>
      <w:r>
        <w:rPr>
          <w:color w:val="231F20"/>
          <w:spacing w:val="-22"/>
        </w:rPr>
        <w:t xml:space="preserve"> </w:t>
      </w:r>
      <w:r>
        <w:rPr>
          <w:color w:val="231F20"/>
        </w:rPr>
        <w:t>addressed</w:t>
      </w:r>
      <w:r>
        <w:rPr>
          <w:color w:val="231F20"/>
          <w:spacing w:val="-21"/>
        </w:rPr>
        <w:t xml:space="preserve"> </w:t>
      </w:r>
      <w:r>
        <w:rPr>
          <w:color w:val="231F20"/>
        </w:rPr>
        <w:t>this</w:t>
      </w:r>
      <w:r>
        <w:rPr>
          <w:color w:val="231F20"/>
          <w:spacing w:val="-22"/>
        </w:rPr>
        <w:t xml:space="preserve"> </w:t>
      </w:r>
      <w:r>
        <w:rPr>
          <w:color w:val="231F20"/>
        </w:rPr>
        <w:t>issue</w:t>
      </w:r>
      <w:r>
        <w:rPr>
          <w:color w:val="231F20"/>
          <w:spacing w:val="-21"/>
        </w:rPr>
        <w:t xml:space="preserve"> </w:t>
      </w:r>
      <w:r>
        <w:rPr>
          <w:color w:val="231F20"/>
        </w:rPr>
        <w:t>in</w:t>
      </w:r>
      <w:r>
        <w:rPr>
          <w:color w:val="231F20"/>
          <w:spacing w:val="-22"/>
        </w:rPr>
        <w:t xml:space="preserve"> </w:t>
      </w:r>
      <w:r>
        <w:rPr>
          <w:color w:val="231F20"/>
        </w:rPr>
        <w:t>his</w:t>
      </w:r>
      <w:r>
        <w:rPr>
          <w:color w:val="231F20"/>
          <w:spacing w:val="-24"/>
        </w:rPr>
        <w:t xml:space="preserve"> </w:t>
      </w:r>
      <w:r>
        <w:rPr>
          <w:color w:val="231F20"/>
        </w:rPr>
        <w:t>The</w:t>
      </w:r>
      <w:r>
        <w:rPr>
          <w:color w:val="231F20"/>
          <w:spacing w:val="-21"/>
        </w:rPr>
        <w:t xml:space="preserve"> </w:t>
      </w:r>
      <w:r>
        <w:rPr>
          <w:color w:val="231F20"/>
          <w:spacing w:val="-2"/>
        </w:rPr>
        <w:t xml:space="preserve">Law </w:t>
      </w:r>
      <w:r>
        <w:rPr>
          <w:color w:val="231F20"/>
        </w:rPr>
        <w:t>of</w:t>
      </w:r>
      <w:r>
        <w:rPr>
          <w:color w:val="231F20"/>
          <w:spacing w:val="-7"/>
        </w:rPr>
        <w:t xml:space="preserve"> </w:t>
      </w:r>
      <w:r>
        <w:rPr>
          <w:color w:val="231F20"/>
          <w:spacing w:val="-3"/>
        </w:rPr>
        <w:t>Peoples.</w:t>
      </w:r>
      <w:r>
        <w:rPr>
          <w:color w:val="231F20"/>
          <w:spacing w:val="-7"/>
        </w:rPr>
        <w:t xml:space="preserve"> </w:t>
      </w:r>
      <w:r>
        <w:rPr>
          <w:color w:val="231F20"/>
          <w:spacing w:val="-4"/>
        </w:rPr>
        <w:t>However,</w:t>
      </w:r>
      <w:r>
        <w:rPr>
          <w:color w:val="231F20"/>
          <w:spacing w:val="-7"/>
        </w:rPr>
        <w:t xml:space="preserve"> </w:t>
      </w:r>
      <w:r>
        <w:rPr>
          <w:color w:val="231F20"/>
        </w:rPr>
        <w:t>if</w:t>
      </w:r>
      <w:r>
        <w:rPr>
          <w:color w:val="231F20"/>
          <w:spacing w:val="-6"/>
        </w:rPr>
        <w:t xml:space="preserve"> </w:t>
      </w:r>
      <w:r>
        <w:rPr>
          <w:color w:val="231F20"/>
        </w:rPr>
        <w:t>Rawls</w:t>
      </w:r>
      <w:r>
        <w:rPr>
          <w:color w:val="231F20"/>
          <w:spacing w:val="-7"/>
        </w:rPr>
        <w:t xml:space="preserve"> </w:t>
      </w:r>
      <w:r>
        <w:rPr>
          <w:color w:val="231F20"/>
          <w:spacing w:val="-3"/>
        </w:rPr>
        <w:t>wants</w:t>
      </w:r>
      <w:r>
        <w:rPr>
          <w:color w:val="231F20"/>
          <w:spacing w:val="-7"/>
        </w:rPr>
        <w:t xml:space="preserve"> </w:t>
      </w:r>
      <w:r>
        <w:rPr>
          <w:color w:val="231F20"/>
        </w:rPr>
        <w:t>its</w:t>
      </w:r>
      <w:r>
        <w:rPr>
          <w:color w:val="231F20"/>
          <w:spacing w:val="-6"/>
        </w:rPr>
        <w:t xml:space="preserve"> </w:t>
      </w:r>
      <w:r>
        <w:rPr>
          <w:color w:val="231F20"/>
        </w:rPr>
        <w:t>philosophical</w:t>
      </w:r>
      <w:r>
        <w:rPr>
          <w:color w:val="231F20"/>
          <w:spacing w:val="-7"/>
        </w:rPr>
        <w:t xml:space="preserve"> </w:t>
      </w:r>
      <w:r>
        <w:rPr>
          <w:color w:val="231F20"/>
        </w:rPr>
        <w:t>blueprint</w:t>
      </w:r>
      <w:r>
        <w:rPr>
          <w:color w:val="231F20"/>
          <w:spacing w:val="-7"/>
        </w:rPr>
        <w:t xml:space="preserve"> </w:t>
      </w:r>
      <w:r>
        <w:rPr>
          <w:color w:val="231F20"/>
        </w:rPr>
        <w:t>for</w:t>
      </w:r>
      <w:r>
        <w:rPr>
          <w:color w:val="231F20"/>
          <w:spacing w:val="-6"/>
        </w:rPr>
        <w:t xml:space="preserve"> </w:t>
      </w:r>
      <w:r>
        <w:rPr>
          <w:color w:val="231F20"/>
        </w:rPr>
        <w:t>the</w:t>
      </w:r>
      <w:r>
        <w:rPr>
          <w:color w:val="231F20"/>
          <w:spacing w:val="-7"/>
        </w:rPr>
        <w:t xml:space="preserve"> </w:t>
      </w:r>
      <w:r>
        <w:rPr>
          <w:color w:val="231F20"/>
          <w:spacing w:val="-2"/>
        </w:rPr>
        <w:t xml:space="preserve">future </w:t>
      </w:r>
      <w:r>
        <w:rPr>
          <w:color w:val="231F20"/>
          <w:spacing w:val="-3"/>
        </w:rPr>
        <w:t xml:space="preserve">world </w:t>
      </w:r>
      <w:r>
        <w:rPr>
          <w:color w:val="231F20"/>
        </w:rPr>
        <w:t>the law of peoples as a “realistic utopia” to be feasible, he has to face the challenges of global health and make a reasonable response, otherwise, the</w:t>
      </w:r>
      <w:r>
        <w:rPr>
          <w:color w:val="231F20"/>
          <w:spacing w:val="-16"/>
        </w:rPr>
        <w:t xml:space="preserve"> </w:t>
      </w:r>
      <w:r>
        <w:rPr>
          <w:color w:val="231F20"/>
        </w:rPr>
        <w:t>magnificent</w:t>
      </w:r>
      <w:r>
        <w:rPr>
          <w:color w:val="231F20"/>
          <w:spacing w:val="-15"/>
        </w:rPr>
        <w:t xml:space="preserve"> </w:t>
      </w:r>
      <w:r>
        <w:rPr>
          <w:color w:val="231F20"/>
        </w:rPr>
        <w:t>building</w:t>
      </w:r>
      <w:r>
        <w:rPr>
          <w:color w:val="231F20"/>
          <w:spacing w:val="-15"/>
        </w:rPr>
        <w:t xml:space="preserve"> </w:t>
      </w:r>
      <w:r>
        <w:rPr>
          <w:color w:val="231F20"/>
        </w:rPr>
        <w:t>of</w:t>
      </w:r>
      <w:r>
        <w:rPr>
          <w:color w:val="231F20"/>
          <w:spacing w:val="-15"/>
        </w:rPr>
        <w:t xml:space="preserve"> </w:t>
      </w:r>
      <w:r>
        <w:rPr>
          <w:color w:val="231F20"/>
        </w:rPr>
        <w:t>this</w:t>
      </w:r>
      <w:r>
        <w:rPr>
          <w:color w:val="231F20"/>
          <w:spacing w:val="-15"/>
        </w:rPr>
        <w:t xml:space="preserve"> </w:t>
      </w:r>
      <w:r>
        <w:rPr>
          <w:color w:val="231F20"/>
        </w:rPr>
        <w:t>“realistic</w:t>
      </w:r>
      <w:r>
        <w:rPr>
          <w:color w:val="231F20"/>
          <w:spacing w:val="-16"/>
        </w:rPr>
        <w:t xml:space="preserve"> </w:t>
      </w:r>
      <w:r>
        <w:rPr>
          <w:color w:val="231F20"/>
        </w:rPr>
        <w:t>utopia”</w:t>
      </w:r>
      <w:r>
        <w:rPr>
          <w:color w:val="231F20"/>
          <w:spacing w:val="-15"/>
        </w:rPr>
        <w:t xml:space="preserve"> </w:t>
      </w:r>
      <w:r>
        <w:rPr>
          <w:color w:val="231F20"/>
          <w:spacing w:val="-3"/>
        </w:rPr>
        <w:t>will</w:t>
      </w:r>
      <w:r>
        <w:rPr>
          <w:color w:val="231F20"/>
          <w:spacing w:val="-15"/>
        </w:rPr>
        <w:t xml:space="preserve"> </w:t>
      </w:r>
      <w:r>
        <w:rPr>
          <w:color w:val="231F20"/>
        </w:rPr>
        <w:t>collapse.</w:t>
      </w:r>
      <w:r>
        <w:rPr>
          <w:color w:val="231F20"/>
          <w:spacing w:val="-17"/>
        </w:rPr>
        <w:t xml:space="preserve"> </w:t>
      </w:r>
      <w:r>
        <w:rPr>
          <w:color w:val="231F20"/>
        </w:rPr>
        <w:t>Therefore,</w:t>
      </w:r>
      <w:r>
        <w:rPr>
          <w:color w:val="231F20"/>
          <w:spacing w:val="-15"/>
        </w:rPr>
        <w:t xml:space="preserve"> </w:t>
      </w:r>
      <w:r>
        <w:rPr>
          <w:color w:val="231F20"/>
          <w:spacing w:val="-2"/>
        </w:rPr>
        <w:t xml:space="preserve">the </w:t>
      </w:r>
      <w:r>
        <w:rPr>
          <w:color w:val="231F20"/>
        </w:rPr>
        <w:t>author</w:t>
      </w:r>
      <w:r>
        <w:rPr>
          <w:color w:val="231F20"/>
          <w:spacing w:val="-4"/>
        </w:rPr>
        <w:t xml:space="preserve"> </w:t>
      </w:r>
      <w:r>
        <w:rPr>
          <w:color w:val="231F20"/>
        </w:rPr>
        <w:t>tries</w:t>
      </w:r>
      <w:r>
        <w:rPr>
          <w:color w:val="231F20"/>
          <w:spacing w:val="-4"/>
        </w:rPr>
        <w:t xml:space="preserve"> </w:t>
      </w:r>
      <w:r>
        <w:rPr>
          <w:color w:val="231F20"/>
        </w:rPr>
        <w:t>to</w:t>
      </w:r>
      <w:r>
        <w:rPr>
          <w:color w:val="231F20"/>
          <w:spacing w:val="-4"/>
        </w:rPr>
        <w:t xml:space="preserve"> </w:t>
      </w:r>
      <w:r>
        <w:rPr>
          <w:color w:val="231F20"/>
        </w:rPr>
        <w:t>develop</w:t>
      </w:r>
      <w:r>
        <w:rPr>
          <w:color w:val="231F20"/>
          <w:spacing w:val="-4"/>
        </w:rPr>
        <w:t xml:space="preserve"> </w:t>
      </w:r>
      <w:r>
        <w:rPr>
          <w:color w:val="231F20"/>
        </w:rPr>
        <w:t>Rawls’</w:t>
      </w:r>
      <w:r>
        <w:rPr>
          <w:color w:val="231F20"/>
          <w:spacing w:val="-16"/>
        </w:rPr>
        <w:t xml:space="preserve"> </w:t>
      </w:r>
      <w:r>
        <w:rPr>
          <w:color w:val="231F20"/>
        </w:rPr>
        <w:t>international</w:t>
      </w:r>
      <w:r>
        <w:rPr>
          <w:color w:val="231F20"/>
          <w:spacing w:val="-4"/>
        </w:rPr>
        <w:t xml:space="preserve"> </w:t>
      </w:r>
      <w:r>
        <w:rPr>
          <w:color w:val="231F20"/>
        </w:rPr>
        <w:t>justice</w:t>
      </w:r>
      <w:r>
        <w:rPr>
          <w:color w:val="231F20"/>
          <w:spacing w:val="-4"/>
        </w:rPr>
        <w:t xml:space="preserve"> </w:t>
      </w:r>
      <w:r>
        <w:rPr>
          <w:color w:val="231F20"/>
        </w:rPr>
        <w:t>theory</w:t>
      </w:r>
      <w:r>
        <w:rPr>
          <w:color w:val="231F20"/>
          <w:spacing w:val="-4"/>
        </w:rPr>
        <w:t xml:space="preserve"> </w:t>
      </w:r>
      <w:r>
        <w:rPr>
          <w:color w:val="231F20"/>
        </w:rPr>
        <w:t>by</w:t>
      </w:r>
      <w:r>
        <w:rPr>
          <w:color w:val="231F20"/>
          <w:spacing w:val="-4"/>
        </w:rPr>
        <w:t xml:space="preserve"> </w:t>
      </w:r>
      <w:r>
        <w:rPr>
          <w:color w:val="231F20"/>
        </w:rPr>
        <w:t>introducing</w:t>
      </w:r>
      <w:r>
        <w:rPr>
          <w:color w:val="231F20"/>
          <w:spacing w:val="-3"/>
        </w:rPr>
        <w:t xml:space="preserve"> </w:t>
      </w:r>
      <w:r>
        <w:rPr>
          <w:color w:val="231F20"/>
          <w:spacing w:val="-2"/>
        </w:rPr>
        <w:t xml:space="preserve">the </w:t>
      </w:r>
      <w:r>
        <w:rPr>
          <w:color w:val="231F20"/>
        </w:rPr>
        <w:t>idea</w:t>
      </w:r>
      <w:r>
        <w:rPr>
          <w:color w:val="231F20"/>
          <w:spacing w:val="-9"/>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right</w:t>
      </w:r>
      <w:r>
        <w:rPr>
          <w:color w:val="231F20"/>
          <w:spacing w:val="-9"/>
        </w:rPr>
        <w:t xml:space="preserve"> </w:t>
      </w:r>
      <w:r>
        <w:rPr>
          <w:color w:val="231F20"/>
        </w:rPr>
        <w:t>to</w:t>
      </w:r>
      <w:r>
        <w:rPr>
          <w:color w:val="231F20"/>
          <w:spacing w:val="-9"/>
        </w:rPr>
        <w:t xml:space="preserve"> </w:t>
      </w:r>
      <w:r>
        <w:rPr>
          <w:color w:val="231F20"/>
        </w:rPr>
        <w:t>health</w:t>
      </w:r>
      <w:r>
        <w:rPr>
          <w:color w:val="231F20"/>
          <w:spacing w:val="-9"/>
        </w:rPr>
        <w:t xml:space="preserve"> </w:t>
      </w:r>
      <w:r>
        <w:rPr>
          <w:color w:val="231F20"/>
        </w:rPr>
        <w:t>into</w:t>
      </w:r>
      <w:r>
        <w:rPr>
          <w:color w:val="231F20"/>
          <w:spacing w:val="-9"/>
        </w:rPr>
        <w:t xml:space="preserve"> </w:t>
      </w:r>
      <w:r>
        <w:rPr>
          <w:color w:val="231F20"/>
        </w:rPr>
        <w:t>the</w:t>
      </w:r>
      <w:r>
        <w:rPr>
          <w:color w:val="231F20"/>
          <w:spacing w:val="-9"/>
        </w:rPr>
        <w:t xml:space="preserve"> </w:t>
      </w:r>
      <w:r>
        <w:rPr>
          <w:color w:val="231F20"/>
        </w:rPr>
        <w:t>law</w:t>
      </w:r>
      <w:r>
        <w:rPr>
          <w:color w:val="231F20"/>
          <w:spacing w:val="-9"/>
        </w:rPr>
        <w:t xml:space="preserve"> </w:t>
      </w:r>
      <w:r>
        <w:rPr>
          <w:color w:val="231F20"/>
        </w:rPr>
        <w:t>of</w:t>
      </w:r>
      <w:r>
        <w:rPr>
          <w:color w:val="231F20"/>
          <w:spacing w:val="-8"/>
        </w:rPr>
        <w:t xml:space="preserve"> </w:t>
      </w:r>
      <w:r>
        <w:rPr>
          <w:color w:val="231F20"/>
        </w:rPr>
        <w:t>peoples,</w:t>
      </w:r>
      <w:r>
        <w:rPr>
          <w:color w:val="231F20"/>
          <w:spacing w:val="-9"/>
        </w:rPr>
        <w:t xml:space="preserve"> </w:t>
      </w:r>
      <w:r>
        <w:rPr>
          <w:color w:val="231F20"/>
        </w:rPr>
        <w:t>so</w:t>
      </w:r>
      <w:r>
        <w:rPr>
          <w:color w:val="231F20"/>
          <w:spacing w:val="-9"/>
        </w:rPr>
        <w:t xml:space="preserve"> </w:t>
      </w:r>
      <w:r>
        <w:rPr>
          <w:color w:val="231F20"/>
        </w:rPr>
        <w:t>as</w:t>
      </w:r>
      <w:r>
        <w:rPr>
          <w:color w:val="231F20"/>
          <w:spacing w:val="-9"/>
        </w:rPr>
        <w:t xml:space="preserve"> </w:t>
      </w:r>
      <w:r>
        <w:rPr>
          <w:color w:val="231F20"/>
        </w:rPr>
        <w:t>to</w:t>
      </w:r>
      <w:r>
        <w:rPr>
          <w:color w:val="231F20"/>
          <w:spacing w:val="-9"/>
        </w:rPr>
        <w:t xml:space="preserve"> </w:t>
      </w:r>
      <w:r>
        <w:rPr>
          <w:color w:val="231F20"/>
        </w:rPr>
        <w:t>hopefully</w:t>
      </w:r>
      <w:r>
        <w:rPr>
          <w:color w:val="231F20"/>
          <w:spacing w:val="-9"/>
        </w:rPr>
        <w:t xml:space="preserve"> </w:t>
      </w:r>
      <w:r>
        <w:rPr>
          <w:color w:val="231F20"/>
        </w:rPr>
        <w:t>provide</w:t>
      </w:r>
      <w:r>
        <w:rPr>
          <w:color w:val="231F20"/>
          <w:spacing w:val="-9"/>
        </w:rPr>
        <w:t xml:space="preserve"> </w:t>
      </w:r>
      <w:r>
        <w:rPr>
          <w:color w:val="231F20"/>
        </w:rPr>
        <w:t>a feasible</w:t>
      </w:r>
      <w:r>
        <w:rPr>
          <w:color w:val="231F20"/>
          <w:spacing w:val="-7"/>
        </w:rPr>
        <w:t xml:space="preserve"> </w:t>
      </w:r>
      <w:r>
        <w:rPr>
          <w:color w:val="231F20"/>
        </w:rPr>
        <w:t>philosophical</w:t>
      </w:r>
      <w:r>
        <w:rPr>
          <w:color w:val="231F20"/>
          <w:spacing w:val="-6"/>
        </w:rPr>
        <w:t xml:space="preserve"> </w:t>
      </w:r>
      <w:r>
        <w:rPr>
          <w:color w:val="231F20"/>
        </w:rPr>
        <w:t>plan</w:t>
      </w:r>
      <w:r>
        <w:rPr>
          <w:color w:val="231F20"/>
          <w:spacing w:val="-7"/>
        </w:rPr>
        <w:t xml:space="preserve"> </w:t>
      </w:r>
      <w:r>
        <w:rPr>
          <w:color w:val="231F20"/>
        </w:rPr>
        <w:t>to</w:t>
      </w:r>
      <w:r>
        <w:rPr>
          <w:color w:val="231F20"/>
          <w:spacing w:val="-6"/>
        </w:rPr>
        <w:t xml:space="preserve"> </w:t>
      </w:r>
      <w:r>
        <w:rPr>
          <w:color w:val="231F20"/>
          <w:spacing w:val="-3"/>
        </w:rPr>
        <w:t>solve</w:t>
      </w:r>
      <w:r>
        <w:rPr>
          <w:color w:val="231F20"/>
          <w:spacing w:val="-8"/>
        </w:rPr>
        <w:t xml:space="preserve"> </w:t>
      </w:r>
      <w:r>
        <w:rPr>
          <w:color w:val="231F20"/>
        </w:rPr>
        <w:t>the</w:t>
      </w:r>
      <w:r>
        <w:rPr>
          <w:color w:val="231F20"/>
          <w:spacing w:val="-6"/>
        </w:rPr>
        <w:t xml:space="preserve"> </w:t>
      </w:r>
      <w:r>
        <w:rPr>
          <w:color w:val="231F20"/>
        </w:rPr>
        <w:t>global</w:t>
      </w:r>
      <w:r>
        <w:rPr>
          <w:color w:val="231F20"/>
          <w:spacing w:val="-7"/>
        </w:rPr>
        <w:t xml:space="preserve"> </w:t>
      </w:r>
      <w:r>
        <w:rPr>
          <w:color w:val="231F20"/>
        </w:rPr>
        <w:t>health</w:t>
      </w:r>
      <w:r>
        <w:rPr>
          <w:color w:val="231F20"/>
          <w:spacing w:val="-6"/>
        </w:rPr>
        <w:t xml:space="preserve"> </w:t>
      </w:r>
      <w:r>
        <w:rPr>
          <w:color w:val="231F20"/>
        </w:rPr>
        <w:t>problems.</w:t>
      </w:r>
    </w:p>
    <w:p w:rsidR="00851FCE" w:rsidRDefault="00851FCE">
      <w:pPr>
        <w:spacing w:line="280" w:lineRule="exact"/>
        <w:sectPr w:rsidR="00851FCE">
          <w:pgSz w:w="8230" w:h="11630"/>
          <w:pgMar w:top="840" w:right="900" w:bottom="1080" w:left="920" w:header="0" w:footer="889" w:gutter="0"/>
          <w:cols w:space="720"/>
        </w:sectPr>
      </w:pPr>
    </w:p>
    <w:p w:rsidR="00851FCE" w:rsidRDefault="00D078FE">
      <w:pPr>
        <w:pStyle w:val="a3"/>
        <w:spacing w:before="73" w:line="292" w:lineRule="auto"/>
        <w:ind w:left="874" w:right="1008" w:firstLine="0"/>
        <w:jc w:val="center"/>
      </w:pPr>
      <w:proofErr w:type="gramStart"/>
      <w:r>
        <w:rPr>
          <w:b/>
          <w:color w:val="231F20"/>
        </w:rPr>
        <w:lastRenderedPageBreak/>
        <w:t xml:space="preserve">Xianyang Lu, </w:t>
      </w:r>
      <w:r>
        <w:rPr>
          <w:color w:val="231F20"/>
        </w:rPr>
        <w:t>Ph.D. in Law, Associate Professor, School of Humanities and Law, Guangdong University of Petrochemical Technology (Maoming, China).</w:t>
      </w:r>
      <w:proofErr w:type="gramEnd"/>
    </w:p>
    <w:p w:rsidR="00851FCE" w:rsidRDefault="00D078FE">
      <w:pPr>
        <w:spacing w:line="292" w:lineRule="auto"/>
        <w:ind w:left="118" w:right="250"/>
        <w:jc w:val="center"/>
        <w:rPr>
          <w:i/>
          <w:sz w:val="20"/>
        </w:rPr>
      </w:pPr>
      <w:r>
        <w:rPr>
          <w:i/>
          <w:color w:val="231F20"/>
          <w:sz w:val="20"/>
        </w:rPr>
        <w:t>Title: “Jurisprudential thinking on the power boundary of government under the background of “epidemic prevention and control”</w:t>
      </w:r>
    </w:p>
    <w:p w:rsidR="00851FCE" w:rsidRDefault="00851FCE">
      <w:pPr>
        <w:pStyle w:val="a3"/>
        <w:spacing w:before="1"/>
        <w:ind w:left="0" w:firstLine="0"/>
        <w:jc w:val="left"/>
        <w:rPr>
          <w:i/>
          <w:sz w:val="24"/>
        </w:rPr>
      </w:pPr>
    </w:p>
    <w:p w:rsidR="00851FCE" w:rsidRDefault="00D078FE">
      <w:pPr>
        <w:pStyle w:val="a3"/>
        <w:spacing w:line="292" w:lineRule="auto"/>
        <w:ind w:right="229"/>
      </w:pPr>
      <w:r>
        <w:rPr>
          <w:color w:val="231F20"/>
        </w:rPr>
        <w:t xml:space="preserve">The sudden attack of COVID-19 has posed unprecedented </w:t>
      </w:r>
      <w:proofErr w:type="gramStart"/>
      <w:r>
        <w:rPr>
          <w:color w:val="231F20"/>
        </w:rPr>
        <w:t>challenges  to</w:t>
      </w:r>
      <w:proofErr w:type="gramEnd"/>
      <w:r>
        <w:rPr>
          <w:color w:val="231F20"/>
        </w:rPr>
        <w:t xml:space="preserve"> governance in the post-industrial era of mobile information networks. The</w:t>
      </w:r>
      <w:r>
        <w:rPr>
          <w:color w:val="231F20"/>
          <w:spacing w:val="-1"/>
        </w:rPr>
        <w:t xml:space="preserve"> </w:t>
      </w:r>
      <w:r>
        <w:rPr>
          <w:color w:val="231F20"/>
        </w:rPr>
        <w:t>task</w:t>
      </w:r>
      <w:r>
        <w:rPr>
          <w:color w:val="231F20"/>
          <w:spacing w:val="-12"/>
        </w:rPr>
        <w:t xml:space="preserve"> </w:t>
      </w:r>
      <w:r>
        <w:rPr>
          <w:color w:val="231F20"/>
        </w:rPr>
        <w:t>of</w:t>
      </w:r>
      <w:r>
        <w:rPr>
          <w:color w:val="231F20"/>
          <w:spacing w:val="-12"/>
        </w:rPr>
        <w:t xml:space="preserve"> </w:t>
      </w:r>
      <w:r>
        <w:rPr>
          <w:color w:val="231F20"/>
        </w:rPr>
        <w:t>prevention</w:t>
      </w:r>
      <w:r>
        <w:rPr>
          <w:color w:val="231F20"/>
          <w:spacing w:val="-12"/>
        </w:rPr>
        <w:t xml:space="preserve"> </w:t>
      </w:r>
      <w:r>
        <w:rPr>
          <w:color w:val="231F20"/>
        </w:rPr>
        <w:t>and</w:t>
      </w:r>
      <w:r>
        <w:rPr>
          <w:color w:val="231F20"/>
          <w:spacing w:val="-11"/>
        </w:rPr>
        <w:t xml:space="preserve"> </w:t>
      </w:r>
      <w:r>
        <w:rPr>
          <w:color w:val="231F20"/>
        </w:rPr>
        <w:t>control</w:t>
      </w:r>
      <w:r>
        <w:rPr>
          <w:color w:val="231F20"/>
          <w:spacing w:val="-12"/>
        </w:rPr>
        <w:t xml:space="preserve"> </w:t>
      </w:r>
      <w:r>
        <w:rPr>
          <w:color w:val="231F20"/>
        </w:rPr>
        <w:t>of</w:t>
      </w:r>
      <w:r>
        <w:rPr>
          <w:color w:val="231F20"/>
          <w:spacing w:val="-12"/>
        </w:rPr>
        <w:t xml:space="preserve"> </w:t>
      </w:r>
      <w:r>
        <w:rPr>
          <w:color w:val="231F20"/>
        </w:rPr>
        <w:t>highly</w:t>
      </w:r>
      <w:r>
        <w:rPr>
          <w:color w:val="231F20"/>
          <w:spacing w:val="-12"/>
        </w:rPr>
        <w:t xml:space="preserve"> </w:t>
      </w:r>
      <w:r>
        <w:rPr>
          <w:color w:val="231F20"/>
        </w:rPr>
        <w:t>infectious</w:t>
      </w:r>
      <w:r>
        <w:rPr>
          <w:color w:val="231F20"/>
          <w:spacing w:val="-11"/>
        </w:rPr>
        <w:t xml:space="preserve"> </w:t>
      </w:r>
      <w:r>
        <w:rPr>
          <w:color w:val="231F20"/>
        </w:rPr>
        <w:t>diseases</w:t>
      </w:r>
      <w:r>
        <w:rPr>
          <w:color w:val="231F20"/>
          <w:spacing w:val="-12"/>
        </w:rPr>
        <w:t xml:space="preserve"> </w:t>
      </w:r>
      <w:r>
        <w:rPr>
          <w:color w:val="231F20"/>
        </w:rPr>
        <w:t>has</w:t>
      </w:r>
      <w:r>
        <w:rPr>
          <w:color w:val="231F20"/>
          <w:spacing w:val="-12"/>
        </w:rPr>
        <w:t xml:space="preserve"> </w:t>
      </w:r>
      <w:r>
        <w:rPr>
          <w:color w:val="231F20"/>
        </w:rPr>
        <w:t>seriously tempered</w:t>
      </w:r>
      <w:r>
        <w:rPr>
          <w:color w:val="231F20"/>
          <w:spacing w:val="-6"/>
        </w:rPr>
        <w:t xml:space="preserve"> </w:t>
      </w:r>
      <w:r>
        <w:rPr>
          <w:color w:val="231F20"/>
        </w:rPr>
        <w:t>China’s</w:t>
      </w:r>
      <w:r>
        <w:rPr>
          <w:color w:val="231F20"/>
          <w:spacing w:val="-6"/>
        </w:rPr>
        <w:t xml:space="preserve"> </w:t>
      </w:r>
      <w:r>
        <w:rPr>
          <w:color w:val="231F20"/>
        </w:rPr>
        <w:t>new</w:t>
      </w:r>
      <w:r>
        <w:rPr>
          <w:color w:val="231F20"/>
          <w:spacing w:val="-6"/>
        </w:rPr>
        <w:t xml:space="preserve"> </w:t>
      </w:r>
      <w:r>
        <w:rPr>
          <w:color w:val="231F20"/>
        </w:rPr>
        <w:t>institutional</w:t>
      </w:r>
      <w:r>
        <w:rPr>
          <w:color w:val="231F20"/>
          <w:spacing w:val="-6"/>
        </w:rPr>
        <w:t xml:space="preserve"> </w:t>
      </w:r>
      <w:r>
        <w:rPr>
          <w:color w:val="231F20"/>
        </w:rPr>
        <w:t>civilization</w:t>
      </w:r>
      <w:r>
        <w:rPr>
          <w:color w:val="231F20"/>
          <w:spacing w:val="-6"/>
        </w:rPr>
        <w:t xml:space="preserve"> </w:t>
      </w:r>
      <w:r>
        <w:rPr>
          <w:color w:val="231F20"/>
        </w:rPr>
        <w:t>and</w:t>
      </w:r>
      <w:r>
        <w:rPr>
          <w:color w:val="231F20"/>
          <w:spacing w:val="-6"/>
        </w:rPr>
        <w:t xml:space="preserve"> </w:t>
      </w:r>
      <w:r>
        <w:rPr>
          <w:color w:val="231F20"/>
        </w:rPr>
        <w:t>effectively</w:t>
      </w:r>
      <w:r>
        <w:rPr>
          <w:color w:val="231F20"/>
          <w:spacing w:val="-6"/>
        </w:rPr>
        <w:t xml:space="preserve"> </w:t>
      </w:r>
      <w:r>
        <w:rPr>
          <w:color w:val="231F20"/>
        </w:rPr>
        <w:t>promoted</w:t>
      </w:r>
      <w:r>
        <w:rPr>
          <w:color w:val="231F20"/>
          <w:spacing w:val="-6"/>
        </w:rPr>
        <w:t xml:space="preserve"> </w:t>
      </w:r>
      <w:r>
        <w:rPr>
          <w:color w:val="231F20"/>
        </w:rPr>
        <w:t>the modernization of the national governance system and</w:t>
      </w:r>
      <w:r>
        <w:rPr>
          <w:color w:val="231F20"/>
          <w:spacing w:val="-6"/>
        </w:rPr>
        <w:t xml:space="preserve"> </w:t>
      </w:r>
      <w:r>
        <w:rPr>
          <w:color w:val="231F20"/>
        </w:rPr>
        <w:t>capacity.</w:t>
      </w:r>
    </w:p>
    <w:p w:rsidR="00851FCE" w:rsidRDefault="00D078FE">
      <w:pPr>
        <w:pStyle w:val="a4"/>
        <w:numPr>
          <w:ilvl w:val="0"/>
          <w:numId w:val="25"/>
        </w:numPr>
        <w:tabs>
          <w:tab w:val="left" w:pos="611"/>
        </w:tabs>
        <w:spacing w:line="292" w:lineRule="auto"/>
        <w:ind w:right="230" w:firstLine="283"/>
        <w:jc w:val="both"/>
        <w:rPr>
          <w:sz w:val="20"/>
        </w:rPr>
      </w:pPr>
      <w:r>
        <w:rPr>
          <w:color w:val="231F20"/>
          <w:sz w:val="20"/>
        </w:rPr>
        <w:t xml:space="preserve">The  challenge  of  “epidemic  prevention  and  control”  faced  </w:t>
      </w:r>
      <w:r>
        <w:rPr>
          <w:color w:val="231F20"/>
          <w:spacing w:val="-7"/>
          <w:sz w:val="20"/>
        </w:rPr>
        <w:t>by</w:t>
      </w:r>
      <w:r>
        <w:rPr>
          <w:color w:val="231F20"/>
          <w:spacing w:val="36"/>
          <w:sz w:val="20"/>
        </w:rPr>
        <w:t xml:space="preserve"> </w:t>
      </w:r>
      <w:r>
        <w:rPr>
          <w:color w:val="231F20"/>
          <w:sz w:val="20"/>
        </w:rPr>
        <w:t>the government in the era of mobile information</w:t>
      </w:r>
    </w:p>
    <w:p w:rsidR="00851FCE" w:rsidRDefault="00D078FE">
      <w:pPr>
        <w:pStyle w:val="a3"/>
        <w:spacing w:line="292" w:lineRule="auto"/>
        <w:ind w:right="227"/>
      </w:pPr>
      <w:r>
        <w:rPr>
          <w:color w:val="231F20"/>
        </w:rPr>
        <w:t xml:space="preserve">There are many challenges. First, how to quickly organize a large number of medical control materials, facilities and equipment, </w:t>
      </w:r>
      <w:r>
        <w:rPr>
          <w:color w:val="231F20"/>
          <w:spacing w:val="-2"/>
        </w:rPr>
        <w:t xml:space="preserve">and </w:t>
      </w:r>
      <w:r>
        <w:rPr>
          <w:color w:val="231F20"/>
        </w:rPr>
        <w:t xml:space="preserve">professionals for treatment, etc., which are needed to curb the spread of highly infectious virus and treat infected patients. Second, how to mobilize people from the relatively light epidemic area and social forces to support the serious worst-hit region, and obey the rules of epidemic prevention   and control. Third, in terms of government, in particular the central government, based on the ”Lockdown” and ”Self-quarantine”  policies, how to encourage the society to operate the key industrial departments </w:t>
      </w:r>
      <w:r>
        <w:rPr>
          <w:color w:val="231F20"/>
          <w:spacing w:val="2"/>
        </w:rPr>
        <w:t xml:space="preserve">and </w:t>
      </w:r>
      <w:r>
        <w:rPr>
          <w:color w:val="231F20"/>
        </w:rPr>
        <w:t xml:space="preserve">the supply normal or even additional production and key materials </w:t>
      </w:r>
      <w:r>
        <w:rPr>
          <w:color w:val="231F20"/>
          <w:spacing w:val="2"/>
        </w:rPr>
        <w:t xml:space="preserve">during </w:t>
      </w:r>
      <w:r>
        <w:rPr>
          <w:color w:val="231F20"/>
        </w:rPr>
        <w:t xml:space="preserve">the epidemic prevention and control period. Last but not least, due to </w:t>
      </w:r>
      <w:r>
        <w:rPr>
          <w:color w:val="231F20"/>
          <w:spacing w:val="-2"/>
        </w:rPr>
        <w:t xml:space="preserve">the </w:t>
      </w:r>
      <w:r>
        <w:rPr>
          <w:color w:val="231F20"/>
        </w:rPr>
        <w:t xml:space="preserve">above epidemic prevention and control measures to restrict </w:t>
      </w:r>
      <w:proofErr w:type="gramStart"/>
      <w:r>
        <w:rPr>
          <w:color w:val="231F20"/>
        </w:rPr>
        <w:t>or  deprive</w:t>
      </w:r>
      <w:proofErr w:type="gramEnd"/>
      <w:r>
        <w:rPr>
          <w:color w:val="231F20"/>
        </w:rPr>
        <w:t xml:space="preserve"> some civil rights, the popularization of  mobile  information  technology and the awareness of public rights have been enhanced. Everyone has </w:t>
      </w:r>
      <w:r>
        <w:rPr>
          <w:color w:val="231F20"/>
          <w:spacing w:val="2"/>
        </w:rPr>
        <w:t xml:space="preserve">the </w:t>
      </w:r>
      <w:r>
        <w:rPr>
          <w:color w:val="231F20"/>
        </w:rPr>
        <w:t xml:space="preserve">possibility to start the “storm of public opinion”. The false information generated by various purposes grows and spreads in a super geometric progression through mobile media. </w:t>
      </w:r>
      <w:r>
        <w:rPr>
          <w:color w:val="231F20"/>
          <w:spacing w:val="-6"/>
        </w:rPr>
        <w:t xml:space="preserve">To </w:t>
      </w:r>
      <w:r>
        <w:rPr>
          <w:color w:val="231F20"/>
        </w:rPr>
        <w:t xml:space="preserve">tackle the “Public opinion </w:t>
      </w:r>
      <w:r>
        <w:rPr>
          <w:color w:val="231F20"/>
          <w:spacing w:val="2"/>
        </w:rPr>
        <w:t>virus</w:t>
      </w:r>
      <w:proofErr w:type="gramStart"/>
      <w:r>
        <w:rPr>
          <w:color w:val="231F20"/>
          <w:spacing w:val="2"/>
        </w:rPr>
        <w:t xml:space="preserve">”  </w:t>
      </w:r>
      <w:r>
        <w:rPr>
          <w:color w:val="231F20"/>
        </w:rPr>
        <w:t>and</w:t>
      </w:r>
      <w:proofErr w:type="gramEnd"/>
      <w:r>
        <w:rPr>
          <w:color w:val="231F20"/>
        </w:rPr>
        <w:t xml:space="preserve"> promote “network anti-epidemic” are not easy,</w:t>
      </w:r>
      <w:r>
        <w:rPr>
          <w:color w:val="231F20"/>
          <w:spacing w:val="41"/>
        </w:rPr>
        <w:t xml:space="preserve"> </w:t>
      </w:r>
      <w:r>
        <w:rPr>
          <w:color w:val="231F20"/>
        </w:rPr>
        <w:t>either.</w:t>
      </w:r>
    </w:p>
    <w:p w:rsidR="00851FCE" w:rsidRDefault="00D078FE">
      <w:pPr>
        <w:pStyle w:val="a4"/>
        <w:numPr>
          <w:ilvl w:val="0"/>
          <w:numId w:val="25"/>
        </w:numPr>
        <w:tabs>
          <w:tab w:val="left" w:pos="611"/>
        </w:tabs>
        <w:spacing w:line="292" w:lineRule="auto"/>
        <w:ind w:right="230" w:firstLine="283"/>
        <w:jc w:val="both"/>
        <w:rPr>
          <w:sz w:val="20"/>
        </w:rPr>
      </w:pPr>
      <w:r>
        <w:rPr>
          <w:color w:val="231F20"/>
          <w:sz w:val="20"/>
        </w:rPr>
        <w:t xml:space="preserve">The jurisprudential basis of the expansion of government </w:t>
      </w:r>
      <w:r>
        <w:rPr>
          <w:color w:val="231F20"/>
          <w:spacing w:val="-3"/>
          <w:sz w:val="20"/>
        </w:rPr>
        <w:t xml:space="preserve">power </w:t>
      </w:r>
      <w:r>
        <w:rPr>
          <w:color w:val="231F20"/>
          <w:sz w:val="20"/>
        </w:rPr>
        <w:t>boundary under the background of “epidemic prevention and control”</w:t>
      </w:r>
    </w:p>
    <w:p w:rsidR="00851FCE" w:rsidRDefault="00851FCE">
      <w:pPr>
        <w:spacing w:line="292" w:lineRule="auto"/>
        <w:jc w:val="both"/>
        <w:rPr>
          <w:sz w:val="20"/>
        </w:rPr>
        <w:sectPr w:rsidR="00851FCE">
          <w:pgSz w:w="8230" w:h="11630"/>
          <w:pgMar w:top="840" w:right="900" w:bottom="1080" w:left="920" w:header="0" w:footer="889" w:gutter="0"/>
          <w:cols w:space="720"/>
        </w:sectPr>
      </w:pPr>
    </w:p>
    <w:p w:rsidR="00851FCE" w:rsidRDefault="00D078FE">
      <w:pPr>
        <w:pStyle w:val="a3"/>
        <w:spacing w:before="73" w:line="292" w:lineRule="auto"/>
        <w:ind w:left="213" w:right="116"/>
      </w:pPr>
      <w:r>
        <w:rPr>
          <w:color w:val="231F20"/>
        </w:rPr>
        <w:lastRenderedPageBreak/>
        <w:t>The</w:t>
      </w:r>
      <w:r>
        <w:rPr>
          <w:color w:val="231F20"/>
          <w:spacing w:val="-4"/>
        </w:rPr>
        <w:t xml:space="preserve"> </w:t>
      </w:r>
      <w:r>
        <w:rPr>
          <w:color w:val="231F20"/>
        </w:rPr>
        <w:t>boundary</w:t>
      </w:r>
      <w:r>
        <w:rPr>
          <w:color w:val="231F20"/>
          <w:spacing w:val="-4"/>
        </w:rPr>
        <w:t xml:space="preserve"> </w:t>
      </w:r>
      <w:r>
        <w:rPr>
          <w:color w:val="231F20"/>
        </w:rPr>
        <w:t>expansion</w:t>
      </w:r>
      <w:r>
        <w:rPr>
          <w:color w:val="231F20"/>
          <w:spacing w:val="-4"/>
        </w:rPr>
        <w:t xml:space="preserve"> </w:t>
      </w:r>
      <w:r>
        <w:rPr>
          <w:color w:val="231F20"/>
        </w:rPr>
        <w:t>of</w:t>
      </w:r>
      <w:r>
        <w:rPr>
          <w:color w:val="231F20"/>
          <w:spacing w:val="-4"/>
        </w:rPr>
        <w:t xml:space="preserve"> </w:t>
      </w:r>
      <w:r>
        <w:rPr>
          <w:color w:val="231F20"/>
        </w:rPr>
        <w:t>government</w:t>
      </w:r>
      <w:r>
        <w:rPr>
          <w:color w:val="231F20"/>
          <w:spacing w:val="-5"/>
        </w:rPr>
        <w:t xml:space="preserve"> </w:t>
      </w:r>
      <w:r>
        <w:rPr>
          <w:color w:val="231F20"/>
        </w:rPr>
        <w:t>power</w:t>
      </w:r>
      <w:r>
        <w:rPr>
          <w:color w:val="231F20"/>
          <w:spacing w:val="-4"/>
        </w:rPr>
        <w:t xml:space="preserve"> </w:t>
      </w:r>
      <w:r>
        <w:rPr>
          <w:color w:val="231F20"/>
        </w:rPr>
        <w:t>refers</w:t>
      </w:r>
      <w:r>
        <w:rPr>
          <w:color w:val="231F20"/>
          <w:spacing w:val="-4"/>
        </w:rPr>
        <w:t xml:space="preserve"> </w:t>
      </w:r>
      <w:r>
        <w:rPr>
          <w:color w:val="231F20"/>
        </w:rPr>
        <w:t>to</w:t>
      </w:r>
      <w:r>
        <w:rPr>
          <w:color w:val="231F20"/>
          <w:spacing w:val="-4"/>
        </w:rPr>
        <w:t xml:space="preserve"> </w:t>
      </w:r>
      <w:r>
        <w:rPr>
          <w:color w:val="231F20"/>
        </w:rPr>
        <w:t>that</w:t>
      </w:r>
      <w:r>
        <w:rPr>
          <w:color w:val="231F20"/>
          <w:spacing w:val="-3"/>
        </w:rPr>
        <w:t xml:space="preserve"> </w:t>
      </w:r>
      <w:r>
        <w:rPr>
          <w:color w:val="231F20"/>
        </w:rPr>
        <w:t>the</w:t>
      </w:r>
      <w:r>
        <w:rPr>
          <w:color w:val="231F20"/>
          <w:spacing w:val="-4"/>
        </w:rPr>
        <w:t xml:space="preserve"> </w:t>
      </w:r>
      <w:r>
        <w:rPr>
          <w:color w:val="231F20"/>
        </w:rPr>
        <w:t>limits</w:t>
      </w:r>
      <w:r>
        <w:rPr>
          <w:color w:val="231F20"/>
          <w:spacing w:val="-4"/>
        </w:rPr>
        <w:t xml:space="preserve"> </w:t>
      </w:r>
      <w:r>
        <w:rPr>
          <w:color w:val="231F20"/>
          <w:spacing w:val="-7"/>
        </w:rPr>
        <w:t xml:space="preserve">of </w:t>
      </w:r>
      <w:r>
        <w:rPr>
          <w:color w:val="231F20"/>
        </w:rPr>
        <w:t>the</w:t>
      </w:r>
      <w:r>
        <w:rPr>
          <w:color w:val="231F20"/>
          <w:spacing w:val="-13"/>
        </w:rPr>
        <w:t xml:space="preserve"> </w:t>
      </w:r>
      <w:r>
        <w:rPr>
          <w:color w:val="231F20"/>
        </w:rPr>
        <w:t>power</w:t>
      </w:r>
      <w:r>
        <w:rPr>
          <w:color w:val="231F20"/>
          <w:spacing w:val="-12"/>
        </w:rPr>
        <w:t xml:space="preserve"> </w:t>
      </w:r>
      <w:r>
        <w:rPr>
          <w:color w:val="231F20"/>
        </w:rPr>
        <w:t>exercised</w:t>
      </w:r>
      <w:r>
        <w:rPr>
          <w:color w:val="231F20"/>
          <w:spacing w:val="-12"/>
        </w:rPr>
        <w:t xml:space="preserve"> </w:t>
      </w:r>
      <w:r>
        <w:rPr>
          <w:color w:val="231F20"/>
        </w:rPr>
        <w:t>by</w:t>
      </w:r>
      <w:r>
        <w:rPr>
          <w:color w:val="231F20"/>
          <w:spacing w:val="-12"/>
        </w:rPr>
        <w:t xml:space="preserve"> </w:t>
      </w:r>
      <w:r>
        <w:rPr>
          <w:color w:val="231F20"/>
        </w:rPr>
        <w:t>the</w:t>
      </w:r>
      <w:r>
        <w:rPr>
          <w:color w:val="231F20"/>
          <w:spacing w:val="-12"/>
        </w:rPr>
        <w:t xml:space="preserve"> </w:t>
      </w:r>
      <w:r>
        <w:rPr>
          <w:color w:val="231F20"/>
        </w:rPr>
        <w:t>government</w:t>
      </w:r>
      <w:r>
        <w:rPr>
          <w:color w:val="231F20"/>
          <w:spacing w:val="-12"/>
        </w:rPr>
        <w:t xml:space="preserve"> </w:t>
      </w:r>
      <w:r>
        <w:rPr>
          <w:color w:val="231F20"/>
        </w:rPr>
        <w:t>and</w:t>
      </w:r>
      <w:r>
        <w:rPr>
          <w:color w:val="231F20"/>
          <w:spacing w:val="-12"/>
        </w:rPr>
        <w:t xml:space="preserve"> </w:t>
      </w:r>
      <w:r>
        <w:rPr>
          <w:color w:val="231F20"/>
        </w:rPr>
        <w:t>the</w:t>
      </w:r>
      <w:r>
        <w:rPr>
          <w:color w:val="231F20"/>
          <w:spacing w:val="-12"/>
        </w:rPr>
        <w:t xml:space="preserve"> </w:t>
      </w:r>
      <w:r>
        <w:rPr>
          <w:color w:val="231F20"/>
        </w:rPr>
        <w:t>procedure</w:t>
      </w:r>
      <w:r>
        <w:rPr>
          <w:color w:val="231F20"/>
          <w:spacing w:val="-12"/>
        </w:rPr>
        <w:t xml:space="preserve"> </w:t>
      </w:r>
      <w:r>
        <w:rPr>
          <w:color w:val="231F20"/>
        </w:rPr>
        <w:t>authorized</w:t>
      </w:r>
      <w:r>
        <w:rPr>
          <w:color w:val="231F20"/>
          <w:spacing w:val="-12"/>
        </w:rPr>
        <w:t xml:space="preserve"> </w:t>
      </w:r>
      <w:r>
        <w:rPr>
          <w:color w:val="231F20"/>
        </w:rPr>
        <w:t>by</w:t>
      </w:r>
      <w:r>
        <w:rPr>
          <w:color w:val="231F20"/>
          <w:spacing w:val="-12"/>
        </w:rPr>
        <w:t xml:space="preserve"> </w:t>
      </w:r>
      <w:r>
        <w:rPr>
          <w:color w:val="231F20"/>
        </w:rPr>
        <w:t xml:space="preserve">laws and regulations is less clear than the normal situation, and the procedural interference and influence of government power on civil rights and freedom is generally greater. The core of China’s reform and opening up for more than 40 years is to deal with the relationship between the government and the market. The main line of reform is almost unidirectional in the direction of distribution of rights to the market and the </w:t>
      </w:r>
      <w:r>
        <w:rPr>
          <w:color w:val="231F20"/>
          <w:spacing w:val="-3"/>
        </w:rPr>
        <w:t xml:space="preserve">society. </w:t>
      </w:r>
      <w:r>
        <w:rPr>
          <w:color w:val="231F20"/>
        </w:rPr>
        <w:t xml:space="preserve">In the critical period of reform, the power boundary of the government for epidemic prevention and control is expanding due to the following jurisprudential basis. </w:t>
      </w:r>
      <w:proofErr w:type="gramStart"/>
      <w:r>
        <w:rPr>
          <w:color w:val="231F20"/>
        </w:rPr>
        <w:t>First, Humanism.</w:t>
      </w:r>
      <w:proofErr w:type="gramEnd"/>
      <w:r>
        <w:rPr>
          <w:color w:val="231F20"/>
          <w:spacing w:val="-14"/>
        </w:rPr>
        <w:t xml:space="preserve"> </w:t>
      </w:r>
      <w:r>
        <w:rPr>
          <w:color w:val="231F20"/>
        </w:rPr>
        <w:t>The</w:t>
      </w:r>
      <w:r>
        <w:rPr>
          <w:color w:val="231F20"/>
          <w:spacing w:val="-9"/>
        </w:rPr>
        <w:t xml:space="preserve"> </w:t>
      </w:r>
      <w:r>
        <w:rPr>
          <w:color w:val="231F20"/>
        </w:rPr>
        <w:t>existence</w:t>
      </w:r>
      <w:r>
        <w:rPr>
          <w:color w:val="231F20"/>
          <w:spacing w:val="-9"/>
        </w:rPr>
        <w:t xml:space="preserve"> </w:t>
      </w:r>
      <w:r>
        <w:rPr>
          <w:color w:val="231F20"/>
        </w:rPr>
        <w:t>and</w:t>
      </w:r>
      <w:r>
        <w:rPr>
          <w:color w:val="231F20"/>
          <w:spacing w:val="-9"/>
        </w:rPr>
        <w:t xml:space="preserve"> </w:t>
      </w:r>
      <w:r>
        <w:rPr>
          <w:color w:val="231F20"/>
        </w:rPr>
        <w:t>behaviour</w:t>
      </w:r>
      <w:r>
        <w:rPr>
          <w:color w:val="231F20"/>
          <w:spacing w:val="-9"/>
        </w:rPr>
        <w:t xml:space="preserve"> </w:t>
      </w:r>
      <w:r>
        <w:rPr>
          <w:color w:val="231F20"/>
        </w:rPr>
        <w:t>of</w:t>
      </w:r>
      <w:r>
        <w:rPr>
          <w:color w:val="231F20"/>
          <w:spacing w:val="-10"/>
        </w:rPr>
        <w:t xml:space="preserve"> </w:t>
      </w:r>
      <w:r>
        <w:rPr>
          <w:color w:val="231F20"/>
        </w:rPr>
        <w:t>all</w:t>
      </w:r>
      <w:r>
        <w:rPr>
          <w:color w:val="231F20"/>
          <w:spacing w:val="-9"/>
        </w:rPr>
        <w:t xml:space="preserve"> </w:t>
      </w:r>
      <w:r>
        <w:rPr>
          <w:color w:val="231F20"/>
        </w:rPr>
        <w:t>governments</w:t>
      </w:r>
      <w:r>
        <w:rPr>
          <w:color w:val="231F20"/>
          <w:spacing w:val="-9"/>
        </w:rPr>
        <w:t xml:space="preserve"> </w:t>
      </w:r>
      <w:r>
        <w:rPr>
          <w:color w:val="231F20"/>
        </w:rPr>
        <w:t>should</w:t>
      </w:r>
      <w:r>
        <w:rPr>
          <w:color w:val="231F20"/>
          <w:spacing w:val="-9"/>
        </w:rPr>
        <w:t xml:space="preserve"> </w:t>
      </w:r>
      <w:r>
        <w:rPr>
          <w:color w:val="231F20"/>
        </w:rPr>
        <w:t>be</w:t>
      </w:r>
      <w:r>
        <w:rPr>
          <w:color w:val="231F20"/>
          <w:spacing w:val="-10"/>
        </w:rPr>
        <w:t xml:space="preserve"> </w:t>
      </w:r>
      <w:r>
        <w:rPr>
          <w:color w:val="231F20"/>
        </w:rPr>
        <w:t>based on</w:t>
      </w:r>
      <w:r>
        <w:rPr>
          <w:color w:val="231F20"/>
          <w:spacing w:val="-16"/>
        </w:rPr>
        <w:t xml:space="preserve"> </w:t>
      </w:r>
      <w:r>
        <w:rPr>
          <w:color w:val="231F20"/>
        </w:rPr>
        <w:t>human</w:t>
      </w:r>
      <w:r>
        <w:rPr>
          <w:color w:val="231F20"/>
          <w:spacing w:val="-16"/>
        </w:rPr>
        <w:t xml:space="preserve"> </w:t>
      </w:r>
      <w:r>
        <w:rPr>
          <w:color w:val="231F20"/>
        </w:rPr>
        <w:t>purpose,</w:t>
      </w:r>
      <w:r>
        <w:rPr>
          <w:color w:val="231F20"/>
          <w:spacing w:val="-16"/>
        </w:rPr>
        <w:t xml:space="preserve"> </w:t>
      </w:r>
      <w:r>
        <w:rPr>
          <w:color w:val="231F20"/>
        </w:rPr>
        <w:t>and</w:t>
      </w:r>
      <w:r>
        <w:rPr>
          <w:color w:val="231F20"/>
          <w:spacing w:val="-16"/>
        </w:rPr>
        <w:t xml:space="preserve"> </w:t>
      </w:r>
      <w:r>
        <w:rPr>
          <w:color w:val="231F20"/>
        </w:rPr>
        <w:t>human</w:t>
      </w:r>
      <w:r>
        <w:rPr>
          <w:color w:val="231F20"/>
          <w:spacing w:val="-16"/>
        </w:rPr>
        <w:t xml:space="preserve"> </w:t>
      </w:r>
      <w:r>
        <w:rPr>
          <w:color w:val="231F20"/>
        </w:rPr>
        <w:t>life</w:t>
      </w:r>
      <w:r>
        <w:rPr>
          <w:color w:val="231F20"/>
          <w:spacing w:val="-16"/>
        </w:rPr>
        <w:t xml:space="preserve"> </w:t>
      </w:r>
      <w:r>
        <w:rPr>
          <w:color w:val="231F20"/>
        </w:rPr>
        <w:t>is</w:t>
      </w:r>
      <w:r>
        <w:rPr>
          <w:color w:val="231F20"/>
          <w:spacing w:val="-16"/>
        </w:rPr>
        <w:t xml:space="preserve"> </w:t>
      </w:r>
      <w:r>
        <w:rPr>
          <w:color w:val="231F20"/>
        </w:rPr>
        <w:t>the</w:t>
      </w:r>
      <w:r>
        <w:rPr>
          <w:color w:val="231F20"/>
          <w:spacing w:val="-16"/>
        </w:rPr>
        <w:t xml:space="preserve"> </w:t>
      </w:r>
      <w:r>
        <w:rPr>
          <w:color w:val="231F20"/>
        </w:rPr>
        <w:t>highest</w:t>
      </w:r>
      <w:r>
        <w:rPr>
          <w:color w:val="231F20"/>
          <w:spacing w:val="-16"/>
        </w:rPr>
        <w:t xml:space="preserve"> </w:t>
      </w:r>
      <w:r>
        <w:rPr>
          <w:color w:val="231F20"/>
        </w:rPr>
        <w:t>value</w:t>
      </w:r>
      <w:r>
        <w:rPr>
          <w:color w:val="231F20"/>
          <w:spacing w:val="-16"/>
        </w:rPr>
        <w:t xml:space="preserve"> </w:t>
      </w:r>
      <w:r>
        <w:rPr>
          <w:color w:val="231F20"/>
        </w:rPr>
        <w:t>of</w:t>
      </w:r>
      <w:r>
        <w:rPr>
          <w:color w:val="231F20"/>
          <w:spacing w:val="-15"/>
        </w:rPr>
        <w:t xml:space="preserve"> </w:t>
      </w:r>
      <w:r>
        <w:rPr>
          <w:color w:val="231F20"/>
        </w:rPr>
        <w:t>government</w:t>
      </w:r>
      <w:r>
        <w:rPr>
          <w:color w:val="231F20"/>
          <w:spacing w:val="-16"/>
        </w:rPr>
        <w:t xml:space="preserve"> </w:t>
      </w:r>
      <w:r>
        <w:rPr>
          <w:color w:val="231F20"/>
        </w:rPr>
        <w:t xml:space="preserve">pursuit. </w:t>
      </w:r>
      <w:proofErr w:type="gramStart"/>
      <w:r>
        <w:rPr>
          <w:color w:val="231F20"/>
        </w:rPr>
        <w:t>Second, Utilitarianism.</w:t>
      </w:r>
      <w:proofErr w:type="gramEnd"/>
      <w:r>
        <w:rPr>
          <w:color w:val="231F20"/>
        </w:rPr>
        <w:t xml:space="preserve"> The interests of the most people are legitimate. For the</w:t>
      </w:r>
      <w:r>
        <w:rPr>
          <w:color w:val="231F20"/>
          <w:spacing w:val="-5"/>
        </w:rPr>
        <w:t xml:space="preserve"> </w:t>
      </w:r>
      <w:r>
        <w:rPr>
          <w:color w:val="231F20"/>
        </w:rPr>
        <w:t>safety</w:t>
      </w:r>
      <w:r>
        <w:rPr>
          <w:color w:val="231F20"/>
          <w:spacing w:val="-4"/>
        </w:rPr>
        <w:t xml:space="preserve"> </w:t>
      </w:r>
      <w:r>
        <w:rPr>
          <w:color w:val="231F20"/>
        </w:rPr>
        <w:t>of</w:t>
      </w:r>
      <w:r>
        <w:rPr>
          <w:color w:val="231F20"/>
          <w:spacing w:val="-4"/>
        </w:rPr>
        <w:t xml:space="preserve"> </w:t>
      </w:r>
      <w:r>
        <w:rPr>
          <w:color w:val="231F20"/>
        </w:rPr>
        <w:t>the</w:t>
      </w:r>
      <w:r>
        <w:rPr>
          <w:color w:val="231F20"/>
          <w:spacing w:val="-5"/>
        </w:rPr>
        <w:t xml:space="preserve"> </w:t>
      </w:r>
      <w:r>
        <w:rPr>
          <w:color w:val="231F20"/>
        </w:rPr>
        <w:t>lives</w:t>
      </w:r>
      <w:r>
        <w:rPr>
          <w:color w:val="231F20"/>
          <w:spacing w:val="-4"/>
        </w:rPr>
        <w:t xml:space="preserve"> </w:t>
      </w:r>
      <w:r>
        <w:rPr>
          <w:color w:val="231F20"/>
        </w:rPr>
        <w:t>and</w:t>
      </w:r>
      <w:r>
        <w:rPr>
          <w:color w:val="231F20"/>
          <w:spacing w:val="-4"/>
        </w:rPr>
        <w:t xml:space="preserve"> </w:t>
      </w:r>
      <w:r>
        <w:rPr>
          <w:color w:val="231F20"/>
        </w:rPr>
        <w:t>property</w:t>
      </w:r>
      <w:r>
        <w:rPr>
          <w:color w:val="231F20"/>
          <w:spacing w:val="-5"/>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majority,</w:t>
      </w:r>
      <w:r>
        <w:rPr>
          <w:color w:val="231F20"/>
          <w:spacing w:val="-5"/>
        </w:rPr>
        <w:t xml:space="preserve"> </w:t>
      </w:r>
      <w:r>
        <w:rPr>
          <w:color w:val="231F20"/>
        </w:rPr>
        <w:t>the</w:t>
      </w:r>
      <w:r>
        <w:rPr>
          <w:color w:val="231F20"/>
          <w:spacing w:val="-4"/>
        </w:rPr>
        <w:t xml:space="preserve"> </w:t>
      </w:r>
      <w:r>
        <w:rPr>
          <w:color w:val="231F20"/>
        </w:rPr>
        <w:t>rights</w:t>
      </w:r>
      <w:r>
        <w:rPr>
          <w:color w:val="231F20"/>
          <w:spacing w:val="-4"/>
        </w:rPr>
        <w:t xml:space="preserve"> </w:t>
      </w:r>
      <w:r>
        <w:rPr>
          <w:color w:val="231F20"/>
        </w:rPr>
        <w:t>of</w:t>
      </w:r>
      <w:r>
        <w:rPr>
          <w:color w:val="231F20"/>
          <w:spacing w:val="-4"/>
        </w:rPr>
        <w:t xml:space="preserve"> </w:t>
      </w:r>
      <w:r>
        <w:rPr>
          <w:color w:val="231F20"/>
        </w:rPr>
        <w:t>the</w:t>
      </w:r>
      <w:r>
        <w:rPr>
          <w:color w:val="231F20"/>
          <w:spacing w:val="-5"/>
        </w:rPr>
        <w:t xml:space="preserve"> </w:t>
      </w:r>
      <w:r>
        <w:rPr>
          <w:color w:val="231F20"/>
        </w:rPr>
        <w:t>minority can</w:t>
      </w:r>
      <w:r>
        <w:rPr>
          <w:color w:val="231F20"/>
          <w:spacing w:val="-21"/>
        </w:rPr>
        <w:t xml:space="preserve"> </w:t>
      </w:r>
      <w:r>
        <w:rPr>
          <w:color w:val="231F20"/>
        </w:rPr>
        <w:t>be</w:t>
      </w:r>
      <w:r>
        <w:rPr>
          <w:color w:val="231F20"/>
          <w:spacing w:val="-20"/>
        </w:rPr>
        <w:t xml:space="preserve"> </w:t>
      </w:r>
      <w:r>
        <w:rPr>
          <w:color w:val="231F20"/>
        </w:rPr>
        <w:t>appropriately</w:t>
      </w:r>
      <w:r>
        <w:rPr>
          <w:color w:val="231F20"/>
          <w:spacing w:val="-20"/>
        </w:rPr>
        <w:t xml:space="preserve"> </w:t>
      </w:r>
      <w:r>
        <w:rPr>
          <w:color w:val="231F20"/>
        </w:rPr>
        <w:t>deprived</w:t>
      </w:r>
      <w:r>
        <w:rPr>
          <w:color w:val="231F20"/>
          <w:spacing w:val="-20"/>
        </w:rPr>
        <w:t xml:space="preserve"> </w:t>
      </w:r>
      <w:r>
        <w:rPr>
          <w:color w:val="231F20"/>
        </w:rPr>
        <w:t>or</w:t>
      </w:r>
      <w:r>
        <w:rPr>
          <w:color w:val="231F20"/>
          <w:spacing w:val="-20"/>
        </w:rPr>
        <w:t xml:space="preserve"> </w:t>
      </w:r>
      <w:r>
        <w:rPr>
          <w:color w:val="231F20"/>
        </w:rPr>
        <w:t>restricted.</w:t>
      </w:r>
      <w:r>
        <w:rPr>
          <w:color w:val="231F20"/>
          <w:spacing w:val="-23"/>
        </w:rPr>
        <w:t xml:space="preserve"> </w:t>
      </w:r>
      <w:r>
        <w:rPr>
          <w:color w:val="231F20"/>
        </w:rPr>
        <w:t>Third,</w:t>
      </w:r>
      <w:r>
        <w:rPr>
          <w:color w:val="231F20"/>
          <w:spacing w:val="-20"/>
        </w:rPr>
        <w:t xml:space="preserve"> </w:t>
      </w:r>
      <w:r>
        <w:rPr>
          <w:color w:val="231F20"/>
        </w:rPr>
        <w:t>the</w:t>
      </w:r>
      <w:r>
        <w:rPr>
          <w:color w:val="231F20"/>
          <w:spacing w:val="-21"/>
        </w:rPr>
        <w:t xml:space="preserve"> </w:t>
      </w:r>
      <w:r>
        <w:rPr>
          <w:color w:val="231F20"/>
        </w:rPr>
        <w:t>legitimated</w:t>
      </w:r>
      <w:r>
        <w:rPr>
          <w:color w:val="231F20"/>
          <w:spacing w:val="-20"/>
        </w:rPr>
        <w:t xml:space="preserve"> </w:t>
      </w:r>
      <w:r>
        <w:rPr>
          <w:color w:val="231F20"/>
        </w:rPr>
        <w:t xml:space="preserve">government is the natural representative of the public interest. When the public interest is threatened, any type of government must take corresponding actions </w:t>
      </w:r>
      <w:r>
        <w:rPr>
          <w:color w:val="231F20"/>
          <w:spacing w:val="-6"/>
        </w:rPr>
        <w:t xml:space="preserve">on </w:t>
      </w:r>
      <w:r>
        <w:rPr>
          <w:color w:val="231F20"/>
        </w:rPr>
        <w:t>behalf of the public to safeguard the public</w:t>
      </w:r>
      <w:r>
        <w:rPr>
          <w:color w:val="231F20"/>
          <w:spacing w:val="-3"/>
        </w:rPr>
        <w:t xml:space="preserve"> </w:t>
      </w:r>
      <w:r>
        <w:rPr>
          <w:color w:val="231F20"/>
        </w:rPr>
        <w:t>interest.</w:t>
      </w:r>
    </w:p>
    <w:p w:rsidR="00851FCE" w:rsidRDefault="00D078FE">
      <w:pPr>
        <w:pStyle w:val="a4"/>
        <w:numPr>
          <w:ilvl w:val="0"/>
          <w:numId w:val="25"/>
        </w:numPr>
        <w:tabs>
          <w:tab w:val="left" w:pos="698"/>
        </w:tabs>
        <w:spacing w:line="220" w:lineRule="exact"/>
        <w:ind w:left="697" w:right="0" w:hanging="201"/>
        <w:jc w:val="both"/>
        <w:rPr>
          <w:sz w:val="20"/>
        </w:rPr>
      </w:pPr>
      <w:r>
        <w:rPr>
          <w:color w:val="231F20"/>
          <w:sz w:val="20"/>
        </w:rPr>
        <w:t>Limitation of emergent power of</w:t>
      </w:r>
      <w:r>
        <w:rPr>
          <w:color w:val="231F20"/>
          <w:spacing w:val="-1"/>
          <w:sz w:val="20"/>
        </w:rPr>
        <w:t xml:space="preserve"> </w:t>
      </w:r>
      <w:r>
        <w:rPr>
          <w:color w:val="231F20"/>
          <w:sz w:val="20"/>
        </w:rPr>
        <w:t>government</w:t>
      </w:r>
    </w:p>
    <w:p w:rsidR="00851FCE" w:rsidRDefault="00D078FE">
      <w:pPr>
        <w:pStyle w:val="a3"/>
        <w:spacing w:before="50" w:line="292" w:lineRule="auto"/>
        <w:ind w:left="213" w:right="115"/>
      </w:pPr>
      <w:r>
        <w:rPr>
          <w:color w:val="231F20"/>
        </w:rPr>
        <w:t xml:space="preserve">Under the background of “epidemic prevention and control”, the government’s power is emergent government power. Undoubtedly, in the new era of China, under the constitutional principle of building a country under the rule of </w:t>
      </w:r>
      <w:r>
        <w:rPr>
          <w:color w:val="231F20"/>
          <w:spacing w:val="-4"/>
        </w:rPr>
        <w:t xml:space="preserve">law, </w:t>
      </w:r>
      <w:r>
        <w:rPr>
          <w:color w:val="231F20"/>
        </w:rPr>
        <w:t xml:space="preserve">even for the purpose of epidemic prevention and control, the exercise of government power must still be based on the basic principle of legality. At present, China’s laws and regulations to deal with such public health emergencies mainly include Emergency Response </w:t>
      </w:r>
      <w:r>
        <w:rPr>
          <w:color w:val="231F20"/>
          <w:spacing w:val="-4"/>
        </w:rPr>
        <w:t xml:space="preserve">Law, </w:t>
      </w:r>
      <w:r>
        <w:rPr>
          <w:color w:val="231F20"/>
        </w:rPr>
        <w:t xml:space="preserve">Law on Prevention and Treatment of Infectious Diseases, and Regulation on Responses to Public Health Emergencies. Since the characteristics of such incidents are unpredictable and sudden, it is difficult to regulate the types and procedures of the government’s response in advance. China’s new institutional civilization requires that the establishment and exercise </w:t>
      </w:r>
      <w:r>
        <w:rPr>
          <w:color w:val="231F20"/>
          <w:spacing w:val="-6"/>
        </w:rPr>
        <w:t xml:space="preserve">of </w:t>
      </w:r>
      <w:r>
        <w:rPr>
          <w:color w:val="231F20"/>
        </w:rPr>
        <w:t>emergent</w:t>
      </w:r>
      <w:r>
        <w:rPr>
          <w:color w:val="231F20"/>
          <w:spacing w:val="-11"/>
        </w:rPr>
        <w:t xml:space="preserve"> </w:t>
      </w:r>
      <w:r>
        <w:rPr>
          <w:color w:val="231F20"/>
        </w:rPr>
        <w:t>power</w:t>
      </w:r>
      <w:r>
        <w:rPr>
          <w:color w:val="231F20"/>
          <w:spacing w:val="-10"/>
        </w:rPr>
        <w:t xml:space="preserve"> </w:t>
      </w:r>
      <w:r>
        <w:rPr>
          <w:color w:val="231F20"/>
        </w:rPr>
        <w:t>of</w:t>
      </w:r>
      <w:r>
        <w:rPr>
          <w:color w:val="231F20"/>
          <w:spacing w:val="-11"/>
        </w:rPr>
        <w:t xml:space="preserve"> </w:t>
      </w:r>
      <w:r>
        <w:rPr>
          <w:color w:val="231F20"/>
        </w:rPr>
        <w:t>government</w:t>
      </w:r>
      <w:r>
        <w:rPr>
          <w:color w:val="231F20"/>
          <w:spacing w:val="-10"/>
        </w:rPr>
        <w:t xml:space="preserve"> </w:t>
      </w:r>
      <w:r>
        <w:rPr>
          <w:color w:val="231F20"/>
        </w:rPr>
        <w:t>should</w:t>
      </w:r>
      <w:r>
        <w:rPr>
          <w:color w:val="231F20"/>
          <w:spacing w:val="-11"/>
        </w:rPr>
        <w:t xml:space="preserve"> </w:t>
      </w:r>
      <w:r>
        <w:rPr>
          <w:color w:val="231F20"/>
        </w:rPr>
        <w:t>obey</w:t>
      </w:r>
      <w:r>
        <w:rPr>
          <w:color w:val="231F20"/>
          <w:spacing w:val="-10"/>
        </w:rPr>
        <w:t xml:space="preserve"> </w:t>
      </w:r>
      <w:r>
        <w:rPr>
          <w:color w:val="231F20"/>
        </w:rPr>
        <w:t>the</w:t>
      </w:r>
      <w:r>
        <w:rPr>
          <w:color w:val="231F20"/>
          <w:spacing w:val="-11"/>
        </w:rPr>
        <w:t xml:space="preserve"> </w:t>
      </w:r>
      <w:r>
        <w:rPr>
          <w:color w:val="231F20"/>
        </w:rPr>
        <w:t>Principle</w:t>
      </w:r>
      <w:r>
        <w:rPr>
          <w:color w:val="231F20"/>
          <w:spacing w:val="-10"/>
        </w:rPr>
        <w:t xml:space="preserve"> </w:t>
      </w:r>
      <w:r>
        <w:rPr>
          <w:color w:val="231F20"/>
        </w:rPr>
        <w:t>of</w:t>
      </w:r>
      <w:r>
        <w:rPr>
          <w:color w:val="231F20"/>
          <w:spacing w:val="-11"/>
        </w:rPr>
        <w:t xml:space="preserve"> </w:t>
      </w:r>
      <w:r>
        <w:rPr>
          <w:color w:val="231F20"/>
        </w:rPr>
        <w:t>Proportionality, the</w:t>
      </w:r>
      <w:r>
        <w:rPr>
          <w:color w:val="231F20"/>
          <w:spacing w:val="11"/>
        </w:rPr>
        <w:t xml:space="preserve"> </w:t>
      </w:r>
      <w:r>
        <w:rPr>
          <w:color w:val="231F20"/>
        </w:rPr>
        <w:t>Principle</w:t>
      </w:r>
      <w:r>
        <w:rPr>
          <w:color w:val="231F20"/>
          <w:spacing w:val="10"/>
        </w:rPr>
        <w:t xml:space="preserve"> </w:t>
      </w:r>
      <w:r>
        <w:rPr>
          <w:color w:val="231F20"/>
        </w:rPr>
        <w:t>of</w:t>
      </w:r>
      <w:r>
        <w:rPr>
          <w:color w:val="231F20"/>
          <w:spacing w:val="12"/>
        </w:rPr>
        <w:t xml:space="preserve"> </w:t>
      </w:r>
      <w:r>
        <w:rPr>
          <w:color w:val="231F20"/>
        </w:rPr>
        <w:t>Legal</w:t>
      </w:r>
      <w:r>
        <w:rPr>
          <w:color w:val="231F20"/>
          <w:spacing w:val="10"/>
        </w:rPr>
        <w:t xml:space="preserve"> </w:t>
      </w:r>
      <w:r>
        <w:rPr>
          <w:color w:val="231F20"/>
        </w:rPr>
        <w:t>Reservation,</w:t>
      </w:r>
      <w:r>
        <w:rPr>
          <w:color w:val="231F20"/>
          <w:spacing w:val="11"/>
        </w:rPr>
        <w:t xml:space="preserve"> </w:t>
      </w:r>
      <w:r>
        <w:rPr>
          <w:color w:val="231F20"/>
        </w:rPr>
        <w:t>the</w:t>
      </w:r>
      <w:r>
        <w:rPr>
          <w:color w:val="231F20"/>
          <w:spacing w:val="12"/>
        </w:rPr>
        <w:t xml:space="preserve"> </w:t>
      </w:r>
      <w:r>
        <w:rPr>
          <w:color w:val="231F20"/>
        </w:rPr>
        <w:t>Principle</w:t>
      </w:r>
      <w:r>
        <w:rPr>
          <w:color w:val="231F20"/>
          <w:spacing w:val="10"/>
        </w:rPr>
        <w:t xml:space="preserve"> </w:t>
      </w:r>
      <w:r>
        <w:rPr>
          <w:color w:val="231F20"/>
        </w:rPr>
        <w:t>of</w:t>
      </w:r>
      <w:r>
        <w:rPr>
          <w:color w:val="231F20"/>
          <w:spacing w:val="12"/>
        </w:rPr>
        <w:t xml:space="preserve"> </w:t>
      </w:r>
      <w:r>
        <w:rPr>
          <w:color w:val="231F20"/>
        </w:rPr>
        <w:t>Safeguarding</w:t>
      </w:r>
      <w:r>
        <w:rPr>
          <w:color w:val="231F20"/>
          <w:spacing w:val="11"/>
        </w:rPr>
        <w:t xml:space="preserve"> </w:t>
      </w:r>
      <w:r>
        <w:rPr>
          <w:color w:val="231F20"/>
        </w:rPr>
        <w:t>the</w:t>
      </w:r>
      <w:r>
        <w:rPr>
          <w:color w:val="231F20"/>
          <w:spacing w:val="11"/>
        </w:rPr>
        <w:t xml:space="preserve"> </w:t>
      </w:r>
      <w:r>
        <w:rPr>
          <w:color w:val="231F20"/>
        </w:rPr>
        <w:t>Core</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31" w:firstLine="0"/>
      </w:pPr>
      <w:r>
        <w:rPr>
          <w:color w:val="231F20"/>
        </w:rPr>
        <w:lastRenderedPageBreak/>
        <w:t>Civil Rights, the principle of open and fair, the principle of professional leadership of emergency behaviours and other restrictions, in order to maintain the bottom line of the rule of law government.</w:t>
      </w:r>
    </w:p>
    <w:p w:rsidR="00851FCE" w:rsidRDefault="00851FCE">
      <w:pPr>
        <w:pStyle w:val="a3"/>
        <w:spacing w:before="2"/>
        <w:ind w:left="0" w:firstLine="0"/>
        <w:jc w:val="left"/>
        <w:rPr>
          <w:sz w:val="24"/>
        </w:rPr>
      </w:pPr>
    </w:p>
    <w:p w:rsidR="00851FCE" w:rsidRDefault="00D078FE">
      <w:pPr>
        <w:pStyle w:val="a3"/>
        <w:spacing w:before="1" w:line="292" w:lineRule="auto"/>
        <w:ind w:left="21" w:right="154" w:firstLine="0"/>
        <w:jc w:val="center"/>
      </w:pPr>
      <w:proofErr w:type="gramStart"/>
      <w:r>
        <w:rPr>
          <w:b/>
          <w:color w:val="231F20"/>
        </w:rPr>
        <w:t xml:space="preserve">Tingting Zhang, </w:t>
      </w:r>
      <w:r>
        <w:rPr>
          <w:color w:val="231F20"/>
        </w:rPr>
        <w:t>Lecturer, School of Humanities and Law, Guangdong University of Petrochemical Technology (Maoming, China).</w:t>
      </w:r>
      <w:proofErr w:type="gramEnd"/>
    </w:p>
    <w:p w:rsidR="00851FCE" w:rsidRDefault="00D078FE">
      <w:pPr>
        <w:spacing w:line="292" w:lineRule="auto"/>
        <w:ind w:left="270" w:right="399"/>
        <w:jc w:val="center"/>
        <w:rPr>
          <w:i/>
          <w:sz w:val="20"/>
        </w:rPr>
      </w:pPr>
      <w:r>
        <w:rPr>
          <w:i/>
          <w:color w:val="231F20"/>
          <w:sz w:val="20"/>
        </w:rPr>
        <w:t>Title: “The Criminal Law Regulation of the Behavior of Fabricating and Deliberately Disseminating False Information of Epidemic”</w:t>
      </w:r>
    </w:p>
    <w:p w:rsidR="00851FCE" w:rsidRDefault="00851FCE">
      <w:pPr>
        <w:pStyle w:val="a3"/>
        <w:spacing w:before="1"/>
        <w:ind w:left="0" w:firstLine="0"/>
        <w:jc w:val="left"/>
        <w:rPr>
          <w:i/>
          <w:sz w:val="24"/>
        </w:rPr>
      </w:pPr>
    </w:p>
    <w:p w:rsidR="00851FCE" w:rsidRDefault="00D078FE">
      <w:pPr>
        <w:pStyle w:val="a3"/>
        <w:spacing w:line="292" w:lineRule="auto"/>
        <w:ind w:right="229"/>
      </w:pPr>
      <w:r>
        <w:rPr>
          <w:spacing w:val="-4"/>
        </w:rPr>
        <w:t xml:space="preserve">Since January </w:t>
      </w:r>
      <w:r>
        <w:rPr>
          <w:spacing w:val="-3"/>
        </w:rPr>
        <w:t xml:space="preserve">2020, </w:t>
      </w:r>
      <w:r>
        <w:t xml:space="preserve">the </w:t>
      </w:r>
      <w:r>
        <w:rPr>
          <w:spacing w:val="-3"/>
        </w:rPr>
        <w:t xml:space="preserve">novel coronavirus pneumonia </w:t>
      </w:r>
      <w:r>
        <w:t xml:space="preserve">has </w:t>
      </w:r>
      <w:r>
        <w:rPr>
          <w:spacing w:val="-3"/>
        </w:rPr>
        <w:t xml:space="preserve">been </w:t>
      </w:r>
      <w:r>
        <w:rPr>
          <w:spacing w:val="-4"/>
        </w:rPr>
        <w:t>widely spread</w:t>
      </w:r>
      <w:r>
        <w:rPr>
          <w:spacing w:val="-14"/>
        </w:rPr>
        <w:t xml:space="preserve"> </w:t>
      </w:r>
      <w:r>
        <w:t>in</w:t>
      </w:r>
      <w:r>
        <w:rPr>
          <w:spacing w:val="-13"/>
        </w:rPr>
        <w:t xml:space="preserve"> </w:t>
      </w:r>
      <w:r>
        <w:rPr>
          <w:spacing w:val="-3"/>
        </w:rPr>
        <w:t>China</w:t>
      </w:r>
      <w:r>
        <w:rPr>
          <w:spacing w:val="-14"/>
        </w:rPr>
        <w:t xml:space="preserve"> </w:t>
      </w:r>
      <w:r>
        <w:t>and</w:t>
      </w:r>
      <w:r>
        <w:rPr>
          <w:spacing w:val="-13"/>
        </w:rPr>
        <w:t xml:space="preserve"> </w:t>
      </w:r>
      <w:r>
        <w:t>the</w:t>
      </w:r>
      <w:r>
        <w:rPr>
          <w:spacing w:val="-13"/>
        </w:rPr>
        <w:t xml:space="preserve"> </w:t>
      </w:r>
      <w:r>
        <w:rPr>
          <w:spacing w:val="-4"/>
        </w:rPr>
        <w:t>world.</w:t>
      </w:r>
      <w:r>
        <w:rPr>
          <w:spacing w:val="-24"/>
        </w:rPr>
        <w:t xml:space="preserve"> </w:t>
      </w:r>
      <w:r>
        <w:rPr>
          <w:spacing w:val="-4"/>
        </w:rPr>
        <w:t>Although</w:t>
      </w:r>
      <w:r>
        <w:rPr>
          <w:spacing w:val="-14"/>
        </w:rPr>
        <w:t xml:space="preserve"> </w:t>
      </w:r>
      <w:r>
        <w:t>all</w:t>
      </w:r>
      <w:r>
        <w:rPr>
          <w:spacing w:val="-13"/>
        </w:rPr>
        <w:t xml:space="preserve"> </w:t>
      </w:r>
      <w:r>
        <w:rPr>
          <w:spacing w:val="-4"/>
        </w:rPr>
        <w:t>sectors</w:t>
      </w:r>
      <w:r>
        <w:rPr>
          <w:spacing w:val="-14"/>
        </w:rPr>
        <w:t xml:space="preserve"> </w:t>
      </w:r>
      <w:r>
        <w:t>of</w:t>
      </w:r>
      <w:r>
        <w:rPr>
          <w:spacing w:val="-13"/>
        </w:rPr>
        <w:t xml:space="preserve"> </w:t>
      </w:r>
      <w:r>
        <w:t>the</w:t>
      </w:r>
      <w:r>
        <w:rPr>
          <w:spacing w:val="-13"/>
        </w:rPr>
        <w:t xml:space="preserve"> </w:t>
      </w:r>
      <w:r>
        <w:rPr>
          <w:spacing w:val="-4"/>
        </w:rPr>
        <w:t>society</w:t>
      </w:r>
      <w:r>
        <w:rPr>
          <w:spacing w:val="-14"/>
        </w:rPr>
        <w:t xml:space="preserve"> </w:t>
      </w:r>
      <w:r>
        <w:t>are</w:t>
      </w:r>
      <w:r>
        <w:rPr>
          <w:spacing w:val="-12"/>
        </w:rPr>
        <w:t xml:space="preserve"> </w:t>
      </w:r>
      <w:r>
        <w:rPr>
          <w:color w:val="231F20"/>
          <w:spacing w:val="-4"/>
        </w:rPr>
        <w:t>st</w:t>
      </w:r>
      <w:r>
        <w:rPr>
          <w:spacing w:val="-4"/>
        </w:rPr>
        <w:t xml:space="preserve">ruggling </w:t>
      </w:r>
      <w:r>
        <w:t>to</w:t>
      </w:r>
      <w:r>
        <w:rPr>
          <w:spacing w:val="-16"/>
        </w:rPr>
        <w:t xml:space="preserve"> </w:t>
      </w:r>
      <w:r>
        <w:rPr>
          <w:spacing w:val="-3"/>
        </w:rPr>
        <w:t>fight</w:t>
      </w:r>
      <w:r>
        <w:rPr>
          <w:spacing w:val="-16"/>
        </w:rPr>
        <w:t xml:space="preserve"> </w:t>
      </w:r>
      <w:r>
        <w:rPr>
          <w:spacing w:val="-3"/>
        </w:rPr>
        <w:t>again</w:t>
      </w:r>
      <w:r>
        <w:rPr>
          <w:color w:val="231F20"/>
          <w:spacing w:val="-3"/>
        </w:rPr>
        <w:t>st</w:t>
      </w:r>
      <w:r>
        <w:rPr>
          <w:color w:val="231F20"/>
          <w:spacing w:val="-15"/>
        </w:rPr>
        <w:t xml:space="preserve"> </w:t>
      </w:r>
      <w:r>
        <w:t>the</w:t>
      </w:r>
      <w:r>
        <w:rPr>
          <w:spacing w:val="-16"/>
        </w:rPr>
        <w:t xml:space="preserve"> </w:t>
      </w:r>
      <w:r>
        <w:rPr>
          <w:spacing w:val="-3"/>
        </w:rPr>
        <w:t>epidemic,</w:t>
      </w:r>
      <w:r>
        <w:rPr>
          <w:spacing w:val="-16"/>
        </w:rPr>
        <w:t xml:space="preserve"> </w:t>
      </w:r>
      <w:r>
        <w:t>all</w:t>
      </w:r>
      <w:r>
        <w:rPr>
          <w:spacing w:val="-15"/>
        </w:rPr>
        <w:t xml:space="preserve"> </w:t>
      </w:r>
      <w:r>
        <w:rPr>
          <w:spacing w:val="-3"/>
        </w:rPr>
        <w:t>kinds</w:t>
      </w:r>
      <w:r>
        <w:rPr>
          <w:spacing w:val="-16"/>
        </w:rPr>
        <w:t xml:space="preserve"> </w:t>
      </w:r>
      <w:r>
        <w:t>of</w:t>
      </w:r>
      <w:r>
        <w:rPr>
          <w:spacing w:val="-15"/>
        </w:rPr>
        <w:t xml:space="preserve"> </w:t>
      </w:r>
      <w:r>
        <w:rPr>
          <w:spacing w:val="-3"/>
        </w:rPr>
        <w:t>illegal</w:t>
      </w:r>
      <w:r>
        <w:rPr>
          <w:spacing w:val="-16"/>
        </w:rPr>
        <w:t xml:space="preserve"> </w:t>
      </w:r>
      <w:r>
        <w:t>and</w:t>
      </w:r>
      <w:r>
        <w:rPr>
          <w:spacing w:val="-16"/>
        </w:rPr>
        <w:t xml:space="preserve"> </w:t>
      </w:r>
      <w:r>
        <w:rPr>
          <w:spacing w:val="-3"/>
        </w:rPr>
        <w:t>criminal</w:t>
      </w:r>
      <w:r>
        <w:rPr>
          <w:spacing w:val="-15"/>
        </w:rPr>
        <w:t xml:space="preserve"> </w:t>
      </w:r>
      <w:r>
        <w:rPr>
          <w:spacing w:val="-3"/>
        </w:rPr>
        <w:t>acts</w:t>
      </w:r>
      <w:r>
        <w:rPr>
          <w:spacing w:val="-16"/>
        </w:rPr>
        <w:t xml:space="preserve"> </w:t>
      </w:r>
      <w:r>
        <w:rPr>
          <w:spacing w:val="-3"/>
        </w:rPr>
        <w:t>that</w:t>
      </w:r>
      <w:r>
        <w:rPr>
          <w:spacing w:val="-15"/>
        </w:rPr>
        <w:t xml:space="preserve"> </w:t>
      </w:r>
      <w:r>
        <w:rPr>
          <w:spacing w:val="-3"/>
        </w:rPr>
        <w:t>hinder</w:t>
      </w:r>
      <w:r>
        <w:rPr>
          <w:spacing w:val="-16"/>
        </w:rPr>
        <w:t xml:space="preserve"> </w:t>
      </w:r>
      <w:r>
        <w:rPr>
          <w:spacing w:val="-3"/>
        </w:rPr>
        <w:t xml:space="preserve">the prevention </w:t>
      </w:r>
      <w:r>
        <w:t xml:space="preserve">and </w:t>
      </w:r>
      <w:r>
        <w:rPr>
          <w:spacing w:val="-3"/>
        </w:rPr>
        <w:t xml:space="preserve">control </w:t>
      </w:r>
      <w:r>
        <w:t xml:space="preserve">of the </w:t>
      </w:r>
      <w:r>
        <w:rPr>
          <w:spacing w:val="-3"/>
        </w:rPr>
        <w:t xml:space="preserve">epidemic occur from time </w:t>
      </w:r>
      <w:r>
        <w:t xml:space="preserve">to </w:t>
      </w:r>
      <w:r>
        <w:rPr>
          <w:spacing w:val="-3"/>
        </w:rPr>
        <w:t xml:space="preserve">time, among </w:t>
      </w:r>
      <w:r>
        <w:rPr>
          <w:spacing w:val="-4"/>
        </w:rPr>
        <w:t xml:space="preserve">which </w:t>
      </w:r>
      <w:r>
        <w:t>the</w:t>
      </w:r>
      <w:r>
        <w:rPr>
          <w:spacing w:val="-13"/>
        </w:rPr>
        <w:t xml:space="preserve"> </w:t>
      </w:r>
      <w:r>
        <w:t>act</w:t>
      </w:r>
      <w:r>
        <w:rPr>
          <w:spacing w:val="-12"/>
        </w:rPr>
        <w:t xml:space="preserve"> </w:t>
      </w:r>
      <w:r>
        <w:t>of</w:t>
      </w:r>
      <w:r>
        <w:rPr>
          <w:spacing w:val="-12"/>
        </w:rPr>
        <w:t xml:space="preserve"> </w:t>
      </w:r>
      <w:r>
        <w:rPr>
          <w:spacing w:val="-3"/>
        </w:rPr>
        <w:t>fabricating</w:t>
      </w:r>
      <w:r>
        <w:rPr>
          <w:spacing w:val="-13"/>
        </w:rPr>
        <w:t xml:space="preserve"> </w:t>
      </w:r>
      <w:r>
        <w:t>and</w:t>
      </w:r>
      <w:r>
        <w:rPr>
          <w:spacing w:val="-12"/>
        </w:rPr>
        <w:t xml:space="preserve"> </w:t>
      </w:r>
      <w:r>
        <w:rPr>
          <w:spacing w:val="-3"/>
        </w:rPr>
        <w:t>deliberately</w:t>
      </w:r>
      <w:r>
        <w:rPr>
          <w:spacing w:val="-12"/>
        </w:rPr>
        <w:t xml:space="preserve"> </w:t>
      </w:r>
      <w:r>
        <w:rPr>
          <w:spacing w:val="-3"/>
        </w:rPr>
        <w:t>disseminating</w:t>
      </w:r>
      <w:r>
        <w:rPr>
          <w:spacing w:val="-12"/>
        </w:rPr>
        <w:t xml:space="preserve"> </w:t>
      </w:r>
      <w:r>
        <w:rPr>
          <w:spacing w:val="-3"/>
        </w:rPr>
        <w:t>false</w:t>
      </w:r>
      <w:r>
        <w:rPr>
          <w:spacing w:val="-13"/>
        </w:rPr>
        <w:t xml:space="preserve"> </w:t>
      </w:r>
      <w:r>
        <w:rPr>
          <w:spacing w:val="-3"/>
        </w:rPr>
        <w:t>information</w:t>
      </w:r>
      <w:r>
        <w:rPr>
          <w:spacing w:val="-12"/>
        </w:rPr>
        <w:t xml:space="preserve"> </w:t>
      </w:r>
      <w:r>
        <w:rPr>
          <w:spacing w:val="-3"/>
        </w:rPr>
        <w:t>about</w:t>
      </w:r>
      <w:r>
        <w:rPr>
          <w:spacing w:val="-12"/>
        </w:rPr>
        <w:t xml:space="preserve"> </w:t>
      </w:r>
      <w:r>
        <w:rPr>
          <w:spacing w:val="-3"/>
        </w:rPr>
        <w:t xml:space="preserve">the epidemic </w:t>
      </w:r>
      <w:r>
        <w:t xml:space="preserve">is </w:t>
      </w:r>
      <w:r>
        <w:rPr>
          <w:spacing w:val="-3"/>
        </w:rPr>
        <w:t xml:space="preserve">common. </w:t>
      </w:r>
      <w:r>
        <w:t xml:space="preserve">The </w:t>
      </w:r>
      <w:r>
        <w:rPr>
          <w:spacing w:val="-3"/>
        </w:rPr>
        <w:t xml:space="preserve">behavior </w:t>
      </w:r>
      <w:r>
        <w:t xml:space="preserve">of </w:t>
      </w:r>
      <w:r>
        <w:rPr>
          <w:spacing w:val="-3"/>
        </w:rPr>
        <w:t xml:space="preserve">fabricating </w:t>
      </w:r>
      <w:r>
        <w:t xml:space="preserve">and </w:t>
      </w:r>
      <w:r>
        <w:rPr>
          <w:spacing w:val="-3"/>
        </w:rPr>
        <w:t xml:space="preserve">deliberately </w:t>
      </w:r>
      <w:r>
        <w:rPr>
          <w:spacing w:val="-4"/>
        </w:rPr>
        <w:t xml:space="preserve">spreading </w:t>
      </w:r>
      <w:r>
        <w:rPr>
          <w:spacing w:val="-3"/>
        </w:rPr>
        <w:t xml:space="preserve">false information </w:t>
      </w:r>
      <w:r>
        <w:t xml:space="preserve">of </w:t>
      </w:r>
      <w:r>
        <w:rPr>
          <w:spacing w:val="-3"/>
        </w:rPr>
        <w:t xml:space="preserve">epidemic </w:t>
      </w:r>
      <w:r>
        <w:t xml:space="preserve">not </w:t>
      </w:r>
      <w:r>
        <w:rPr>
          <w:spacing w:val="-3"/>
        </w:rPr>
        <w:t xml:space="preserve">only hinders </w:t>
      </w:r>
      <w:r>
        <w:t xml:space="preserve">the </w:t>
      </w:r>
      <w:r>
        <w:rPr>
          <w:spacing w:val="-4"/>
        </w:rPr>
        <w:t xml:space="preserve">smooth </w:t>
      </w:r>
      <w:r>
        <w:rPr>
          <w:spacing w:val="-3"/>
        </w:rPr>
        <w:t>development of epidemic</w:t>
      </w:r>
      <w:r>
        <w:rPr>
          <w:spacing w:val="-10"/>
        </w:rPr>
        <w:t xml:space="preserve"> </w:t>
      </w:r>
      <w:r>
        <w:rPr>
          <w:spacing w:val="-3"/>
        </w:rPr>
        <w:t>prevention</w:t>
      </w:r>
      <w:r>
        <w:rPr>
          <w:spacing w:val="-9"/>
        </w:rPr>
        <w:t xml:space="preserve"> </w:t>
      </w:r>
      <w:r>
        <w:t>and</w:t>
      </w:r>
      <w:r>
        <w:rPr>
          <w:spacing w:val="-10"/>
        </w:rPr>
        <w:t xml:space="preserve"> </w:t>
      </w:r>
      <w:r>
        <w:rPr>
          <w:spacing w:val="-3"/>
        </w:rPr>
        <w:t>control</w:t>
      </w:r>
      <w:r>
        <w:rPr>
          <w:spacing w:val="-9"/>
        </w:rPr>
        <w:t xml:space="preserve"> </w:t>
      </w:r>
      <w:r>
        <w:rPr>
          <w:spacing w:val="-4"/>
        </w:rPr>
        <w:t>work,</w:t>
      </w:r>
      <w:r>
        <w:rPr>
          <w:spacing w:val="-9"/>
        </w:rPr>
        <w:t xml:space="preserve"> </w:t>
      </w:r>
      <w:r>
        <w:t>but</w:t>
      </w:r>
      <w:r>
        <w:rPr>
          <w:spacing w:val="-10"/>
        </w:rPr>
        <w:t xml:space="preserve"> </w:t>
      </w:r>
      <w:r>
        <w:rPr>
          <w:spacing w:val="-3"/>
        </w:rPr>
        <w:t>also</w:t>
      </w:r>
      <w:r>
        <w:rPr>
          <w:spacing w:val="-9"/>
        </w:rPr>
        <w:t xml:space="preserve"> </w:t>
      </w:r>
      <w:r>
        <w:rPr>
          <w:spacing w:val="-4"/>
        </w:rPr>
        <w:t>seriously</w:t>
      </w:r>
      <w:r>
        <w:rPr>
          <w:spacing w:val="-9"/>
        </w:rPr>
        <w:t xml:space="preserve"> </w:t>
      </w:r>
      <w:r>
        <w:rPr>
          <w:spacing w:val="-3"/>
        </w:rPr>
        <w:t>affects</w:t>
      </w:r>
      <w:r>
        <w:rPr>
          <w:spacing w:val="-10"/>
        </w:rPr>
        <w:t xml:space="preserve"> </w:t>
      </w:r>
      <w:r>
        <w:t>the</w:t>
      </w:r>
      <w:r>
        <w:rPr>
          <w:spacing w:val="-10"/>
        </w:rPr>
        <w:t xml:space="preserve"> </w:t>
      </w:r>
      <w:r>
        <w:rPr>
          <w:color w:val="231F20"/>
          <w:spacing w:val="-3"/>
        </w:rPr>
        <w:t>st</w:t>
      </w:r>
      <w:r>
        <w:rPr>
          <w:spacing w:val="-3"/>
        </w:rPr>
        <w:t>ability</w:t>
      </w:r>
      <w:r>
        <w:rPr>
          <w:spacing w:val="-10"/>
        </w:rPr>
        <w:t xml:space="preserve"> </w:t>
      </w:r>
      <w:r>
        <w:rPr>
          <w:spacing w:val="-3"/>
        </w:rPr>
        <w:t xml:space="preserve">of </w:t>
      </w:r>
      <w:r>
        <w:rPr>
          <w:spacing w:val="-4"/>
        </w:rPr>
        <w:t xml:space="preserve">social </w:t>
      </w:r>
      <w:r>
        <w:rPr>
          <w:spacing w:val="-3"/>
        </w:rPr>
        <w:t xml:space="preserve">public </w:t>
      </w:r>
      <w:r>
        <w:rPr>
          <w:spacing w:val="-5"/>
        </w:rPr>
        <w:t xml:space="preserve">order. </w:t>
      </w:r>
      <w:r>
        <w:t xml:space="preserve">In </w:t>
      </w:r>
      <w:r>
        <w:rPr>
          <w:spacing w:val="-3"/>
        </w:rPr>
        <w:t xml:space="preserve">view </w:t>
      </w:r>
      <w:r>
        <w:t xml:space="preserve">of </w:t>
      </w:r>
      <w:r>
        <w:rPr>
          <w:spacing w:val="-3"/>
        </w:rPr>
        <w:t xml:space="preserve">this </w:t>
      </w:r>
      <w:r>
        <w:rPr>
          <w:spacing w:val="-4"/>
        </w:rPr>
        <w:t xml:space="preserve">situation, </w:t>
      </w:r>
      <w:r>
        <w:t xml:space="preserve">the </w:t>
      </w:r>
      <w:r>
        <w:rPr>
          <w:spacing w:val="-3"/>
        </w:rPr>
        <w:t xml:space="preserve">relevant </w:t>
      </w:r>
      <w:r>
        <w:rPr>
          <w:color w:val="231F20"/>
          <w:spacing w:val="-3"/>
        </w:rPr>
        <w:t>st</w:t>
      </w:r>
      <w:r>
        <w:rPr>
          <w:spacing w:val="-3"/>
        </w:rPr>
        <w:t xml:space="preserve">ate </w:t>
      </w:r>
      <w:r>
        <w:rPr>
          <w:spacing w:val="-4"/>
        </w:rPr>
        <w:t xml:space="preserve">organs severely </w:t>
      </w:r>
      <w:r>
        <w:rPr>
          <w:spacing w:val="-3"/>
        </w:rPr>
        <w:t xml:space="preserve">cracked down </w:t>
      </w:r>
      <w:r>
        <w:t xml:space="preserve">on the act of </w:t>
      </w:r>
      <w:r>
        <w:rPr>
          <w:spacing w:val="-3"/>
        </w:rPr>
        <w:t xml:space="preserve">fabricating </w:t>
      </w:r>
      <w:r>
        <w:t xml:space="preserve">and </w:t>
      </w:r>
      <w:r>
        <w:rPr>
          <w:spacing w:val="-3"/>
        </w:rPr>
        <w:t xml:space="preserve">deliberately disseminating </w:t>
      </w:r>
      <w:r>
        <w:rPr>
          <w:spacing w:val="-6"/>
        </w:rPr>
        <w:t xml:space="preserve">false </w:t>
      </w:r>
      <w:r>
        <w:rPr>
          <w:spacing w:val="-3"/>
        </w:rPr>
        <w:t>information</w:t>
      </w:r>
      <w:r>
        <w:rPr>
          <w:spacing w:val="-20"/>
        </w:rPr>
        <w:t xml:space="preserve"> </w:t>
      </w:r>
      <w:r>
        <w:t>of</w:t>
      </w:r>
      <w:r>
        <w:rPr>
          <w:spacing w:val="-19"/>
        </w:rPr>
        <w:t xml:space="preserve"> </w:t>
      </w:r>
      <w:r>
        <w:rPr>
          <w:spacing w:val="-3"/>
        </w:rPr>
        <w:t>epidemic.</w:t>
      </w:r>
      <w:r>
        <w:rPr>
          <w:spacing w:val="-19"/>
        </w:rPr>
        <w:t xml:space="preserve"> </w:t>
      </w:r>
      <w:r>
        <w:rPr>
          <w:spacing w:val="-5"/>
        </w:rPr>
        <w:t>However,</w:t>
      </w:r>
      <w:r>
        <w:rPr>
          <w:spacing w:val="-19"/>
        </w:rPr>
        <w:t xml:space="preserve"> </w:t>
      </w:r>
      <w:r>
        <w:t>in</w:t>
      </w:r>
      <w:r>
        <w:rPr>
          <w:spacing w:val="-19"/>
        </w:rPr>
        <w:t xml:space="preserve"> </w:t>
      </w:r>
      <w:r>
        <w:t>the</w:t>
      </w:r>
      <w:r>
        <w:rPr>
          <w:spacing w:val="-20"/>
        </w:rPr>
        <w:t xml:space="preserve"> </w:t>
      </w:r>
      <w:r>
        <w:rPr>
          <w:spacing w:val="-3"/>
        </w:rPr>
        <w:t>process</w:t>
      </w:r>
      <w:r>
        <w:rPr>
          <w:spacing w:val="-19"/>
        </w:rPr>
        <w:t xml:space="preserve"> </w:t>
      </w:r>
      <w:r>
        <w:t>of</w:t>
      </w:r>
      <w:r>
        <w:rPr>
          <w:spacing w:val="-19"/>
        </w:rPr>
        <w:t xml:space="preserve"> </w:t>
      </w:r>
      <w:r>
        <w:rPr>
          <w:spacing w:val="-3"/>
        </w:rPr>
        <w:t>criminal</w:t>
      </w:r>
      <w:r>
        <w:rPr>
          <w:spacing w:val="-19"/>
        </w:rPr>
        <w:t xml:space="preserve"> </w:t>
      </w:r>
      <w:r>
        <w:t>law</w:t>
      </w:r>
      <w:r>
        <w:rPr>
          <w:spacing w:val="-19"/>
        </w:rPr>
        <w:t xml:space="preserve"> </w:t>
      </w:r>
      <w:r>
        <w:rPr>
          <w:spacing w:val="-3"/>
        </w:rPr>
        <w:t>regulation,</w:t>
      </w:r>
      <w:r>
        <w:rPr>
          <w:spacing w:val="-19"/>
        </w:rPr>
        <w:t xml:space="preserve"> </w:t>
      </w:r>
      <w:r>
        <w:rPr>
          <w:spacing w:val="-3"/>
        </w:rPr>
        <w:t>the theory</w:t>
      </w:r>
      <w:r>
        <w:rPr>
          <w:spacing w:val="-9"/>
        </w:rPr>
        <w:t xml:space="preserve"> </w:t>
      </w:r>
      <w:r>
        <w:t>is</w:t>
      </w:r>
      <w:r>
        <w:rPr>
          <w:spacing w:val="-8"/>
        </w:rPr>
        <w:t xml:space="preserve"> </w:t>
      </w:r>
      <w:r>
        <w:rPr>
          <w:spacing w:val="-3"/>
        </w:rPr>
        <w:t>controversial</w:t>
      </w:r>
      <w:r>
        <w:rPr>
          <w:spacing w:val="-8"/>
        </w:rPr>
        <w:t xml:space="preserve"> </w:t>
      </w:r>
      <w:r>
        <w:t>and</w:t>
      </w:r>
      <w:r>
        <w:rPr>
          <w:spacing w:val="-8"/>
        </w:rPr>
        <w:t xml:space="preserve"> </w:t>
      </w:r>
      <w:r>
        <w:t>the</w:t>
      </w:r>
      <w:r>
        <w:rPr>
          <w:spacing w:val="-9"/>
        </w:rPr>
        <w:t xml:space="preserve"> </w:t>
      </w:r>
      <w:r>
        <w:rPr>
          <w:spacing w:val="-3"/>
        </w:rPr>
        <w:t>practice</w:t>
      </w:r>
      <w:r>
        <w:rPr>
          <w:spacing w:val="-8"/>
        </w:rPr>
        <w:t xml:space="preserve"> </w:t>
      </w:r>
      <w:r>
        <w:t>is</w:t>
      </w:r>
      <w:r>
        <w:rPr>
          <w:spacing w:val="-8"/>
        </w:rPr>
        <w:t xml:space="preserve"> </w:t>
      </w:r>
      <w:r>
        <w:t>difficult</w:t>
      </w:r>
      <w:r>
        <w:rPr>
          <w:spacing w:val="-8"/>
        </w:rPr>
        <w:t xml:space="preserve"> </w:t>
      </w:r>
      <w:r>
        <w:t>to</w:t>
      </w:r>
      <w:r>
        <w:rPr>
          <w:spacing w:val="-9"/>
        </w:rPr>
        <w:t xml:space="preserve"> </w:t>
      </w:r>
      <w:r>
        <w:rPr>
          <w:spacing w:val="-5"/>
        </w:rPr>
        <w:t>identify,</w:t>
      </w:r>
      <w:r>
        <w:rPr>
          <w:spacing w:val="-8"/>
        </w:rPr>
        <w:t xml:space="preserve"> </w:t>
      </w:r>
      <w:r>
        <w:rPr>
          <w:spacing w:val="-4"/>
        </w:rPr>
        <w:t>which</w:t>
      </w:r>
      <w:r>
        <w:rPr>
          <w:spacing w:val="-8"/>
        </w:rPr>
        <w:t xml:space="preserve"> </w:t>
      </w:r>
      <w:r>
        <w:t>is</w:t>
      </w:r>
      <w:r>
        <w:rPr>
          <w:spacing w:val="-8"/>
        </w:rPr>
        <w:t xml:space="preserve"> </w:t>
      </w:r>
      <w:r>
        <w:rPr>
          <w:spacing w:val="-3"/>
        </w:rPr>
        <w:t xml:space="preserve">difficult </w:t>
      </w:r>
      <w:r>
        <w:t>to</w:t>
      </w:r>
      <w:r>
        <w:rPr>
          <w:spacing w:val="-20"/>
        </w:rPr>
        <w:t xml:space="preserve"> </w:t>
      </w:r>
      <w:r>
        <w:rPr>
          <w:spacing w:val="-3"/>
        </w:rPr>
        <w:t>achieve</w:t>
      </w:r>
      <w:r>
        <w:rPr>
          <w:spacing w:val="-19"/>
        </w:rPr>
        <w:t xml:space="preserve"> </w:t>
      </w:r>
      <w:r>
        <w:rPr>
          <w:spacing w:val="-4"/>
        </w:rPr>
        <w:t>satisfactory</w:t>
      </w:r>
      <w:r>
        <w:rPr>
          <w:spacing w:val="-19"/>
        </w:rPr>
        <w:t xml:space="preserve"> </w:t>
      </w:r>
      <w:r>
        <w:rPr>
          <w:spacing w:val="-3"/>
        </w:rPr>
        <w:t>results</w:t>
      </w:r>
      <w:r>
        <w:rPr>
          <w:spacing w:val="-19"/>
        </w:rPr>
        <w:t xml:space="preserve"> </w:t>
      </w:r>
      <w:r>
        <w:t>in</w:t>
      </w:r>
      <w:r>
        <w:rPr>
          <w:spacing w:val="-19"/>
        </w:rPr>
        <w:t xml:space="preserve"> </w:t>
      </w:r>
      <w:r>
        <w:t>the</w:t>
      </w:r>
      <w:r>
        <w:rPr>
          <w:spacing w:val="-19"/>
        </w:rPr>
        <w:t xml:space="preserve"> </w:t>
      </w:r>
      <w:r>
        <w:rPr>
          <w:spacing w:val="-3"/>
        </w:rPr>
        <w:t>identification</w:t>
      </w:r>
      <w:r>
        <w:rPr>
          <w:spacing w:val="-19"/>
        </w:rPr>
        <w:t xml:space="preserve"> </w:t>
      </w:r>
      <w:r>
        <w:t>of</w:t>
      </w:r>
      <w:r>
        <w:rPr>
          <w:spacing w:val="-19"/>
        </w:rPr>
        <w:t xml:space="preserve"> </w:t>
      </w:r>
      <w:r>
        <w:t>the</w:t>
      </w:r>
      <w:r>
        <w:rPr>
          <w:spacing w:val="-19"/>
        </w:rPr>
        <w:t xml:space="preserve"> </w:t>
      </w:r>
      <w:r>
        <w:rPr>
          <w:spacing w:val="-3"/>
        </w:rPr>
        <w:t>crime</w:t>
      </w:r>
      <w:r>
        <w:rPr>
          <w:spacing w:val="-19"/>
        </w:rPr>
        <w:t xml:space="preserve"> </w:t>
      </w:r>
      <w:r>
        <w:t>of</w:t>
      </w:r>
      <w:r>
        <w:rPr>
          <w:spacing w:val="-19"/>
        </w:rPr>
        <w:t xml:space="preserve"> </w:t>
      </w:r>
      <w:r>
        <w:rPr>
          <w:spacing w:val="-3"/>
        </w:rPr>
        <w:t>fabricating</w:t>
      </w:r>
      <w:r>
        <w:rPr>
          <w:spacing w:val="-19"/>
        </w:rPr>
        <w:t xml:space="preserve"> </w:t>
      </w:r>
      <w:r>
        <w:rPr>
          <w:spacing w:val="-3"/>
        </w:rPr>
        <w:t>and intentionally</w:t>
      </w:r>
      <w:r>
        <w:rPr>
          <w:spacing w:val="-14"/>
        </w:rPr>
        <w:t xml:space="preserve"> </w:t>
      </w:r>
      <w:r>
        <w:rPr>
          <w:spacing w:val="-3"/>
        </w:rPr>
        <w:t>disseminating</w:t>
      </w:r>
      <w:r>
        <w:rPr>
          <w:spacing w:val="-13"/>
        </w:rPr>
        <w:t xml:space="preserve"> </w:t>
      </w:r>
      <w:r>
        <w:rPr>
          <w:spacing w:val="-3"/>
        </w:rPr>
        <w:t>false</w:t>
      </w:r>
      <w:r>
        <w:rPr>
          <w:spacing w:val="-13"/>
        </w:rPr>
        <w:t xml:space="preserve"> </w:t>
      </w:r>
      <w:r>
        <w:rPr>
          <w:spacing w:val="-3"/>
        </w:rPr>
        <w:t>information</w:t>
      </w:r>
      <w:r>
        <w:rPr>
          <w:spacing w:val="-13"/>
        </w:rPr>
        <w:t xml:space="preserve"> </w:t>
      </w:r>
      <w:r>
        <w:t>of</w:t>
      </w:r>
      <w:r>
        <w:rPr>
          <w:spacing w:val="-13"/>
        </w:rPr>
        <w:t xml:space="preserve"> </w:t>
      </w:r>
      <w:r>
        <w:rPr>
          <w:spacing w:val="-3"/>
        </w:rPr>
        <w:t>epidemic.</w:t>
      </w:r>
      <w:r>
        <w:rPr>
          <w:spacing w:val="-13"/>
        </w:rPr>
        <w:t xml:space="preserve"> </w:t>
      </w:r>
      <w:r>
        <w:t>In</w:t>
      </w:r>
      <w:r>
        <w:rPr>
          <w:spacing w:val="-14"/>
        </w:rPr>
        <w:t xml:space="preserve"> </w:t>
      </w:r>
      <w:r>
        <w:rPr>
          <w:spacing w:val="-3"/>
        </w:rPr>
        <w:t>this</w:t>
      </w:r>
      <w:r>
        <w:rPr>
          <w:spacing w:val="-13"/>
        </w:rPr>
        <w:t xml:space="preserve"> </w:t>
      </w:r>
      <w:r>
        <w:rPr>
          <w:spacing w:val="-4"/>
        </w:rPr>
        <w:t>paper,</w:t>
      </w:r>
      <w:r>
        <w:rPr>
          <w:spacing w:val="-13"/>
        </w:rPr>
        <w:t xml:space="preserve"> </w:t>
      </w:r>
      <w:r>
        <w:t>in</w:t>
      </w:r>
      <w:r>
        <w:rPr>
          <w:spacing w:val="-13"/>
        </w:rPr>
        <w:t xml:space="preserve"> </w:t>
      </w:r>
      <w:r>
        <w:rPr>
          <w:spacing w:val="-3"/>
        </w:rPr>
        <w:t xml:space="preserve">view </w:t>
      </w:r>
      <w:r>
        <w:t>of</w:t>
      </w:r>
      <w:r>
        <w:rPr>
          <w:spacing w:val="-9"/>
        </w:rPr>
        <w:t xml:space="preserve"> </w:t>
      </w:r>
      <w:r>
        <w:t>the</w:t>
      </w:r>
      <w:r>
        <w:rPr>
          <w:spacing w:val="-9"/>
        </w:rPr>
        <w:t xml:space="preserve"> </w:t>
      </w:r>
      <w:r>
        <w:rPr>
          <w:spacing w:val="-3"/>
        </w:rPr>
        <w:t>problems</w:t>
      </w:r>
      <w:r>
        <w:rPr>
          <w:spacing w:val="-8"/>
        </w:rPr>
        <w:t xml:space="preserve"> </w:t>
      </w:r>
      <w:r>
        <w:t>in</w:t>
      </w:r>
      <w:r>
        <w:rPr>
          <w:spacing w:val="-9"/>
        </w:rPr>
        <w:t xml:space="preserve"> </w:t>
      </w:r>
      <w:r>
        <w:t>the</w:t>
      </w:r>
      <w:r>
        <w:rPr>
          <w:spacing w:val="-8"/>
        </w:rPr>
        <w:t xml:space="preserve"> </w:t>
      </w:r>
      <w:r>
        <w:rPr>
          <w:spacing w:val="-3"/>
        </w:rPr>
        <w:t>process</w:t>
      </w:r>
      <w:r>
        <w:rPr>
          <w:spacing w:val="-9"/>
        </w:rPr>
        <w:t xml:space="preserve"> </w:t>
      </w:r>
      <w:r>
        <w:t>of</w:t>
      </w:r>
      <w:r>
        <w:rPr>
          <w:spacing w:val="-8"/>
        </w:rPr>
        <w:t xml:space="preserve"> </w:t>
      </w:r>
      <w:r>
        <w:t>the</w:t>
      </w:r>
      <w:r>
        <w:rPr>
          <w:spacing w:val="-9"/>
        </w:rPr>
        <w:t xml:space="preserve"> </w:t>
      </w:r>
      <w:r>
        <w:rPr>
          <w:spacing w:val="-3"/>
        </w:rPr>
        <w:t>regulation</w:t>
      </w:r>
      <w:r>
        <w:rPr>
          <w:spacing w:val="-8"/>
        </w:rPr>
        <w:t xml:space="preserve"> </w:t>
      </w:r>
      <w:r>
        <w:t>of</w:t>
      </w:r>
      <w:r>
        <w:rPr>
          <w:spacing w:val="-9"/>
        </w:rPr>
        <w:t xml:space="preserve"> </w:t>
      </w:r>
      <w:r>
        <w:rPr>
          <w:spacing w:val="-3"/>
        </w:rPr>
        <w:t>this</w:t>
      </w:r>
      <w:r>
        <w:rPr>
          <w:spacing w:val="-8"/>
        </w:rPr>
        <w:t xml:space="preserve"> </w:t>
      </w:r>
      <w:r>
        <w:t>act</w:t>
      </w:r>
      <w:r>
        <w:rPr>
          <w:spacing w:val="-9"/>
        </w:rPr>
        <w:t xml:space="preserve"> </w:t>
      </w:r>
      <w:r>
        <w:t>in</w:t>
      </w:r>
      <w:r>
        <w:rPr>
          <w:spacing w:val="-9"/>
        </w:rPr>
        <w:t xml:space="preserve"> </w:t>
      </w:r>
      <w:r>
        <w:t>the</w:t>
      </w:r>
      <w:r>
        <w:rPr>
          <w:spacing w:val="-8"/>
        </w:rPr>
        <w:t xml:space="preserve"> </w:t>
      </w:r>
      <w:r>
        <w:rPr>
          <w:spacing w:val="-3"/>
        </w:rPr>
        <w:t>Criminal</w:t>
      </w:r>
      <w:r>
        <w:rPr>
          <w:spacing w:val="-9"/>
        </w:rPr>
        <w:t xml:space="preserve"> </w:t>
      </w:r>
      <w:r>
        <w:rPr>
          <w:spacing w:val="-10"/>
        </w:rPr>
        <w:t xml:space="preserve">Law, </w:t>
      </w:r>
      <w:r>
        <w:t xml:space="preserve">it </w:t>
      </w:r>
      <w:r>
        <w:rPr>
          <w:spacing w:val="-3"/>
        </w:rPr>
        <w:t xml:space="preserve">analyzes </w:t>
      </w:r>
      <w:r>
        <w:t xml:space="preserve">and </w:t>
      </w:r>
      <w:r>
        <w:rPr>
          <w:spacing w:val="-3"/>
        </w:rPr>
        <w:t xml:space="preserve">gives </w:t>
      </w:r>
      <w:r>
        <w:rPr>
          <w:spacing w:val="-4"/>
        </w:rPr>
        <w:t>sugge</w:t>
      </w:r>
      <w:r>
        <w:rPr>
          <w:color w:val="231F20"/>
          <w:spacing w:val="-4"/>
        </w:rPr>
        <w:t>st</w:t>
      </w:r>
      <w:r>
        <w:rPr>
          <w:spacing w:val="-4"/>
        </w:rPr>
        <w:t xml:space="preserve">ions, which </w:t>
      </w:r>
      <w:r>
        <w:t xml:space="preserve">are </w:t>
      </w:r>
      <w:r>
        <w:rPr>
          <w:spacing w:val="-3"/>
        </w:rPr>
        <w:t xml:space="preserve">divided into </w:t>
      </w:r>
      <w:r>
        <w:t xml:space="preserve">the </w:t>
      </w:r>
      <w:r>
        <w:rPr>
          <w:spacing w:val="-3"/>
        </w:rPr>
        <w:t>following three parts: fir</w:t>
      </w:r>
      <w:r>
        <w:rPr>
          <w:color w:val="231F20"/>
          <w:spacing w:val="-3"/>
        </w:rPr>
        <w:t xml:space="preserve">st </w:t>
      </w:r>
      <w:r>
        <w:t xml:space="preserve">of </w:t>
      </w:r>
      <w:r>
        <w:rPr>
          <w:spacing w:val="-3"/>
        </w:rPr>
        <w:t xml:space="preserve">all, from </w:t>
      </w:r>
      <w:r>
        <w:t xml:space="preserve">the </w:t>
      </w:r>
      <w:r>
        <w:rPr>
          <w:spacing w:val="-3"/>
        </w:rPr>
        <w:t xml:space="preserve">legal point </w:t>
      </w:r>
      <w:r>
        <w:t xml:space="preserve">of </w:t>
      </w:r>
      <w:r>
        <w:rPr>
          <w:spacing w:val="-5"/>
        </w:rPr>
        <w:t xml:space="preserve">view, </w:t>
      </w:r>
      <w:r>
        <w:t xml:space="preserve">the </w:t>
      </w:r>
      <w:r>
        <w:rPr>
          <w:spacing w:val="-3"/>
        </w:rPr>
        <w:t xml:space="preserve">rationality </w:t>
      </w:r>
      <w:r>
        <w:t xml:space="preserve">of the </w:t>
      </w:r>
      <w:r>
        <w:rPr>
          <w:spacing w:val="-3"/>
        </w:rPr>
        <w:t xml:space="preserve">crime of fabricating </w:t>
      </w:r>
      <w:r>
        <w:t xml:space="preserve">and </w:t>
      </w:r>
      <w:r>
        <w:rPr>
          <w:spacing w:val="-3"/>
        </w:rPr>
        <w:t xml:space="preserve">intentionally </w:t>
      </w:r>
      <w:r>
        <w:rPr>
          <w:spacing w:val="-4"/>
        </w:rPr>
        <w:t xml:space="preserve">spreading </w:t>
      </w:r>
      <w:r>
        <w:rPr>
          <w:spacing w:val="-3"/>
        </w:rPr>
        <w:t xml:space="preserve">false information </w:t>
      </w:r>
      <w:r>
        <w:t xml:space="preserve">of </w:t>
      </w:r>
      <w:r>
        <w:rPr>
          <w:spacing w:val="-3"/>
        </w:rPr>
        <w:t xml:space="preserve">epidemic </w:t>
      </w:r>
      <w:r>
        <w:rPr>
          <w:spacing w:val="-4"/>
        </w:rPr>
        <w:t xml:space="preserve">situation </w:t>
      </w:r>
      <w:r>
        <w:t>is</w:t>
      </w:r>
      <w:r>
        <w:rPr>
          <w:spacing w:val="-12"/>
        </w:rPr>
        <w:t xml:space="preserve"> </w:t>
      </w:r>
      <w:r>
        <w:rPr>
          <w:spacing w:val="-3"/>
        </w:rPr>
        <w:t>demon</w:t>
      </w:r>
      <w:r>
        <w:rPr>
          <w:color w:val="231F20"/>
          <w:spacing w:val="-3"/>
        </w:rPr>
        <w:t>st</w:t>
      </w:r>
      <w:r>
        <w:rPr>
          <w:spacing w:val="-3"/>
        </w:rPr>
        <w:t>rated.</w:t>
      </w:r>
      <w:r>
        <w:rPr>
          <w:spacing w:val="-12"/>
        </w:rPr>
        <w:t xml:space="preserve"> </w:t>
      </w:r>
      <w:r>
        <w:rPr>
          <w:spacing w:val="-5"/>
        </w:rPr>
        <w:t>Secondly,</w:t>
      </w:r>
      <w:r>
        <w:rPr>
          <w:spacing w:val="-11"/>
        </w:rPr>
        <w:t xml:space="preserve"> </w:t>
      </w:r>
      <w:r>
        <w:t>the</w:t>
      </w:r>
      <w:r>
        <w:rPr>
          <w:spacing w:val="-12"/>
        </w:rPr>
        <w:t xml:space="preserve"> </w:t>
      </w:r>
      <w:r>
        <w:rPr>
          <w:spacing w:val="-3"/>
        </w:rPr>
        <w:t>principles</w:t>
      </w:r>
      <w:r>
        <w:rPr>
          <w:spacing w:val="-11"/>
        </w:rPr>
        <w:t xml:space="preserve"> </w:t>
      </w:r>
      <w:r>
        <w:rPr>
          <w:spacing w:val="-3"/>
        </w:rPr>
        <w:t>that</w:t>
      </w:r>
      <w:r>
        <w:rPr>
          <w:spacing w:val="-12"/>
        </w:rPr>
        <w:t xml:space="preserve"> </w:t>
      </w:r>
      <w:r>
        <w:rPr>
          <w:spacing w:val="-4"/>
        </w:rPr>
        <w:t>should</w:t>
      </w:r>
      <w:r>
        <w:rPr>
          <w:spacing w:val="-13"/>
        </w:rPr>
        <w:t xml:space="preserve"> </w:t>
      </w:r>
      <w:r>
        <w:t>be</w:t>
      </w:r>
      <w:r>
        <w:rPr>
          <w:spacing w:val="-11"/>
        </w:rPr>
        <w:t xml:space="preserve"> </w:t>
      </w:r>
      <w:r>
        <w:rPr>
          <w:spacing w:val="-3"/>
        </w:rPr>
        <w:t>followed</w:t>
      </w:r>
      <w:r>
        <w:rPr>
          <w:spacing w:val="-12"/>
        </w:rPr>
        <w:t xml:space="preserve"> </w:t>
      </w:r>
      <w:r>
        <w:t>in</w:t>
      </w:r>
      <w:r>
        <w:rPr>
          <w:spacing w:val="-11"/>
        </w:rPr>
        <w:t xml:space="preserve"> </w:t>
      </w:r>
      <w:r>
        <w:t>the</w:t>
      </w:r>
      <w:r>
        <w:rPr>
          <w:spacing w:val="-12"/>
        </w:rPr>
        <w:t xml:space="preserve"> </w:t>
      </w:r>
      <w:r>
        <w:rPr>
          <w:spacing w:val="-3"/>
        </w:rPr>
        <w:t xml:space="preserve">process </w:t>
      </w:r>
      <w:r>
        <w:t xml:space="preserve">of </w:t>
      </w:r>
      <w:r>
        <w:rPr>
          <w:spacing w:val="-3"/>
        </w:rPr>
        <w:t xml:space="preserve">criminal </w:t>
      </w:r>
      <w:r>
        <w:t xml:space="preserve">law </w:t>
      </w:r>
      <w:r>
        <w:rPr>
          <w:spacing w:val="-3"/>
        </w:rPr>
        <w:t xml:space="preserve">regulation </w:t>
      </w:r>
      <w:r>
        <w:t xml:space="preserve">are </w:t>
      </w:r>
      <w:r>
        <w:rPr>
          <w:spacing w:val="-3"/>
        </w:rPr>
        <w:t xml:space="preserve">analyzed </w:t>
      </w:r>
      <w:r>
        <w:t xml:space="preserve">and </w:t>
      </w:r>
      <w:r>
        <w:rPr>
          <w:spacing w:val="-4"/>
        </w:rPr>
        <w:t xml:space="preserve">summarized. </w:t>
      </w:r>
      <w:r>
        <w:t xml:space="preserve">At </w:t>
      </w:r>
      <w:r>
        <w:rPr>
          <w:spacing w:val="-3"/>
        </w:rPr>
        <w:t>la</w:t>
      </w:r>
      <w:r>
        <w:rPr>
          <w:color w:val="231F20"/>
          <w:spacing w:val="-3"/>
        </w:rPr>
        <w:t>st</w:t>
      </w:r>
      <w:r>
        <w:rPr>
          <w:spacing w:val="-3"/>
        </w:rPr>
        <w:t xml:space="preserve">, this paper evaluates </w:t>
      </w:r>
      <w:r>
        <w:t xml:space="preserve">the </w:t>
      </w:r>
      <w:r>
        <w:rPr>
          <w:spacing w:val="-3"/>
        </w:rPr>
        <w:t xml:space="preserve">choice </w:t>
      </w:r>
      <w:r>
        <w:t xml:space="preserve">of </w:t>
      </w:r>
      <w:r>
        <w:rPr>
          <w:spacing w:val="-3"/>
        </w:rPr>
        <w:t xml:space="preserve">crime, </w:t>
      </w:r>
      <w:r>
        <w:t xml:space="preserve">the </w:t>
      </w:r>
      <w:r>
        <w:rPr>
          <w:spacing w:val="-3"/>
        </w:rPr>
        <w:t xml:space="preserve">legal basis </w:t>
      </w:r>
      <w:r>
        <w:t xml:space="preserve">and the </w:t>
      </w:r>
      <w:r>
        <w:rPr>
          <w:spacing w:val="-3"/>
        </w:rPr>
        <w:t xml:space="preserve">related issues </w:t>
      </w:r>
      <w:r>
        <w:t xml:space="preserve">of </w:t>
      </w:r>
      <w:r>
        <w:rPr>
          <w:spacing w:val="-3"/>
        </w:rPr>
        <w:t xml:space="preserve">entering </w:t>
      </w:r>
      <w:r>
        <w:t xml:space="preserve">and </w:t>
      </w:r>
      <w:r>
        <w:rPr>
          <w:spacing w:val="-3"/>
        </w:rPr>
        <w:t xml:space="preserve">leaving </w:t>
      </w:r>
      <w:r>
        <w:t xml:space="preserve">the </w:t>
      </w:r>
      <w:r>
        <w:rPr>
          <w:spacing w:val="-3"/>
        </w:rPr>
        <w:t xml:space="preserve">crime, </w:t>
      </w:r>
      <w:r>
        <w:t xml:space="preserve">and </w:t>
      </w:r>
      <w:r>
        <w:rPr>
          <w:spacing w:val="-3"/>
        </w:rPr>
        <w:t xml:space="preserve">puts forward </w:t>
      </w:r>
      <w:r>
        <w:t xml:space="preserve">the </w:t>
      </w:r>
      <w:r>
        <w:rPr>
          <w:spacing w:val="-4"/>
        </w:rPr>
        <w:t>sugge</w:t>
      </w:r>
      <w:r>
        <w:rPr>
          <w:color w:val="231F20"/>
          <w:spacing w:val="-4"/>
        </w:rPr>
        <w:t>st</w:t>
      </w:r>
      <w:r>
        <w:rPr>
          <w:spacing w:val="-4"/>
        </w:rPr>
        <w:t xml:space="preserve">ions </w:t>
      </w:r>
      <w:r>
        <w:t xml:space="preserve">for the </w:t>
      </w:r>
      <w:r>
        <w:rPr>
          <w:spacing w:val="-3"/>
        </w:rPr>
        <w:t xml:space="preserve">application of criminal </w:t>
      </w:r>
      <w:r>
        <w:t xml:space="preserve">law </w:t>
      </w:r>
      <w:r>
        <w:rPr>
          <w:spacing w:val="-3"/>
        </w:rPr>
        <w:t xml:space="preserve">around </w:t>
      </w:r>
      <w:r>
        <w:t xml:space="preserve">the </w:t>
      </w:r>
      <w:r>
        <w:rPr>
          <w:spacing w:val="-3"/>
        </w:rPr>
        <w:t>fir</w:t>
      </w:r>
      <w:r>
        <w:rPr>
          <w:color w:val="231F20"/>
          <w:spacing w:val="-3"/>
        </w:rPr>
        <w:t xml:space="preserve">st </w:t>
      </w:r>
      <w:r>
        <w:rPr>
          <w:spacing w:val="-3"/>
        </w:rPr>
        <w:t xml:space="preserve">paragraph </w:t>
      </w:r>
      <w:r>
        <w:t xml:space="preserve">of </w:t>
      </w:r>
      <w:r>
        <w:rPr>
          <w:spacing w:val="-3"/>
        </w:rPr>
        <w:t xml:space="preserve">article 291-1, </w:t>
      </w:r>
      <w:r>
        <w:t xml:space="preserve">the </w:t>
      </w:r>
      <w:r>
        <w:rPr>
          <w:spacing w:val="-4"/>
        </w:rPr>
        <w:t xml:space="preserve">second </w:t>
      </w:r>
      <w:r>
        <w:rPr>
          <w:spacing w:val="-3"/>
        </w:rPr>
        <w:t xml:space="preserve">paragraph </w:t>
      </w:r>
      <w:r>
        <w:t>of</w:t>
      </w:r>
      <w:r>
        <w:rPr>
          <w:spacing w:val="-7"/>
        </w:rPr>
        <w:t xml:space="preserve"> </w:t>
      </w:r>
      <w:r>
        <w:rPr>
          <w:spacing w:val="-3"/>
        </w:rPr>
        <w:t>article</w:t>
      </w:r>
      <w:r>
        <w:rPr>
          <w:spacing w:val="-6"/>
        </w:rPr>
        <w:t xml:space="preserve"> </w:t>
      </w:r>
      <w:r>
        <w:rPr>
          <w:spacing w:val="-3"/>
        </w:rPr>
        <w:t>291-1</w:t>
      </w:r>
      <w:r>
        <w:rPr>
          <w:spacing w:val="-6"/>
        </w:rPr>
        <w:t xml:space="preserve"> </w:t>
      </w:r>
      <w:r>
        <w:t>and</w:t>
      </w:r>
      <w:r>
        <w:rPr>
          <w:spacing w:val="-6"/>
        </w:rPr>
        <w:t xml:space="preserve"> </w:t>
      </w:r>
      <w:r>
        <w:rPr>
          <w:spacing w:val="-3"/>
        </w:rPr>
        <w:t>article</w:t>
      </w:r>
      <w:r>
        <w:rPr>
          <w:spacing w:val="-6"/>
        </w:rPr>
        <w:t xml:space="preserve"> </w:t>
      </w:r>
      <w:r>
        <w:t>293</w:t>
      </w:r>
      <w:r>
        <w:rPr>
          <w:spacing w:val="-7"/>
        </w:rPr>
        <w:t xml:space="preserve"> </w:t>
      </w:r>
      <w:r>
        <w:t>of</w:t>
      </w:r>
      <w:r>
        <w:rPr>
          <w:spacing w:val="-6"/>
        </w:rPr>
        <w:t xml:space="preserve"> </w:t>
      </w:r>
      <w:r>
        <w:t>the</w:t>
      </w:r>
      <w:r>
        <w:rPr>
          <w:spacing w:val="-6"/>
        </w:rPr>
        <w:t xml:space="preserve"> </w:t>
      </w:r>
      <w:r>
        <w:rPr>
          <w:spacing w:val="-3"/>
        </w:rPr>
        <w:t>Criminal</w:t>
      </w:r>
      <w:r>
        <w:rPr>
          <w:spacing w:val="-6"/>
        </w:rPr>
        <w:t xml:space="preserve"> Law.</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199" w:right="103" w:firstLine="0"/>
        <w:jc w:val="center"/>
      </w:pPr>
      <w:proofErr w:type="gramStart"/>
      <w:r>
        <w:rPr>
          <w:b/>
        </w:rPr>
        <w:lastRenderedPageBreak/>
        <w:t xml:space="preserve">Ren Ying, </w:t>
      </w:r>
      <w:r>
        <w:t>Ph.D. in Law, Associate Professor, Research In</w:t>
      </w:r>
      <w:r>
        <w:rPr>
          <w:color w:val="231F20"/>
        </w:rPr>
        <w:t>st</w:t>
      </w:r>
      <w:r>
        <w:t>itute of rule of law Guangdong University of Foreign Studies (Guangdong, China).</w:t>
      </w:r>
      <w:proofErr w:type="gramEnd"/>
    </w:p>
    <w:p w:rsidR="00851FCE" w:rsidRDefault="00D078FE">
      <w:pPr>
        <w:spacing w:line="229" w:lineRule="exact"/>
        <w:ind w:left="753" w:right="660"/>
        <w:jc w:val="center"/>
        <w:rPr>
          <w:i/>
          <w:sz w:val="20"/>
        </w:rPr>
      </w:pPr>
      <w:r>
        <w:rPr>
          <w:i/>
          <w:sz w:val="20"/>
        </w:rPr>
        <w:t>Title: “Risk management of new coronavirus transmission”</w:t>
      </w:r>
    </w:p>
    <w:p w:rsidR="00851FCE" w:rsidRDefault="00851FCE">
      <w:pPr>
        <w:pStyle w:val="a3"/>
        <w:spacing w:before="8"/>
        <w:ind w:left="0" w:firstLine="0"/>
        <w:jc w:val="left"/>
        <w:rPr>
          <w:i/>
          <w:sz w:val="28"/>
        </w:rPr>
      </w:pPr>
    </w:p>
    <w:p w:rsidR="00851FCE" w:rsidRDefault="00D078FE">
      <w:pPr>
        <w:pStyle w:val="a3"/>
        <w:spacing w:line="292" w:lineRule="auto"/>
        <w:ind w:left="213" w:right="115"/>
      </w:pPr>
      <w:r>
        <w:t>The risk management of 2019-ncov is faced with  three  problems:  Fir</w:t>
      </w:r>
      <w:r>
        <w:rPr>
          <w:color w:val="231F20"/>
        </w:rPr>
        <w:t>st</w:t>
      </w:r>
      <w:r>
        <w:t>, a series of scientific problems of risk response to major public health emergencies have yet to be solved, they include: monitoring and evaluation of the whole process of market access, operation and withdrawal; screening of Risk Factors for public health; formulating guidelines for rapid risk assessment of major public health emergencies in China; and promulgating guidelines on public health safety thresholds and coverage, the Risk Grade Index</w:t>
      </w:r>
      <w:r>
        <w:rPr>
          <w:spacing w:val="-23"/>
        </w:rPr>
        <w:t xml:space="preserve"> </w:t>
      </w:r>
      <w:r>
        <w:t>of</w:t>
      </w:r>
      <w:r>
        <w:rPr>
          <w:spacing w:val="-22"/>
        </w:rPr>
        <w:t xml:space="preserve"> </w:t>
      </w:r>
      <w:r>
        <w:t>major</w:t>
      </w:r>
      <w:r>
        <w:rPr>
          <w:spacing w:val="-23"/>
        </w:rPr>
        <w:t xml:space="preserve"> </w:t>
      </w:r>
      <w:r>
        <w:t>public</w:t>
      </w:r>
      <w:r>
        <w:rPr>
          <w:spacing w:val="-22"/>
        </w:rPr>
        <w:t xml:space="preserve"> </w:t>
      </w:r>
      <w:r>
        <w:t>health</w:t>
      </w:r>
      <w:r>
        <w:rPr>
          <w:spacing w:val="-22"/>
        </w:rPr>
        <w:t xml:space="preserve"> </w:t>
      </w:r>
      <w:r>
        <w:t>emergency</w:t>
      </w:r>
      <w:r>
        <w:rPr>
          <w:spacing w:val="-23"/>
        </w:rPr>
        <w:t xml:space="preserve"> </w:t>
      </w:r>
      <w:r>
        <w:t>is</w:t>
      </w:r>
      <w:r>
        <w:rPr>
          <w:spacing w:val="-22"/>
        </w:rPr>
        <w:t xml:space="preserve"> </w:t>
      </w:r>
      <w:r>
        <w:t>defined,</w:t>
      </w:r>
      <w:r>
        <w:rPr>
          <w:spacing w:val="-22"/>
        </w:rPr>
        <w:t xml:space="preserve"> </w:t>
      </w:r>
      <w:r>
        <w:t>the</w:t>
      </w:r>
      <w:r>
        <w:rPr>
          <w:spacing w:val="-23"/>
        </w:rPr>
        <w:t xml:space="preserve"> </w:t>
      </w:r>
      <w:r>
        <w:t>corresponding</w:t>
      </w:r>
      <w:r>
        <w:rPr>
          <w:spacing w:val="-22"/>
        </w:rPr>
        <w:t xml:space="preserve"> </w:t>
      </w:r>
      <w:r>
        <w:t xml:space="preserve">disposal </w:t>
      </w:r>
      <w:r>
        <w:rPr>
          <w:color w:val="231F20"/>
        </w:rPr>
        <w:t>st</w:t>
      </w:r>
      <w:r>
        <w:t>rategy and decision support are formed, and the be</w:t>
      </w:r>
      <w:r>
        <w:rPr>
          <w:color w:val="231F20"/>
        </w:rPr>
        <w:t>st st</w:t>
      </w:r>
      <w:r>
        <w:t xml:space="preserve">rategy selection rules are made. </w:t>
      </w:r>
      <w:r>
        <w:rPr>
          <w:spacing w:val="-3"/>
        </w:rPr>
        <w:t xml:space="preserve">Secondly, </w:t>
      </w:r>
      <w:r>
        <w:t>the research on the risk response of major public health emergencies is limited to the microcosmic angle such as method approach,</w:t>
      </w:r>
      <w:r>
        <w:rPr>
          <w:spacing w:val="-5"/>
        </w:rPr>
        <w:t xml:space="preserve"> </w:t>
      </w:r>
      <w:r>
        <w:t>case</w:t>
      </w:r>
      <w:r>
        <w:rPr>
          <w:spacing w:val="-4"/>
        </w:rPr>
        <w:t xml:space="preserve"> </w:t>
      </w:r>
      <w:r>
        <w:t>analysis,</w:t>
      </w:r>
      <w:r>
        <w:rPr>
          <w:spacing w:val="-4"/>
        </w:rPr>
        <w:t xml:space="preserve"> </w:t>
      </w:r>
      <w:r>
        <w:t>and</w:t>
      </w:r>
      <w:r>
        <w:rPr>
          <w:spacing w:val="-4"/>
        </w:rPr>
        <w:t xml:space="preserve"> </w:t>
      </w:r>
      <w:r>
        <w:t>so</w:t>
      </w:r>
      <w:r>
        <w:rPr>
          <w:spacing w:val="-4"/>
        </w:rPr>
        <w:t xml:space="preserve"> </w:t>
      </w:r>
      <w:r>
        <w:t>on,</w:t>
      </w:r>
      <w:r>
        <w:rPr>
          <w:spacing w:val="-4"/>
        </w:rPr>
        <w:t xml:space="preserve"> </w:t>
      </w:r>
      <w:r>
        <w:t>at</w:t>
      </w:r>
      <w:r>
        <w:rPr>
          <w:spacing w:val="-4"/>
        </w:rPr>
        <w:t xml:space="preserve"> </w:t>
      </w:r>
      <w:r>
        <w:t>present,</w:t>
      </w:r>
      <w:r>
        <w:rPr>
          <w:spacing w:val="-4"/>
        </w:rPr>
        <w:t xml:space="preserve"> </w:t>
      </w:r>
      <w:r>
        <w:t>the</w:t>
      </w:r>
      <w:r>
        <w:rPr>
          <w:spacing w:val="-4"/>
        </w:rPr>
        <w:t xml:space="preserve"> </w:t>
      </w:r>
      <w:r>
        <w:t>theoretical</w:t>
      </w:r>
      <w:r>
        <w:rPr>
          <w:spacing w:val="-4"/>
        </w:rPr>
        <w:t xml:space="preserve"> </w:t>
      </w:r>
      <w:r>
        <w:t>research</w:t>
      </w:r>
      <w:r>
        <w:rPr>
          <w:spacing w:val="-4"/>
        </w:rPr>
        <w:t xml:space="preserve"> </w:t>
      </w:r>
      <w:r>
        <w:t>on</w:t>
      </w:r>
      <w:r>
        <w:rPr>
          <w:spacing w:val="-4"/>
        </w:rPr>
        <w:t xml:space="preserve"> </w:t>
      </w:r>
      <w:r>
        <w:t>the coordination</w:t>
      </w:r>
      <w:r>
        <w:rPr>
          <w:spacing w:val="-5"/>
        </w:rPr>
        <w:t xml:space="preserve"> </w:t>
      </w:r>
      <w:r>
        <w:t>of</w:t>
      </w:r>
      <w:r>
        <w:rPr>
          <w:spacing w:val="-5"/>
        </w:rPr>
        <w:t xml:space="preserve"> </w:t>
      </w:r>
      <w:r>
        <w:t>the</w:t>
      </w:r>
      <w:r>
        <w:rPr>
          <w:spacing w:val="-4"/>
        </w:rPr>
        <w:t xml:space="preserve"> </w:t>
      </w:r>
      <w:r>
        <w:t>overall</w:t>
      </w:r>
      <w:r>
        <w:rPr>
          <w:spacing w:val="-5"/>
        </w:rPr>
        <w:t xml:space="preserve"> </w:t>
      </w:r>
      <w:r>
        <w:t>di</w:t>
      </w:r>
      <w:r>
        <w:rPr>
          <w:color w:val="231F20"/>
        </w:rPr>
        <w:t>st</w:t>
      </w:r>
      <w:r>
        <w:t>ribution</w:t>
      </w:r>
      <w:r>
        <w:rPr>
          <w:spacing w:val="-4"/>
        </w:rPr>
        <w:t xml:space="preserve"> </w:t>
      </w:r>
      <w:r>
        <w:t>and</w:t>
      </w:r>
      <w:r>
        <w:rPr>
          <w:spacing w:val="-5"/>
        </w:rPr>
        <w:t xml:space="preserve"> </w:t>
      </w:r>
      <w:r>
        <w:t>the</w:t>
      </w:r>
      <w:r>
        <w:rPr>
          <w:spacing w:val="-4"/>
        </w:rPr>
        <w:t xml:space="preserve"> </w:t>
      </w:r>
      <w:r>
        <w:t>whole</w:t>
      </w:r>
      <w:r>
        <w:rPr>
          <w:spacing w:val="-5"/>
        </w:rPr>
        <w:t xml:space="preserve"> </w:t>
      </w:r>
      <w:r>
        <w:t>process</w:t>
      </w:r>
      <w:r>
        <w:rPr>
          <w:spacing w:val="-5"/>
        </w:rPr>
        <w:t xml:space="preserve"> </w:t>
      </w:r>
      <w:r>
        <w:t>mechanism</w:t>
      </w:r>
      <w:r>
        <w:rPr>
          <w:spacing w:val="-4"/>
        </w:rPr>
        <w:t xml:space="preserve"> </w:t>
      </w:r>
      <w:r>
        <w:t>of the risk response to the major public health emergencies is relatively weak, in</w:t>
      </w:r>
      <w:r>
        <w:rPr>
          <w:spacing w:val="-11"/>
        </w:rPr>
        <w:t xml:space="preserve"> </w:t>
      </w:r>
      <w:r>
        <w:t>the</w:t>
      </w:r>
      <w:r>
        <w:rPr>
          <w:spacing w:val="-11"/>
        </w:rPr>
        <w:t xml:space="preserve"> </w:t>
      </w:r>
      <w:r>
        <w:t>research</w:t>
      </w:r>
      <w:r>
        <w:rPr>
          <w:spacing w:val="-11"/>
        </w:rPr>
        <w:t xml:space="preserve"> </w:t>
      </w:r>
      <w:r>
        <w:t>perspective,</w:t>
      </w:r>
      <w:r>
        <w:rPr>
          <w:spacing w:val="-10"/>
        </w:rPr>
        <w:t xml:space="preserve"> </w:t>
      </w:r>
      <w:r>
        <w:t>the</w:t>
      </w:r>
      <w:r>
        <w:rPr>
          <w:spacing w:val="-11"/>
        </w:rPr>
        <w:t xml:space="preserve"> </w:t>
      </w:r>
      <w:r>
        <w:t>subject</w:t>
      </w:r>
      <w:r>
        <w:rPr>
          <w:spacing w:val="-11"/>
        </w:rPr>
        <w:t xml:space="preserve"> </w:t>
      </w:r>
      <w:r>
        <w:t>field</w:t>
      </w:r>
      <w:r>
        <w:rPr>
          <w:spacing w:val="-11"/>
        </w:rPr>
        <w:t xml:space="preserve"> </w:t>
      </w:r>
      <w:r>
        <w:t>of</w:t>
      </w:r>
      <w:r>
        <w:rPr>
          <w:spacing w:val="-10"/>
        </w:rPr>
        <w:t xml:space="preserve"> </w:t>
      </w:r>
      <w:r>
        <w:t>vision,</w:t>
      </w:r>
      <w:r>
        <w:rPr>
          <w:spacing w:val="-11"/>
        </w:rPr>
        <w:t xml:space="preserve"> </w:t>
      </w:r>
      <w:r>
        <w:t>the</w:t>
      </w:r>
      <w:r>
        <w:rPr>
          <w:spacing w:val="-11"/>
        </w:rPr>
        <w:t xml:space="preserve"> </w:t>
      </w:r>
      <w:r>
        <w:t>technical</w:t>
      </w:r>
      <w:r>
        <w:rPr>
          <w:spacing w:val="-10"/>
        </w:rPr>
        <w:t xml:space="preserve"> </w:t>
      </w:r>
      <w:r>
        <w:t>route,</w:t>
      </w:r>
      <w:r>
        <w:rPr>
          <w:spacing w:val="-11"/>
        </w:rPr>
        <w:t xml:space="preserve"> </w:t>
      </w:r>
      <w:r>
        <w:t xml:space="preserve">the regulation procedure all present the decentralization, the fragmentation, has not realized the multi-subject, the multi-method effective link coordination; The research on the risk response of major public health emergencies is </w:t>
      </w:r>
      <w:r>
        <w:rPr>
          <w:color w:val="231F20"/>
        </w:rPr>
        <w:t>st</w:t>
      </w:r>
      <w:r>
        <w:t>ill at the level of connotation carding, but there is no in-depth and detailed analysis on the specific problems of rapid risk assessment, decision support and Response Mechanism of major public health emergencies. How to provide</w:t>
      </w:r>
      <w:r>
        <w:rPr>
          <w:spacing w:val="-5"/>
        </w:rPr>
        <w:t xml:space="preserve"> </w:t>
      </w:r>
      <w:r>
        <w:t>intellectual</w:t>
      </w:r>
      <w:r>
        <w:rPr>
          <w:spacing w:val="-4"/>
        </w:rPr>
        <w:t xml:space="preserve"> </w:t>
      </w:r>
      <w:r>
        <w:t>support</w:t>
      </w:r>
      <w:r>
        <w:rPr>
          <w:spacing w:val="-5"/>
        </w:rPr>
        <w:t xml:space="preserve"> </w:t>
      </w:r>
      <w:r>
        <w:t>for</w:t>
      </w:r>
      <w:r>
        <w:rPr>
          <w:spacing w:val="-4"/>
        </w:rPr>
        <w:t xml:space="preserve"> </w:t>
      </w:r>
      <w:r>
        <w:t>solving</w:t>
      </w:r>
      <w:r>
        <w:rPr>
          <w:spacing w:val="-5"/>
        </w:rPr>
        <w:t xml:space="preserve"> </w:t>
      </w:r>
      <w:r>
        <w:t>the</w:t>
      </w:r>
      <w:r>
        <w:rPr>
          <w:spacing w:val="-4"/>
        </w:rPr>
        <w:t xml:space="preserve"> </w:t>
      </w:r>
      <w:r>
        <w:t>key</w:t>
      </w:r>
      <w:r>
        <w:rPr>
          <w:spacing w:val="-5"/>
        </w:rPr>
        <w:t xml:space="preserve"> </w:t>
      </w:r>
      <w:r>
        <w:t>scientific</w:t>
      </w:r>
      <w:r>
        <w:rPr>
          <w:spacing w:val="-4"/>
        </w:rPr>
        <w:t xml:space="preserve"> </w:t>
      </w:r>
      <w:r>
        <w:t>problems</w:t>
      </w:r>
      <w:r>
        <w:rPr>
          <w:spacing w:val="-4"/>
        </w:rPr>
        <w:t xml:space="preserve"> </w:t>
      </w:r>
      <w:r>
        <w:t>involved in major public health emergencies through the e</w:t>
      </w:r>
      <w:r>
        <w:rPr>
          <w:color w:val="231F20"/>
        </w:rPr>
        <w:t>st</w:t>
      </w:r>
      <w:r>
        <w:t>ablishment of a risk response</w:t>
      </w:r>
      <w:r>
        <w:rPr>
          <w:spacing w:val="-9"/>
        </w:rPr>
        <w:t xml:space="preserve"> </w:t>
      </w:r>
      <w:r>
        <w:t>mechanism</w:t>
      </w:r>
      <w:r>
        <w:rPr>
          <w:spacing w:val="-9"/>
        </w:rPr>
        <w:t xml:space="preserve"> </w:t>
      </w:r>
      <w:r>
        <w:t>is</w:t>
      </w:r>
      <w:r>
        <w:rPr>
          <w:spacing w:val="-9"/>
        </w:rPr>
        <w:t xml:space="preserve"> </w:t>
      </w:r>
      <w:r>
        <w:t>undoubtedly</w:t>
      </w:r>
      <w:r>
        <w:rPr>
          <w:spacing w:val="-9"/>
        </w:rPr>
        <w:t xml:space="preserve"> </w:t>
      </w:r>
      <w:r>
        <w:t>an</w:t>
      </w:r>
      <w:r>
        <w:rPr>
          <w:spacing w:val="-9"/>
        </w:rPr>
        <w:t xml:space="preserve"> </w:t>
      </w:r>
      <w:r>
        <w:t>important</w:t>
      </w:r>
      <w:r>
        <w:rPr>
          <w:spacing w:val="-9"/>
        </w:rPr>
        <w:t xml:space="preserve"> </w:t>
      </w:r>
      <w:r>
        <w:t>issue</w:t>
      </w:r>
      <w:r>
        <w:rPr>
          <w:spacing w:val="-9"/>
        </w:rPr>
        <w:t xml:space="preserve"> </w:t>
      </w:r>
      <w:r>
        <w:t>to</w:t>
      </w:r>
      <w:r>
        <w:rPr>
          <w:spacing w:val="-9"/>
        </w:rPr>
        <w:t xml:space="preserve"> </w:t>
      </w:r>
      <w:r>
        <w:t>be</w:t>
      </w:r>
      <w:r>
        <w:rPr>
          <w:spacing w:val="-9"/>
        </w:rPr>
        <w:t xml:space="preserve"> </w:t>
      </w:r>
      <w:r>
        <w:t>urgently</w:t>
      </w:r>
      <w:r>
        <w:rPr>
          <w:spacing w:val="-9"/>
        </w:rPr>
        <w:t xml:space="preserve"> </w:t>
      </w:r>
      <w:r>
        <w:t>solved in China’s</w:t>
      </w:r>
      <w:r>
        <w:rPr>
          <w:spacing w:val="-2"/>
        </w:rPr>
        <w:t xml:space="preserve"> </w:t>
      </w:r>
      <w:r>
        <w:t>development.</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55" w:line="273" w:lineRule="auto"/>
        <w:ind w:left="226" w:right="360" w:firstLine="0"/>
        <w:jc w:val="center"/>
      </w:pPr>
      <w:proofErr w:type="gramStart"/>
      <w:r>
        <w:rPr>
          <w:b/>
        </w:rPr>
        <w:lastRenderedPageBreak/>
        <w:t>Chen Xinghua</w:t>
      </w:r>
      <w:r>
        <w:rPr>
          <w:rFonts w:ascii="MS Gothic" w:eastAsia="MS Gothic" w:hint="eastAsia"/>
        </w:rPr>
        <w:t>，</w:t>
      </w:r>
      <w:r>
        <w:t>Associate Professor, School of Humanities and law, North China University of Technology (China).</w:t>
      </w:r>
      <w:proofErr w:type="gramEnd"/>
    </w:p>
    <w:p w:rsidR="00851FCE" w:rsidRDefault="00D078FE">
      <w:pPr>
        <w:spacing w:before="19" w:line="292" w:lineRule="auto"/>
        <w:ind w:left="118" w:right="251"/>
        <w:jc w:val="center"/>
        <w:rPr>
          <w:i/>
          <w:sz w:val="20"/>
        </w:rPr>
      </w:pPr>
      <w:r>
        <w:rPr>
          <w:i/>
          <w:sz w:val="20"/>
        </w:rPr>
        <w:t xml:space="preserve">Title: “Legal Thinking on </w:t>
      </w:r>
      <w:proofErr w:type="gramStart"/>
      <w:r>
        <w:rPr>
          <w:i/>
          <w:sz w:val="20"/>
        </w:rPr>
        <w:t>The</w:t>
      </w:r>
      <w:proofErr w:type="gramEnd"/>
      <w:r>
        <w:rPr>
          <w:i/>
          <w:sz w:val="20"/>
        </w:rPr>
        <w:t xml:space="preserve"> Participation of Traditional Chinese Medicine in Public Health Emergencies”</w:t>
      </w:r>
    </w:p>
    <w:p w:rsidR="00851FCE" w:rsidRDefault="00851FCE">
      <w:pPr>
        <w:pStyle w:val="a3"/>
        <w:spacing w:before="3"/>
        <w:ind w:left="0" w:firstLine="0"/>
        <w:jc w:val="left"/>
        <w:rPr>
          <w:i/>
          <w:sz w:val="24"/>
        </w:rPr>
      </w:pPr>
    </w:p>
    <w:p w:rsidR="00851FCE" w:rsidRDefault="00D078FE">
      <w:pPr>
        <w:pStyle w:val="a3"/>
        <w:spacing w:line="292" w:lineRule="auto"/>
        <w:ind w:right="230"/>
      </w:pPr>
      <w:r>
        <w:rPr>
          <w:color w:val="231F20"/>
        </w:rPr>
        <w:t xml:space="preserve">The curative effect of traditional Chinese medicine in the COVID-19 epidemic situation has been more and more affirmed. In the medical system dominated by western medicine, many  obstacles  need  to  be  overcome for traditional Chinese medicine to participate in the response to public health emergencies, including natural institutional difficulties, </w:t>
      </w:r>
      <w:r>
        <w:rPr>
          <w:color w:val="231F20"/>
          <w:spacing w:val="-2"/>
        </w:rPr>
        <w:t xml:space="preserve">insufficient </w:t>
      </w:r>
      <w:r>
        <w:rPr>
          <w:color w:val="231F20"/>
        </w:rPr>
        <w:t xml:space="preserve">regulatory power of traditional Chinese medicine, lack of provisions </w:t>
      </w:r>
      <w:r>
        <w:rPr>
          <w:color w:val="231F20"/>
          <w:spacing w:val="-6"/>
        </w:rPr>
        <w:t xml:space="preserve">of </w:t>
      </w:r>
      <w:r>
        <w:rPr>
          <w:color w:val="231F20"/>
        </w:rPr>
        <w:t>traditional</w:t>
      </w:r>
      <w:r>
        <w:rPr>
          <w:color w:val="231F20"/>
          <w:spacing w:val="-19"/>
        </w:rPr>
        <w:t xml:space="preserve"> </w:t>
      </w:r>
      <w:r>
        <w:rPr>
          <w:color w:val="231F20"/>
        </w:rPr>
        <w:t>Chinese</w:t>
      </w:r>
      <w:r>
        <w:rPr>
          <w:color w:val="231F20"/>
          <w:spacing w:val="-19"/>
        </w:rPr>
        <w:t xml:space="preserve"> </w:t>
      </w:r>
      <w:r>
        <w:rPr>
          <w:color w:val="231F20"/>
        </w:rPr>
        <w:t>medicine</w:t>
      </w:r>
      <w:r>
        <w:rPr>
          <w:color w:val="231F20"/>
          <w:spacing w:val="-19"/>
        </w:rPr>
        <w:t xml:space="preserve"> </w:t>
      </w:r>
      <w:r>
        <w:rPr>
          <w:color w:val="231F20"/>
        </w:rPr>
        <w:t>in</w:t>
      </w:r>
      <w:r>
        <w:rPr>
          <w:color w:val="231F20"/>
          <w:spacing w:val="-19"/>
        </w:rPr>
        <w:t xml:space="preserve"> </w:t>
      </w:r>
      <w:r>
        <w:rPr>
          <w:color w:val="231F20"/>
        </w:rPr>
        <w:t>the</w:t>
      </w:r>
      <w:r>
        <w:rPr>
          <w:color w:val="231F20"/>
          <w:spacing w:val="-19"/>
        </w:rPr>
        <w:t xml:space="preserve"> </w:t>
      </w:r>
      <w:r>
        <w:rPr>
          <w:color w:val="231F20"/>
        </w:rPr>
        <w:t>legal</w:t>
      </w:r>
      <w:r>
        <w:rPr>
          <w:color w:val="231F20"/>
          <w:spacing w:val="-19"/>
        </w:rPr>
        <w:t xml:space="preserve"> </w:t>
      </w:r>
      <w:r>
        <w:rPr>
          <w:color w:val="231F20"/>
        </w:rPr>
        <w:t>system</w:t>
      </w:r>
      <w:r>
        <w:rPr>
          <w:color w:val="231F20"/>
          <w:spacing w:val="-18"/>
        </w:rPr>
        <w:t xml:space="preserve"> </w:t>
      </w:r>
      <w:r>
        <w:rPr>
          <w:color w:val="231F20"/>
        </w:rPr>
        <w:t>of</w:t>
      </w:r>
      <w:r>
        <w:rPr>
          <w:color w:val="231F20"/>
          <w:spacing w:val="-19"/>
        </w:rPr>
        <w:t xml:space="preserve"> </w:t>
      </w:r>
      <w:r>
        <w:rPr>
          <w:color w:val="231F20"/>
        </w:rPr>
        <w:t>public</w:t>
      </w:r>
      <w:r>
        <w:rPr>
          <w:color w:val="231F20"/>
          <w:spacing w:val="-19"/>
        </w:rPr>
        <w:t xml:space="preserve"> </w:t>
      </w:r>
      <w:r>
        <w:rPr>
          <w:color w:val="231F20"/>
        </w:rPr>
        <w:t>health</w:t>
      </w:r>
      <w:r>
        <w:rPr>
          <w:color w:val="231F20"/>
          <w:spacing w:val="-19"/>
        </w:rPr>
        <w:t xml:space="preserve"> </w:t>
      </w:r>
      <w:r>
        <w:rPr>
          <w:color w:val="231F20"/>
        </w:rPr>
        <w:t xml:space="preserve">emergencies, lack of rational understanding of traditional Chinese medicine by the </w:t>
      </w:r>
      <w:r>
        <w:rPr>
          <w:color w:val="231F20"/>
          <w:spacing w:val="-3"/>
        </w:rPr>
        <w:t xml:space="preserve">public </w:t>
      </w:r>
      <w:r>
        <w:rPr>
          <w:color w:val="231F20"/>
        </w:rPr>
        <w:t xml:space="preserve">and the dilemma of folk traditional Chinese doctor practice. In order to  give full play to the role of traditional Chinese medicine in the response    to public health emergencies, it is necessary to improve the relevant laws  of public health emergencies, improve the status of local departments of traditional Chinese medicine, strengthen the promotion of the development of traditional Chinese medicine, broaden the field of traditional Chinese medicine in the treatment of public health emergencies, and open up the participation of folk traditional Chinese medicine in public emergencies </w:t>
      </w:r>
      <w:r>
        <w:rPr>
          <w:color w:val="231F20"/>
          <w:spacing w:val="-4"/>
        </w:rPr>
        <w:t xml:space="preserve">the </w:t>
      </w:r>
      <w:r>
        <w:rPr>
          <w:color w:val="231F20"/>
        </w:rPr>
        <w:t>channel of medical treatment.</w:t>
      </w:r>
    </w:p>
    <w:p w:rsidR="00851FCE" w:rsidRDefault="00851FCE">
      <w:pPr>
        <w:pStyle w:val="a3"/>
        <w:spacing w:before="6"/>
        <w:ind w:left="0" w:firstLine="0"/>
        <w:jc w:val="left"/>
        <w:rPr>
          <w:sz w:val="23"/>
        </w:rPr>
      </w:pPr>
    </w:p>
    <w:p w:rsidR="00851FCE" w:rsidRDefault="00D078FE">
      <w:pPr>
        <w:pStyle w:val="a3"/>
        <w:spacing w:line="292" w:lineRule="auto"/>
        <w:ind w:left="195" w:right="329" w:firstLine="1"/>
        <w:jc w:val="center"/>
      </w:pPr>
      <w:r>
        <w:rPr>
          <w:b/>
          <w:color w:val="231F20"/>
        </w:rPr>
        <w:t xml:space="preserve">Sergiy Kuznichenko, </w:t>
      </w:r>
      <w:r>
        <w:rPr>
          <w:color w:val="231F20"/>
        </w:rPr>
        <w:t xml:space="preserve">Doctor of Science in </w:t>
      </w:r>
      <w:r>
        <w:rPr>
          <w:color w:val="231F20"/>
          <w:spacing w:val="-4"/>
        </w:rPr>
        <w:t xml:space="preserve">Law, </w:t>
      </w:r>
      <w:r>
        <w:rPr>
          <w:color w:val="231F20"/>
        </w:rPr>
        <w:t>Professor, Colonel of Police,</w:t>
      </w:r>
      <w:r>
        <w:rPr>
          <w:color w:val="231F20"/>
          <w:spacing w:val="-7"/>
        </w:rPr>
        <w:t xml:space="preserve"> </w:t>
      </w:r>
      <w:r>
        <w:rPr>
          <w:color w:val="231F20"/>
        </w:rPr>
        <w:t>First</w:t>
      </w:r>
      <w:r>
        <w:rPr>
          <w:color w:val="231F20"/>
          <w:spacing w:val="-10"/>
        </w:rPr>
        <w:t xml:space="preserve"> </w:t>
      </w:r>
      <w:r>
        <w:rPr>
          <w:color w:val="231F20"/>
        </w:rPr>
        <w:t>Vice-rector</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Odessa</w:t>
      </w:r>
      <w:r>
        <w:rPr>
          <w:color w:val="231F20"/>
          <w:spacing w:val="-7"/>
        </w:rPr>
        <w:t xml:space="preserve"> </w:t>
      </w:r>
      <w:r>
        <w:rPr>
          <w:color w:val="231F20"/>
        </w:rPr>
        <w:t>State</w:t>
      </w:r>
      <w:r>
        <w:rPr>
          <w:color w:val="231F20"/>
          <w:spacing w:val="-6"/>
        </w:rPr>
        <w:t xml:space="preserve"> </w:t>
      </w:r>
      <w:r>
        <w:rPr>
          <w:color w:val="231F20"/>
        </w:rPr>
        <w:t>University</w:t>
      </w:r>
      <w:r>
        <w:rPr>
          <w:color w:val="231F20"/>
          <w:spacing w:val="-7"/>
        </w:rPr>
        <w:t xml:space="preserve"> </w:t>
      </w:r>
      <w:r>
        <w:rPr>
          <w:color w:val="231F20"/>
        </w:rPr>
        <w:t>of</w:t>
      </w:r>
      <w:r>
        <w:rPr>
          <w:color w:val="231F20"/>
          <w:spacing w:val="-6"/>
        </w:rPr>
        <w:t xml:space="preserve"> </w:t>
      </w:r>
      <w:r>
        <w:rPr>
          <w:color w:val="231F20"/>
        </w:rPr>
        <w:t>Internal</w:t>
      </w:r>
      <w:r>
        <w:rPr>
          <w:color w:val="231F20"/>
          <w:spacing w:val="-17"/>
        </w:rPr>
        <w:t xml:space="preserve"> </w:t>
      </w:r>
      <w:r>
        <w:rPr>
          <w:color w:val="231F20"/>
        </w:rPr>
        <w:t>Affairs of the Ministry of Internal</w:t>
      </w:r>
      <w:r>
        <w:rPr>
          <w:color w:val="231F20"/>
          <w:spacing w:val="-37"/>
        </w:rPr>
        <w:t xml:space="preserve"> </w:t>
      </w:r>
      <w:r>
        <w:rPr>
          <w:color w:val="231F20"/>
        </w:rPr>
        <w:t>Affairs of Ukraine (Odessa, Ukraine).</w:t>
      </w:r>
    </w:p>
    <w:p w:rsidR="00851FCE" w:rsidRDefault="00D078FE">
      <w:pPr>
        <w:spacing w:line="292" w:lineRule="auto"/>
        <w:ind w:left="23" w:right="154"/>
        <w:jc w:val="center"/>
        <w:rPr>
          <w:i/>
          <w:sz w:val="20"/>
        </w:rPr>
      </w:pPr>
      <w:r>
        <w:rPr>
          <w:i/>
          <w:color w:val="231F20"/>
          <w:sz w:val="20"/>
        </w:rPr>
        <w:t>Title: “Emergency legal regimes as the legal form of a public security in counteraction pandemic coronavirus COVID-19”</w:t>
      </w:r>
    </w:p>
    <w:p w:rsidR="00851FCE" w:rsidRDefault="00851FCE">
      <w:pPr>
        <w:pStyle w:val="a3"/>
        <w:spacing w:before="1"/>
        <w:ind w:left="0" w:firstLine="0"/>
        <w:jc w:val="left"/>
        <w:rPr>
          <w:i/>
          <w:sz w:val="24"/>
        </w:rPr>
      </w:pPr>
    </w:p>
    <w:p w:rsidR="00851FCE" w:rsidRDefault="00D078FE">
      <w:pPr>
        <w:pStyle w:val="a3"/>
        <w:spacing w:line="292" w:lineRule="auto"/>
        <w:ind w:right="229"/>
      </w:pPr>
      <w:r>
        <w:rPr>
          <w:color w:val="231F20"/>
          <w:spacing w:val="-3"/>
        </w:rPr>
        <w:t xml:space="preserve">Today </w:t>
      </w:r>
      <w:r>
        <w:rPr>
          <w:color w:val="231F20"/>
        </w:rPr>
        <w:t>the world community is confronted with conflicting reality, on the one hand this is a positive aspect of globalization — the unprecedented growth of information, technological, communicative and other abilities of the person, the other negative — the gain of the hazards that pose a</w:t>
      </w:r>
      <w:r>
        <w:rPr>
          <w:color w:val="231F20"/>
          <w:spacing w:val="8"/>
        </w:rPr>
        <w:t xml:space="preserve"> </w:t>
      </w:r>
      <w:r>
        <w:rPr>
          <w:color w:val="231F20"/>
        </w:rPr>
        <w:t>serious</w:t>
      </w:r>
    </w:p>
    <w:p w:rsidR="00851FCE" w:rsidRDefault="00851FCE">
      <w:pPr>
        <w:spacing w:line="292" w:lineRule="auto"/>
        <w:sectPr w:rsidR="00851FCE">
          <w:pgSz w:w="8230" w:h="11630"/>
          <w:pgMar w:top="860" w:right="900" w:bottom="1080" w:left="920" w:header="0" w:footer="889" w:gutter="0"/>
          <w:cols w:space="720"/>
        </w:sectPr>
      </w:pPr>
    </w:p>
    <w:p w:rsidR="00851FCE" w:rsidRDefault="00D078FE">
      <w:pPr>
        <w:pStyle w:val="a3"/>
        <w:spacing w:before="73" w:line="292" w:lineRule="auto"/>
        <w:ind w:left="213" w:right="117" w:firstLine="0"/>
      </w:pPr>
      <w:proofErr w:type="gramStart"/>
      <w:r>
        <w:rPr>
          <w:color w:val="231F20"/>
        </w:rPr>
        <w:lastRenderedPageBreak/>
        <w:t>threat</w:t>
      </w:r>
      <w:proofErr w:type="gramEnd"/>
      <w:r>
        <w:rPr>
          <w:color w:val="231F20"/>
          <w:spacing w:val="-12"/>
        </w:rPr>
        <w:t xml:space="preserve"> </w:t>
      </w:r>
      <w:r>
        <w:rPr>
          <w:color w:val="231F20"/>
        </w:rPr>
        <w:t>to</w:t>
      </w:r>
      <w:r>
        <w:rPr>
          <w:color w:val="231F20"/>
          <w:spacing w:val="-11"/>
        </w:rPr>
        <w:t xml:space="preserve"> </w:t>
      </w:r>
      <w:r>
        <w:rPr>
          <w:color w:val="231F20"/>
        </w:rPr>
        <w:t>the</w:t>
      </w:r>
      <w:r>
        <w:rPr>
          <w:color w:val="231F20"/>
          <w:spacing w:val="-11"/>
        </w:rPr>
        <w:t xml:space="preserve"> </w:t>
      </w:r>
      <w:r>
        <w:rPr>
          <w:color w:val="231F20"/>
        </w:rPr>
        <w:t>national</w:t>
      </w:r>
      <w:r>
        <w:rPr>
          <w:color w:val="231F20"/>
          <w:spacing w:val="-12"/>
        </w:rPr>
        <w:t xml:space="preserve"> </w:t>
      </w:r>
      <w:r>
        <w:rPr>
          <w:color w:val="231F20"/>
        </w:rPr>
        <w:t>security</w:t>
      </w:r>
      <w:r>
        <w:rPr>
          <w:color w:val="231F20"/>
          <w:spacing w:val="-11"/>
        </w:rPr>
        <w:t xml:space="preserve"> </w:t>
      </w:r>
      <w:r>
        <w:rPr>
          <w:color w:val="231F20"/>
        </w:rPr>
        <w:t>of</w:t>
      </w:r>
      <w:r>
        <w:rPr>
          <w:color w:val="231F20"/>
          <w:spacing w:val="-11"/>
        </w:rPr>
        <w:t xml:space="preserve"> </w:t>
      </w:r>
      <w:r>
        <w:rPr>
          <w:color w:val="231F20"/>
        </w:rPr>
        <w:t>individual</w:t>
      </w:r>
      <w:r>
        <w:rPr>
          <w:color w:val="231F20"/>
          <w:spacing w:val="-11"/>
        </w:rPr>
        <w:t xml:space="preserve"> </w:t>
      </w:r>
      <w:r>
        <w:rPr>
          <w:color w:val="231F20"/>
        </w:rPr>
        <w:t>States,</w:t>
      </w:r>
      <w:r>
        <w:rPr>
          <w:color w:val="231F20"/>
          <w:spacing w:val="-12"/>
        </w:rPr>
        <w:t xml:space="preserve"> </w:t>
      </w:r>
      <w:r>
        <w:rPr>
          <w:color w:val="231F20"/>
        </w:rPr>
        <w:t>and</w:t>
      </w:r>
      <w:r>
        <w:rPr>
          <w:color w:val="231F20"/>
          <w:spacing w:val="-11"/>
        </w:rPr>
        <w:t xml:space="preserve"> </w:t>
      </w:r>
      <w:r>
        <w:rPr>
          <w:color w:val="231F20"/>
        </w:rPr>
        <w:t>for</w:t>
      </w:r>
      <w:r>
        <w:rPr>
          <w:color w:val="231F20"/>
          <w:spacing w:val="-11"/>
        </w:rPr>
        <w:t xml:space="preserve"> </w:t>
      </w:r>
      <w:r>
        <w:rPr>
          <w:color w:val="231F20"/>
        </w:rPr>
        <w:t>public</w:t>
      </w:r>
      <w:r>
        <w:rPr>
          <w:color w:val="231F20"/>
          <w:spacing w:val="-12"/>
        </w:rPr>
        <w:t xml:space="preserve"> </w:t>
      </w:r>
      <w:r>
        <w:rPr>
          <w:color w:val="231F20"/>
        </w:rPr>
        <w:t>safety</w:t>
      </w:r>
      <w:r>
        <w:rPr>
          <w:color w:val="231F20"/>
          <w:spacing w:val="-11"/>
        </w:rPr>
        <w:t xml:space="preserve"> </w:t>
      </w:r>
      <w:r>
        <w:rPr>
          <w:color w:val="231F20"/>
        </w:rPr>
        <w:t>in</w:t>
      </w:r>
      <w:r>
        <w:rPr>
          <w:color w:val="231F20"/>
          <w:spacing w:val="-11"/>
        </w:rPr>
        <w:t xml:space="preserve"> </w:t>
      </w:r>
      <w:r>
        <w:rPr>
          <w:color w:val="231F20"/>
        </w:rPr>
        <w:t>the world</w:t>
      </w:r>
      <w:r>
        <w:rPr>
          <w:color w:val="231F20"/>
          <w:spacing w:val="-12"/>
        </w:rPr>
        <w:t xml:space="preserve"> </w:t>
      </w:r>
      <w:r>
        <w:rPr>
          <w:color w:val="231F20"/>
        </w:rPr>
        <w:t>(terrorist</w:t>
      </w:r>
      <w:r>
        <w:rPr>
          <w:color w:val="231F20"/>
          <w:spacing w:val="-11"/>
        </w:rPr>
        <w:t xml:space="preserve"> </w:t>
      </w:r>
      <w:r>
        <w:rPr>
          <w:color w:val="231F20"/>
        </w:rPr>
        <w:t>acts,</w:t>
      </w:r>
      <w:r>
        <w:rPr>
          <w:color w:val="231F20"/>
          <w:spacing w:val="-11"/>
        </w:rPr>
        <w:t xml:space="preserve"> </w:t>
      </w:r>
      <w:r>
        <w:rPr>
          <w:color w:val="231F20"/>
        </w:rPr>
        <w:t>wars,</w:t>
      </w:r>
      <w:r>
        <w:rPr>
          <w:color w:val="231F20"/>
          <w:spacing w:val="-11"/>
        </w:rPr>
        <w:t xml:space="preserve"> </w:t>
      </w:r>
      <w:r>
        <w:rPr>
          <w:color w:val="231F20"/>
        </w:rPr>
        <w:t>religious</w:t>
      </w:r>
      <w:r>
        <w:rPr>
          <w:color w:val="231F20"/>
          <w:spacing w:val="-11"/>
        </w:rPr>
        <w:t xml:space="preserve"> </w:t>
      </w:r>
      <w:r>
        <w:rPr>
          <w:color w:val="231F20"/>
        </w:rPr>
        <w:t>conflicts,</w:t>
      </w:r>
      <w:r>
        <w:rPr>
          <w:color w:val="231F20"/>
          <w:spacing w:val="-11"/>
        </w:rPr>
        <w:t xml:space="preserve"> </w:t>
      </w:r>
      <w:r>
        <w:rPr>
          <w:color w:val="231F20"/>
        </w:rPr>
        <w:t>natural</w:t>
      </w:r>
      <w:r>
        <w:rPr>
          <w:color w:val="231F20"/>
          <w:spacing w:val="-11"/>
        </w:rPr>
        <w:t xml:space="preserve"> </w:t>
      </w:r>
      <w:r>
        <w:rPr>
          <w:color w:val="231F20"/>
        </w:rPr>
        <w:t>disasters</w:t>
      </w:r>
      <w:r>
        <w:rPr>
          <w:color w:val="231F20"/>
          <w:spacing w:val="-11"/>
        </w:rPr>
        <w:t xml:space="preserve"> </w:t>
      </w:r>
      <w:r>
        <w:rPr>
          <w:color w:val="231F20"/>
        </w:rPr>
        <w:t>and</w:t>
      </w:r>
      <w:r>
        <w:rPr>
          <w:color w:val="231F20"/>
          <w:spacing w:val="-11"/>
        </w:rPr>
        <w:t xml:space="preserve"> </w:t>
      </w:r>
      <w:r>
        <w:rPr>
          <w:color w:val="231F20"/>
        </w:rPr>
        <w:t>manmade disasters, etc., and now the pandemic coronavirus COVID-19).</w:t>
      </w:r>
    </w:p>
    <w:p w:rsidR="00851FCE" w:rsidRDefault="00D078FE">
      <w:pPr>
        <w:pStyle w:val="a3"/>
        <w:spacing w:line="292" w:lineRule="auto"/>
        <w:ind w:left="213" w:right="116"/>
        <w:jc w:val="right"/>
      </w:pPr>
      <w:r>
        <w:rPr>
          <w:color w:val="231F20"/>
          <w:spacing w:val="-3"/>
        </w:rPr>
        <w:t>Protection</w:t>
      </w:r>
      <w:r>
        <w:rPr>
          <w:color w:val="231F20"/>
          <w:spacing w:val="20"/>
        </w:rPr>
        <w:t xml:space="preserve"> </w:t>
      </w:r>
      <w:r>
        <w:rPr>
          <w:color w:val="231F20"/>
        </w:rPr>
        <w:t>of</w:t>
      </w:r>
      <w:r>
        <w:rPr>
          <w:color w:val="231F20"/>
          <w:spacing w:val="20"/>
        </w:rPr>
        <w:t xml:space="preserve"> </w:t>
      </w:r>
      <w:r>
        <w:rPr>
          <w:color w:val="231F20"/>
        </w:rPr>
        <w:t>the</w:t>
      </w:r>
      <w:r>
        <w:rPr>
          <w:color w:val="231F20"/>
          <w:spacing w:val="20"/>
        </w:rPr>
        <w:t xml:space="preserve"> </w:t>
      </w:r>
      <w:r>
        <w:rPr>
          <w:color w:val="231F20"/>
        </w:rPr>
        <w:t>rights</w:t>
      </w:r>
      <w:r>
        <w:rPr>
          <w:color w:val="231F20"/>
          <w:spacing w:val="21"/>
        </w:rPr>
        <w:t xml:space="preserve"> </w:t>
      </w:r>
      <w:r>
        <w:rPr>
          <w:color w:val="231F20"/>
        </w:rPr>
        <w:t>and</w:t>
      </w:r>
      <w:r>
        <w:rPr>
          <w:color w:val="231F20"/>
          <w:spacing w:val="20"/>
        </w:rPr>
        <w:t xml:space="preserve"> </w:t>
      </w:r>
      <w:r>
        <w:rPr>
          <w:color w:val="231F20"/>
        </w:rPr>
        <w:t>freedoms</w:t>
      </w:r>
      <w:r>
        <w:rPr>
          <w:color w:val="231F20"/>
          <w:spacing w:val="20"/>
        </w:rPr>
        <w:t xml:space="preserve"> </w:t>
      </w:r>
      <w:r>
        <w:rPr>
          <w:color w:val="231F20"/>
        </w:rPr>
        <w:t>of</w:t>
      </w:r>
      <w:r>
        <w:rPr>
          <w:color w:val="231F20"/>
          <w:spacing w:val="21"/>
        </w:rPr>
        <w:t xml:space="preserve"> </w:t>
      </w:r>
      <w:r>
        <w:rPr>
          <w:color w:val="231F20"/>
        </w:rPr>
        <w:t>man</w:t>
      </w:r>
      <w:r>
        <w:rPr>
          <w:color w:val="231F20"/>
          <w:spacing w:val="20"/>
        </w:rPr>
        <w:t xml:space="preserve"> </w:t>
      </w:r>
      <w:r>
        <w:rPr>
          <w:color w:val="231F20"/>
        </w:rPr>
        <w:t>and</w:t>
      </w:r>
      <w:r>
        <w:rPr>
          <w:color w:val="231F20"/>
          <w:spacing w:val="20"/>
        </w:rPr>
        <w:t xml:space="preserve"> </w:t>
      </w:r>
      <w:r>
        <w:rPr>
          <w:color w:val="231F20"/>
        </w:rPr>
        <w:t>citizen</w:t>
      </w:r>
      <w:r>
        <w:rPr>
          <w:color w:val="231F20"/>
          <w:spacing w:val="21"/>
        </w:rPr>
        <w:t xml:space="preserve"> </w:t>
      </w:r>
      <w:r>
        <w:rPr>
          <w:color w:val="231F20"/>
        </w:rPr>
        <w:t>is</w:t>
      </w:r>
      <w:r>
        <w:rPr>
          <w:color w:val="231F20"/>
          <w:spacing w:val="20"/>
        </w:rPr>
        <w:t xml:space="preserve"> </w:t>
      </w:r>
      <w:r>
        <w:rPr>
          <w:color w:val="231F20"/>
        </w:rPr>
        <w:t>one</w:t>
      </w:r>
      <w:r>
        <w:rPr>
          <w:color w:val="231F20"/>
          <w:spacing w:val="20"/>
        </w:rPr>
        <w:t xml:space="preserve"> </w:t>
      </w:r>
      <w:r>
        <w:rPr>
          <w:color w:val="231F20"/>
        </w:rPr>
        <w:t>of</w:t>
      </w:r>
      <w:r>
        <w:rPr>
          <w:color w:val="231F20"/>
          <w:spacing w:val="21"/>
        </w:rPr>
        <w:t xml:space="preserve"> </w:t>
      </w:r>
      <w:r>
        <w:rPr>
          <w:color w:val="231F20"/>
          <w:spacing w:val="-2"/>
        </w:rPr>
        <w:t xml:space="preserve">the </w:t>
      </w:r>
      <w:r>
        <w:rPr>
          <w:color w:val="231F20"/>
        </w:rPr>
        <w:t>most</w:t>
      </w:r>
      <w:r>
        <w:rPr>
          <w:color w:val="231F20"/>
          <w:spacing w:val="-6"/>
        </w:rPr>
        <w:t xml:space="preserve"> </w:t>
      </w:r>
      <w:r>
        <w:rPr>
          <w:color w:val="231F20"/>
        </w:rPr>
        <w:t>pressing</w:t>
      </w:r>
      <w:r>
        <w:rPr>
          <w:color w:val="231F20"/>
          <w:spacing w:val="-6"/>
        </w:rPr>
        <w:t xml:space="preserve"> </w:t>
      </w:r>
      <w:r>
        <w:rPr>
          <w:color w:val="231F20"/>
        </w:rPr>
        <w:t>challenges</w:t>
      </w:r>
      <w:r>
        <w:rPr>
          <w:color w:val="231F20"/>
          <w:spacing w:val="-6"/>
        </w:rPr>
        <w:t xml:space="preserve"> </w:t>
      </w:r>
      <w:r>
        <w:rPr>
          <w:color w:val="231F20"/>
        </w:rPr>
        <w:t>of</w:t>
      </w:r>
      <w:r>
        <w:rPr>
          <w:color w:val="231F20"/>
          <w:spacing w:val="-6"/>
        </w:rPr>
        <w:t xml:space="preserve"> </w:t>
      </w:r>
      <w:r>
        <w:rPr>
          <w:color w:val="231F20"/>
        </w:rPr>
        <w:t>our</w:t>
      </w:r>
      <w:r>
        <w:rPr>
          <w:color w:val="231F20"/>
          <w:spacing w:val="-6"/>
        </w:rPr>
        <w:t xml:space="preserve"> </w:t>
      </w:r>
      <w:r>
        <w:rPr>
          <w:color w:val="231F20"/>
        </w:rPr>
        <w:t>times</w:t>
      </w:r>
      <w:r>
        <w:rPr>
          <w:color w:val="231F20"/>
          <w:spacing w:val="-6"/>
        </w:rPr>
        <w:t xml:space="preserve"> </w:t>
      </w:r>
      <w:r>
        <w:rPr>
          <w:color w:val="231F20"/>
        </w:rPr>
        <w:t>that</w:t>
      </w:r>
      <w:r>
        <w:rPr>
          <w:color w:val="231F20"/>
          <w:spacing w:val="-6"/>
        </w:rPr>
        <w:t xml:space="preserve"> </w:t>
      </w:r>
      <w:r>
        <w:rPr>
          <w:color w:val="231F20"/>
        </w:rPr>
        <w:t>long</w:t>
      </w:r>
      <w:r>
        <w:rPr>
          <w:color w:val="231F20"/>
          <w:spacing w:val="-6"/>
        </w:rPr>
        <w:t xml:space="preserve"> </w:t>
      </w:r>
      <w:r>
        <w:rPr>
          <w:color w:val="231F20"/>
        </w:rPr>
        <w:t>from</w:t>
      </w:r>
      <w:r>
        <w:rPr>
          <w:color w:val="231F20"/>
          <w:spacing w:val="-6"/>
        </w:rPr>
        <w:t xml:space="preserve"> </w:t>
      </w:r>
      <w:r>
        <w:rPr>
          <w:color w:val="231F20"/>
        </w:rPr>
        <w:t>the</w:t>
      </w:r>
      <w:r>
        <w:rPr>
          <w:color w:val="231F20"/>
          <w:spacing w:val="-6"/>
        </w:rPr>
        <w:t xml:space="preserve"> </w:t>
      </w:r>
      <w:r>
        <w:rPr>
          <w:color w:val="231F20"/>
          <w:spacing w:val="-3"/>
        </w:rPr>
        <w:t>sphere</w:t>
      </w:r>
      <w:r>
        <w:rPr>
          <w:color w:val="231F20"/>
          <w:spacing w:val="-6"/>
        </w:rPr>
        <w:t xml:space="preserve"> </w:t>
      </w:r>
      <w:r>
        <w:rPr>
          <w:color w:val="231F20"/>
        </w:rPr>
        <w:t>of</w:t>
      </w:r>
      <w:r>
        <w:rPr>
          <w:color w:val="231F20"/>
          <w:spacing w:val="-6"/>
        </w:rPr>
        <w:t xml:space="preserve"> </w:t>
      </w:r>
      <w:r>
        <w:rPr>
          <w:color w:val="231F20"/>
        </w:rPr>
        <w:t>interest</w:t>
      </w:r>
      <w:r>
        <w:rPr>
          <w:color w:val="231F20"/>
          <w:spacing w:val="-6"/>
        </w:rPr>
        <w:t xml:space="preserve"> </w:t>
      </w:r>
      <w:r>
        <w:rPr>
          <w:color w:val="231F20"/>
        </w:rPr>
        <w:t>of</w:t>
      </w:r>
      <w:r>
        <w:rPr>
          <w:color w:val="231F20"/>
          <w:spacing w:val="-2"/>
        </w:rPr>
        <w:t xml:space="preserve"> </w:t>
      </w:r>
      <w:r>
        <w:rPr>
          <w:color w:val="231F20"/>
        </w:rPr>
        <w:t xml:space="preserve">individual </w:t>
      </w:r>
      <w:r>
        <w:rPr>
          <w:color w:val="231F20"/>
          <w:spacing w:val="-3"/>
        </w:rPr>
        <w:t xml:space="preserve">States </w:t>
      </w:r>
      <w:r>
        <w:rPr>
          <w:color w:val="231F20"/>
        </w:rPr>
        <w:t xml:space="preserve">and human rights </w:t>
      </w:r>
      <w:r>
        <w:rPr>
          <w:color w:val="231F20"/>
          <w:spacing w:val="-3"/>
        </w:rPr>
        <w:t xml:space="preserve">organizations </w:t>
      </w:r>
      <w:r>
        <w:rPr>
          <w:color w:val="231F20"/>
        </w:rPr>
        <w:t>moved into the</w:t>
      </w:r>
      <w:r>
        <w:rPr>
          <w:color w:val="231F20"/>
          <w:spacing w:val="4"/>
        </w:rPr>
        <w:t xml:space="preserve"> </w:t>
      </w:r>
      <w:r>
        <w:rPr>
          <w:color w:val="231F20"/>
        </w:rPr>
        <w:t>category of</w:t>
      </w:r>
      <w:r>
        <w:rPr>
          <w:color w:val="231F20"/>
          <w:spacing w:val="-2"/>
        </w:rPr>
        <w:t xml:space="preserve"> </w:t>
      </w:r>
      <w:r>
        <w:rPr>
          <w:color w:val="231F20"/>
        </w:rPr>
        <w:t xml:space="preserve">priority for the international </w:t>
      </w:r>
      <w:r>
        <w:rPr>
          <w:color w:val="231F20"/>
          <w:spacing w:val="-4"/>
        </w:rPr>
        <w:t xml:space="preserve">community. </w:t>
      </w:r>
      <w:r>
        <w:rPr>
          <w:color w:val="231F20"/>
        </w:rPr>
        <w:t xml:space="preserve">A </w:t>
      </w:r>
      <w:r>
        <w:rPr>
          <w:color w:val="231F20"/>
          <w:spacing w:val="-3"/>
        </w:rPr>
        <w:t xml:space="preserve">large </w:t>
      </w:r>
      <w:r>
        <w:rPr>
          <w:color w:val="231F20"/>
        </w:rPr>
        <w:t>number of global</w:t>
      </w:r>
      <w:r>
        <w:rPr>
          <w:color w:val="231F20"/>
          <w:spacing w:val="-1"/>
        </w:rPr>
        <w:t xml:space="preserve"> </w:t>
      </w:r>
      <w:r>
        <w:rPr>
          <w:color w:val="231F20"/>
        </w:rPr>
        <w:t>threats</w:t>
      </w:r>
      <w:r>
        <w:rPr>
          <w:color w:val="231F20"/>
          <w:spacing w:val="2"/>
        </w:rPr>
        <w:t xml:space="preserve"> </w:t>
      </w:r>
      <w:r>
        <w:rPr>
          <w:color w:val="231F20"/>
        </w:rPr>
        <w:t>of</w:t>
      </w:r>
      <w:r>
        <w:rPr>
          <w:color w:val="231F20"/>
          <w:spacing w:val="-2"/>
        </w:rPr>
        <w:t xml:space="preserve"> </w:t>
      </w:r>
      <w:r>
        <w:rPr>
          <w:color w:val="231F20"/>
        </w:rPr>
        <w:t>various</w:t>
      </w:r>
      <w:r>
        <w:rPr>
          <w:color w:val="231F20"/>
          <w:spacing w:val="-8"/>
        </w:rPr>
        <w:t xml:space="preserve"> </w:t>
      </w:r>
      <w:r>
        <w:rPr>
          <w:color w:val="231F20"/>
        </w:rPr>
        <w:t>degrees</w:t>
      </w:r>
      <w:r>
        <w:rPr>
          <w:color w:val="231F20"/>
          <w:spacing w:val="-7"/>
        </w:rPr>
        <w:t xml:space="preserve"> </w:t>
      </w:r>
      <w:r>
        <w:rPr>
          <w:color w:val="231F20"/>
        </w:rPr>
        <w:t>of</w:t>
      </w:r>
      <w:r>
        <w:rPr>
          <w:color w:val="231F20"/>
          <w:spacing w:val="-7"/>
        </w:rPr>
        <w:t xml:space="preserve"> </w:t>
      </w:r>
      <w:r>
        <w:rPr>
          <w:color w:val="231F20"/>
        </w:rPr>
        <w:t>complexity</w:t>
      </w:r>
      <w:r>
        <w:rPr>
          <w:color w:val="231F20"/>
          <w:spacing w:val="-7"/>
        </w:rPr>
        <w:t xml:space="preserve"> </w:t>
      </w:r>
      <w:proofErr w:type="gramStart"/>
      <w:r>
        <w:rPr>
          <w:color w:val="231F20"/>
        </w:rPr>
        <w:t>requires</w:t>
      </w:r>
      <w:proofErr w:type="gramEnd"/>
      <w:r>
        <w:rPr>
          <w:color w:val="231F20"/>
          <w:spacing w:val="-7"/>
        </w:rPr>
        <w:t xml:space="preserve"> </w:t>
      </w:r>
      <w:r>
        <w:rPr>
          <w:color w:val="231F20"/>
        </w:rPr>
        <w:t>the</w:t>
      </w:r>
      <w:r>
        <w:rPr>
          <w:color w:val="231F20"/>
          <w:spacing w:val="-7"/>
        </w:rPr>
        <w:t xml:space="preserve"> </w:t>
      </w:r>
      <w:r>
        <w:rPr>
          <w:color w:val="231F20"/>
        </w:rPr>
        <w:t>creation</w:t>
      </w:r>
      <w:r>
        <w:rPr>
          <w:color w:val="231F20"/>
          <w:spacing w:val="-7"/>
        </w:rPr>
        <w:t xml:space="preserve"> </w:t>
      </w:r>
      <w:r>
        <w:rPr>
          <w:color w:val="231F20"/>
        </w:rPr>
        <w:t>of</w:t>
      </w:r>
      <w:r>
        <w:rPr>
          <w:color w:val="231F20"/>
          <w:spacing w:val="-7"/>
        </w:rPr>
        <w:t xml:space="preserve"> </w:t>
      </w:r>
      <w:r>
        <w:rPr>
          <w:color w:val="231F20"/>
          <w:spacing w:val="-3"/>
        </w:rPr>
        <w:t>special</w:t>
      </w:r>
      <w:r>
        <w:rPr>
          <w:color w:val="231F20"/>
          <w:spacing w:val="-7"/>
        </w:rPr>
        <w:t xml:space="preserve"> </w:t>
      </w:r>
      <w:r>
        <w:rPr>
          <w:color w:val="231F20"/>
          <w:spacing w:val="-3"/>
        </w:rPr>
        <w:t>organizational-</w:t>
      </w:r>
      <w:r>
        <w:rPr>
          <w:color w:val="231F20"/>
          <w:spacing w:val="-2"/>
        </w:rPr>
        <w:t xml:space="preserve"> </w:t>
      </w:r>
      <w:r>
        <w:rPr>
          <w:color w:val="231F20"/>
        </w:rPr>
        <w:t>legal</w:t>
      </w:r>
      <w:r>
        <w:rPr>
          <w:color w:val="231F20"/>
          <w:spacing w:val="-12"/>
        </w:rPr>
        <w:t xml:space="preserve"> </w:t>
      </w:r>
      <w:r>
        <w:rPr>
          <w:color w:val="231F20"/>
        </w:rPr>
        <w:t>mechanisms</w:t>
      </w:r>
      <w:r>
        <w:rPr>
          <w:color w:val="231F20"/>
          <w:spacing w:val="-11"/>
        </w:rPr>
        <w:t xml:space="preserve"> </w:t>
      </w:r>
      <w:r>
        <w:rPr>
          <w:color w:val="231F20"/>
        </w:rPr>
        <w:t>of</w:t>
      </w:r>
      <w:r>
        <w:rPr>
          <w:color w:val="231F20"/>
          <w:spacing w:val="-11"/>
        </w:rPr>
        <w:t xml:space="preserve"> </w:t>
      </w:r>
      <w:r>
        <w:rPr>
          <w:color w:val="231F20"/>
        </w:rPr>
        <w:t>regulating</w:t>
      </w:r>
      <w:r>
        <w:rPr>
          <w:color w:val="231F20"/>
          <w:spacing w:val="-12"/>
        </w:rPr>
        <w:t xml:space="preserve"> </w:t>
      </w:r>
      <w:r>
        <w:rPr>
          <w:color w:val="231F20"/>
          <w:spacing w:val="-3"/>
        </w:rPr>
        <w:t>social</w:t>
      </w:r>
      <w:r>
        <w:rPr>
          <w:color w:val="231F20"/>
          <w:spacing w:val="-11"/>
        </w:rPr>
        <w:t xml:space="preserve"> </w:t>
      </w:r>
      <w:r>
        <w:rPr>
          <w:color w:val="231F20"/>
        </w:rPr>
        <w:t>relations</w:t>
      </w:r>
      <w:r>
        <w:rPr>
          <w:color w:val="231F20"/>
          <w:spacing w:val="-11"/>
        </w:rPr>
        <w:t xml:space="preserve"> </w:t>
      </w:r>
      <w:r>
        <w:rPr>
          <w:color w:val="231F20"/>
        </w:rPr>
        <w:t>that</w:t>
      </w:r>
      <w:r>
        <w:rPr>
          <w:color w:val="231F20"/>
          <w:spacing w:val="-12"/>
        </w:rPr>
        <w:t xml:space="preserve"> </w:t>
      </w:r>
      <w:r>
        <w:rPr>
          <w:color w:val="231F20"/>
        </w:rPr>
        <w:t>arise</w:t>
      </w:r>
      <w:r>
        <w:rPr>
          <w:color w:val="231F20"/>
          <w:spacing w:val="-11"/>
        </w:rPr>
        <w:t xml:space="preserve"> </w:t>
      </w:r>
      <w:r>
        <w:rPr>
          <w:color w:val="231F20"/>
        </w:rPr>
        <w:t>during</w:t>
      </w:r>
      <w:r>
        <w:rPr>
          <w:color w:val="231F20"/>
          <w:spacing w:val="-11"/>
        </w:rPr>
        <w:t xml:space="preserve"> </w:t>
      </w:r>
      <w:r>
        <w:rPr>
          <w:color w:val="231F20"/>
          <w:spacing w:val="-3"/>
        </w:rPr>
        <w:t>emergencies.</w:t>
      </w:r>
      <w:r>
        <w:rPr>
          <w:color w:val="231F20"/>
          <w:spacing w:val="-2"/>
        </w:rPr>
        <w:t xml:space="preserve"> </w:t>
      </w:r>
      <w:r>
        <w:rPr>
          <w:color w:val="231F20"/>
        </w:rPr>
        <w:t>Restrictions</w:t>
      </w:r>
      <w:r>
        <w:rPr>
          <w:color w:val="231F20"/>
          <w:spacing w:val="22"/>
        </w:rPr>
        <w:t xml:space="preserve"> </w:t>
      </w:r>
      <w:r>
        <w:rPr>
          <w:color w:val="231F20"/>
        </w:rPr>
        <w:t>of</w:t>
      </w:r>
      <w:r>
        <w:rPr>
          <w:color w:val="231F20"/>
          <w:spacing w:val="22"/>
        </w:rPr>
        <w:t xml:space="preserve"> </w:t>
      </w:r>
      <w:r>
        <w:rPr>
          <w:color w:val="231F20"/>
        </w:rPr>
        <w:t>fundamental</w:t>
      </w:r>
      <w:r>
        <w:rPr>
          <w:color w:val="231F20"/>
          <w:spacing w:val="22"/>
        </w:rPr>
        <w:t xml:space="preserve"> </w:t>
      </w:r>
      <w:r>
        <w:rPr>
          <w:color w:val="231F20"/>
        </w:rPr>
        <w:t>rights</w:t>
      </w:r>
      <w:r>
        <w:rPr>
          <w:color w:val="231F20"/>
          <w:spacing w:val="22"/>
        </w:rPr>
        <w:t xml:space="preserve"> </w:t>
      </w:r>
      <w:r>
        <w:rPr>
          <w:color w:val="231F20"/>
        </w:rPr>
        <w:t>and</w:t>
      </w:r>
      <w:r>
        <w:rPr>
          <w:color w:val="231F20"/>
          <w:spacing w:val="22"/>
        </w:rPr>
        <w:t xml:space="preserve"> </w:t>
      </w:r>
      <w:r>
        <w:rPr>
          <w:color w:val="231F20"/>
        </w:rPr>
        <w:t>freedoms</w:t>
      </w:r>
      <w:r>
        <w:rPr>
          <w:color w:val="231F20"/>
          <w:spacing w:val="22"/>
        </w:rPr>
        <w:t xml:space="preserve"> </w:t>
      </w:r>
      <w:r>
        <w:rPr>
          <w:color w:val="231F20"/>
        </w:rPr>
        <w:t>of</w:t>
      </w:r>
      <w:r>
        <w:rPr>
          <w:color w:val="231F20"/>
          <w:spacing w:val="22"/>
        </w:rPr>
        <w:t xml:space="preserve"> </w:t>
      </w:r>
      <w:r>
        <w:rPr>
          <w:color w:val="231F20"/>
        </w:rPr>
        <w:t>man</w:t>
      </w:r>
      <w:r>
        <w:rPr>
          <w:color w:val="231F20"/>
          <w:spacing w:val="22"/>
        </w:rPr>
        <w:t xml:space="preserve"> </w:t>
      </w:r>
      <w:r>
        <w:rPr>
          <w:color w:val="231F20"/>
        </w:rPr>
        <w:t>today</w:t>
      </w:r>
      <w:r>
        <w:rPr>
          <w:color w:val="231F20"/>
          <w:spacing w:val="22"/>
        </w:rPr>
        <w:t xml:space="preserve"> </w:t>
      </w:r>
      <w:proofErr w:type="gramStart"/>
      <w:r>
        <w:rPr>
          <w:color w:val="231F20"/>
        </w:rPr>
        <w:t>provides</w:t>
      </w:r>
      <w:proofErr w:type="gramEnd"/>
      <w:r>
        <w:rPr>
          <w:color w:val="231F20"/>
          <w:spacing w:val="22"/>
        </w:rPr>
        <w:t xml:space="preserve"> </w:t>
      </w:r>
      <w:r>
        <w:rPr>
          <w:color w:val="231F20"/>
          <w:spacing w:val="-12"/>
        </w:rPr>
        <w:t>a</w:t>
      </w:r>
      <w:r>
        <w:rPr>
          <w:color w:val="231F20"/>
        </w:rPr>
        <w:t xml:space="preserve"> </w:t>
      </w:r>
      <w:r>
        <w:rPr>
          <w:color w:val="231F20"/>
          <w:spacing w:val="-3"/>
        </w:rPr>
        <w:t>special</w:t>
      </w:r>
      <w:r>
        <w:rPr>
          <w:color w:val="231F20"/>
          <w:spacing w:val="-27"/>
        </w:rPr>
        <w:t xml:space="preserve"> </w:t>
      </w:r>
      <w:r>
        <w:rPr>
          <w:color w:val="231F20"/>
        </w:rPr>
        <w:t>complicated</w:t>
      </w:r>
      <w:r>
        <w:rPr>
          <w:color w:val="231F20"/>
          <w:spacing w:val="-27"/>
        </w:rPr>
        <w:t xml:space="preserve"> </w:t>
      </w:r>
      <w:r>
        <w:rPr>
          <w:color w:val="231F20"/>
        </w:rPr>
        <w:t>procedure,</w:t>
      </w:r>
      <w:r>
        <w:rPr>
          <w:color w:val="231F20"/>
          <w:spacing w:val="-27"/>
        </w:rPr>
        <w:t xml:space="preserve"> </w:t>
      </w:r>
      <w:r>
        <w:rPr>
          <w:color w:val="231F20"/>
        </w:rPr>
        <w:t>that</w:t>
      </w:r>
      <w:r>
        <w:rPr>
          <w:color w:val="231F20"/>
          <w:spacing w:val="-27"/>
        </w:rPr>
        <w:t xml:space="preserve"> </w:t>
      </w:r>
      <w:r>
        <w:rPr>
          <w:color w:val="231F20"/>
        </w:rPr>
        <w:t>limit</w:t>
      </w:r>
      <w:r>
        <w:rPr>
          <w:color w:val="231F20"/>
          <w:spacing w:val="-27"/>
        </w:rPr>
        <w:t xml:space="preserve"> </w:t>
      </w:r>
      <w:r>
        <w:rPr>
          <w:color w:val="231F20"/>
        </w:rPr>
        <w:t>the</w:t>
      </w:r>
      <w:r>
        <w:rPr>
          <w:color w:val="231F20"/>
          <w:spacing w:val="-26"/>
        </w:rPr>
        <w:t xml:space="preserve"> </w:t>
      </w:r>
      <w:r>
        <w:rPr>
          <w:color w:val="231F20"/>
        </w:rPr>
        <w:t>arbitrariness</w:t>
      </w:r>
      <w:r>
        <w:rPr>
          <w:color w:val="231F20"/>
          <w:spacing w:val="-27"/>
        </w:rPr>
        <w:t xml:space="preserve"> </w:t>
      </w:r>
      <w:r>
        <w:rPr>
          <w:color w:val="231F20"/>
        </w:rPr>
        <w:t>of</w:t>
      </w:r>
      <w:r>
        <w:rPr>
          <w:color w:val="231F20"/>
          <w:spacing w:val="-27"/>
        </w:rPr>
        <w:t xml:space="preserve"> </w:t>
      </w:r>
      <w:r>
        <w:rPr>
          <w:color w:val="231F20"/>
        </w:rPr>
        <w:t>the</w:t>
      </w:r>
      <w:r>
        <w:rPr>
          <w:color w:val="231F20"/>
          <w:spacing w:val="-27"/>
        </w:rPr>
        <w:t xml:space="preserve"> </w:t>
      </w:r>
      <w:r>
        <w:rPr>
          <w:color w:val="231F20"/>
          <w:spacing w:val="-3"/>
        </w:rPr>
        <w:t>state</w:t>
      </w:r>
      <w:r>
        <w:rPr>
          <w:color w:val="231F20"/>
          <w:spacing w:val="-27"/>
        </w:rPr>
        <w:t xml:space="preserve"> </w:t>
      </w:r>
      <w:r>
        <w:rPr>
          <w:color w:val="231F20"/>
        </w:rPr>
        <w:t>in</w:t>
      </w:r>
      <w:r>
        <w:rPr>
          <w:color w:val="231F20"/>
          <w:spacing w:val="-27"/>
        </w:rPr>
        <w:t xml:space="preserve"> </w:t>
      </w:r>
      <w:r>
        <w:rPr>
          <w:color w:val="231F20"/>
        </w:rPr>
        <w:t>the</w:t>
      </w:r>
      <w:r>
        <w:rPr>
          <w:color w:val="231F20"/>
          <w:spacing w:val="-26"/>
        </w:rPr>
        <w:t xml:space="preserve"> </w:t>
      </w:r>
      <w:r>
        <w:rPr>
          <w:color w:val="231F20"/>
        </w:rPr>
        <w:t>face</w:t>
      </w:r>
      <w:r>
        <w:rPr>
          <w:color w:val="231F20"/>
          <w:spacing w:val="-2"/>
        </w:rPr>
        <w:t xml:space="preserve"> </w:t>
      </w:r>
      <w:r>
        <w:rPr>
          <w:color w:val="231F20"/>
        </w:rPr>
        <w:t>of</w:t>
      </w:r>
      <w:r>
        <w:rPr>
          <w:color w:val="231F20"/>
          <w:spacing w:val="-6"/>
        </w:rPr>
        <w:t xml:space="preserve"> </w:t>
      </w:r>
      <w:r>
        <w:rPr>
          <w:color w:val="231F20"/>
        </w:rPr>
        <w:t>global</w:t>
      </w:r>
      <w:r>
        <w:rPr>
          <w:color w:val="231F20"/>
          <w:spacing w:val="-6"/>
        </w:rPr>
        <w:t xml:space="preserve"> </w:t>
      </w:r>
      <w:r>
        <w:rPr>
          <w:color w:val="231F20"/>
          <w:spacing w:val="-4"/>
        </w:rPr>
        <w:t>danger.</w:t>
      </w:r>
      <w:r>
        <w:rPr>
          <w:color w:val="231F20"/>
          <w:spacing w:val="-6"/>
        </w:rPr>
        <w:t xml:space="preserve"> </w:t>
      </w:r>
      <w:r>
        <w:rPr>
          <w:color w:val="231F20"/>
        </w:rPr>
        <w:t>Leading</w:t>
      </w:r>
      <w:r>
        <w:rPr>
          <w:color w:val="231F20"/>
          <w:spacing w:val="-6"/>
        </w:rPr>
        <w:t xml:space="preserve"> </w:t>
      </w:r>
      <w:r>
        <w:rPr>
          <w:color w:val="231F20"/>
        </w:rPr>
        <w:t>among</w:t>
      </w:r>
      <w:r>
        <w:rPr>
          <w:color w:val="231F20"/>
          <w:spacing w:val="-6"/>
        </w:rPr>
        <w:t xml:space="preserve"> </w:t>
      </w:r>
      <w:r>
        <w:rPr>
          <w:color w:val="231F20"/>
        </w:rPr>
        <w:t>them</w:t>
      </w:r>
      <w:r>
        <w:rPr>
          <w:color w:val="231F20"/>
          <w:spacing w:val="-6"/>
        </w:rPr>
        <w:t xml:space="preserve"> </w:t>
      </w:r>
      <w:r>
        <w:rPr>
          <w:color w:val="231F20"/>
        </w:rPr>
        <w:t>is</w:t>
      </w:r>
      <w:r>
        <w:rPr>
          <w:color w:val="231F20"/>
          <w:spacing w:val="-6"/>
        </w:rPr>
        <w:t xml:space="preserve"> </w:t>
      </w:r>
      <w:r>
        <w:rPr>
          <w:color w:val="231F20"/>
        </w:rPr>
        <w:t>the</w:t>
      </w:r>
      <w:r>
        <w:rPr>
          <w:color w:val="231F20"/>
          <w:spacing w:val="-6"/>
        </w:rPr>
        <w:t xml:space="preserve"> </w:t>
      </w:r>
      <w:r>
        <w:rPr>
          <w:color w:val="231F20"/>
        </w:rPr>
        <w:t>complex</w:t>
      </w:r>
      <w:r>
        <w:rPr>
          <w:color w:val="231F20"/>
          <w:spacing w:val="-6"/>
        </w:rPr>
        <w:t xml:space="preserve"> </w:t>
      </w:r>
      <w:r>
        <w:rPr>
          <w:color w:val="231F20"/>
        </w:rPr>
        <w:t>Institute</w:t>
      </w:r>
      <w:r>
        <w:rPr>
          <w:color w:val="231F20"/>
          <w:spacing w:val="-6"/>
        </w:rPr>
        <w:t xml:space="preserve"> </w:t>
      </w:r>
      <w:r>
        <w:rPr>
          <w:color w:val="231F20"/>
        </w:rPr>
        <w:t>of</w:t>
      </w:r>
      <w:r>
        <w:rPr>
          <w:color w:val="231F20"/>
          <w:spacing w:val="-5"/>
        </w:rPr>
        <w:t xml:space="preserve"> </w:t>
      </w:r>
      <w:r>
        <w:rPr>
          <w:color w:val="231F20"/>
          <w:spacing w:val="-3"/>
        </w:rPr>
        <w:t>emergency</w:t>
      </w:r>
      <w:r>
        <w:rPr>
          <w:color w:val="231F20"/>
          <w:spacing w:val="-2"/>
        </w:rPr>
        <w:t xml:space="preserve"> </w:t>
      </w:r>
      <w:r>
        <w:rPr>
          <w:color w:val="231F20"/>
        </w:rPr>
        <w:t>legal</w:t>
      </w:r>
      <w:r>
        <w:rPr>
          <w:color w:val="231F20"/>
          <w:spacing w:val="-14"/>
        </w:rPr>
        <w:t xml:space="preserve"> </w:t>
      </w:r>
      <w:r>
        <w:rPr>
          <w:color w:val="231F20"/>
        </w:rPr>
        <w:t>regimes,</w:t>
      </w:r>
      <w:r>
        <w:rPr>
          <w:color w:val="231F20"/>
          <w:spacing w:val="-14"/>
        </w:rPr>
        <w:t xml:space="preserve"> </w:t>
      </w:r>
      <w:r>
        <w:rPr>
          <w:color w:val="231F20"/>
        </w:rPr>
        <w:t>a</w:t>
      </w:r>
      <w:r>
        <w:rPr>
          <w:color w:val="231F20"/>
          <w:spacing w:val="-14"/>
        </w:rPr>
        <w:t xml:space="preserve"> </w:t>
      </w:r>
      <w:r>
        <w:rPr>
          <w:color w:val="231F20"/>
        </w:rPr>
        <w:t>key</w:t>
      </w:r>
      <w:r>
        <w:rPr>
          <w:color w:val="231F20"/>
          <w:spacing w:val="-13"/>
        </w:rPr>
        <w:t xml:space="preserve"> </w:t>
      </w:r>
      <w:r>
        <w:rPr>
          <w:color w:val="231F20"/>
        </w:rPr>
        <w:t>legal</w:t>
      </w:r>
      <w:r>
        <w:rPr>
          <w:color w:val="231F20"/>
          <w:spacing w:val="-14"/>
        </w:rPr>
        <w:t xml:space="preserve"> </w:t>
      </w:r>
      <w:r>
        <w:rPr>
          <w:color w:val="231F20"/>
        </w:rPr>
        <w:t>element</w:t>
      </w:r>
      <w:r>
        <w:rPr>
          <w:color w:val="231F20"/>
          <w:spacing w:val="-14"/>
        </w:rPr>
        <w:t xml:space="preserve"> </w:t>
      </w:r>
      <w:r>
        <w:rPr>
          <w:color w:val="231F20"/>
        </w:rPr>
        <w:t>of</w:t>
      </w:r>
      <w:r>
        <w:rPr>
          <w:color w:val="231F20"/>
          <w:spacing w:val="-14"/>
        </w:rPr>
        <w:t xml:space="preserve"> </w:t>
      </w:r>
      <w:r>
        <w:rPr>
          <w:color w:val="231F20"/>
        </w:rPr>
        <w:t>national</w:t>
      </w:r>
      <w:r>
        <w:rPr>
          <w:color w:val="231F20"/>
          <w:spacing w:val="-13"/>
        </w:rPr>
        <w:t xml:space="preserve"> </w:t>
      </w:r>
      <w:r>
        <w:rPr>
          <w:color w:val="231F20"/>
          <w:spacing w:val="-3"/>
        </w:rPr>
        <w:t>security</w:t>
      </w:r>
      <w:r>
        <w:rPr>
          <w:color w:val="231F20"/>
          <w:spacing w:val="-14"/>
        </w:rPr>
        <w:t xml:space="preserve"> </w:t>
      </w:r>
      <w:r>
        <w:rPr>
          <w:color w:val="231F20"/>
        </w:rPr>
        <w:t>in</w:t>
      </w:r>
      <w:r>
        <w:rPr>
          <w:color w:val="231F20"/>
          <w:spacing w:val="-14"/>
        </w:rPr>
        <w:t xml:space="preserve"> </w:t>
      </w:r>
      <w:r>
        <w:rPr>
          <w:color w:val="231F20"/>
        </w:rPr>
        <w:t>the</w:t>
      </w:r>
      <w:r>
        <w:rPr>
          <w:color w:val="231F20"/>
          <w:spacing w:val="-14"/>
        </w:rPr>
        <w:t xml:space="preserve"> </w:t>
      </w:r>
      <w:r>
        <w:rPr>
          <w:color w:val="231F20"/>
        </w:rPr>
        <w:t>developed</w:t>
      </w:r>
      <w:r>
        <w:rPr>
          <w:color w:val="231F20"/>
          <w:spacing w:val="-13"/>
        </w:rPr>
        <w:t xml:space="preserve"> </w:t>
      </w:r>
      <w:r>
        <w:rPr>
          <w:color w:val="231F20"/>
          <w:spacing w:val="-3"/>
        </w:rPr>
        <w:t>world.</w:t>
      </w:r>
    </w:p>
    <w:p w:rsidR="00851FCE" w:rsidRDefault="00D078FE">
      <w:pPr>
        <w:pStyle w:val="a3"/>
        <w:spacing w:line="292" w:lineRule="auto"/>
        <w:ind w:left="213" w:right="116"/>
      </w:pPr>
      <w:r>
        <w:rPr>
          <w:color w:val="231F20"/>
        </w:rPr>
        <w:t>Legitimate</w:t>
      </w:r>
      <w:r>
        <w:rPr>
          <w:color w:val="231F20"/>
          <w:spacing w:val="-16"/>
        </w:rPr>
        <w:t xml:space="preserve"> </w:t>
      </w:r>
      <w:r>
        <w:rPr>
          <w:color w:val="231F20"/>
        </w:rPr>
        <w:t>restriction</w:t>
      </w:r>
      <w:r>
        <w:rPr>
          <w:color w:val="231F20"/>
          <w:spacing w:val="-15"/>
        </w:rPr>
        <w:t xml:space="preserve"> </w:t>
      </w:r>
      <w:r>
        <w:rPr>
          <w:color w:val="231F20"/>
        </w:rPr>
        <w:t>of</w:t>
      </w:r>
      <w:r>
        <w:rPr>
          <w:color w:val="231F20"/>
          <w:spacing w:val="-16"/>
        </w:rPr>
        <w:t xml:space="preserve"> </w:t>
      </w:r>
      <w:r>
        <w:rPr>
          <w:color w:val="231F20"/>
        </w:rPr>
        <w:t>the</w:t>
      </w:r>
      <w:r>
        <w:rPr>
          <w:color w:val="231F20"/>
          <w:spacing w:val="-15"/>
        </w:rPr>
        <w:t xml:space="preserve"> </w:t>
      </w:r>
      <w:r>
        <w:rPr>
          <w:color w:val="231F20"/>
        </w:rPr>
        <w:t>legal</w:t>
      </w:r>
      <w:r>
        <w:rPr>
          <w:color w:val="231F20"/>
          <w:spacing w:val="-16"/>
        </w:rPr>
        <w:t xml:space="preserve"> </w:t>
      </w:r>
      <w:r>
        <w:rPr>
          <w:color w:val="231F20"/>
        </w:rPr>
        <w:t>status</w:t>
      </w:r>
      <w:r>
        <w:rPr>
          <w:color w:val="231F20"/>
          <w:spacing w:val="-15"/>
        </w:rPr>
        <w:t xml:space="preserve"> </w:t>
      </w:r>
      <w:r>
        <w:rPr>
          <w:color w:val="231F20"/>
        </w:rPr>
        <w:t>of</w:t>
      </w:r>
      <w:r>
        <w:rPr>
          <w:color w:val="231F20"/>
          <w:spacing w:val="-16"/>
        </w:rPr>
        <w:t xml:space="preserve"> </w:t>
      </w:r>
      <w:r>
        <w:rPr>
          <w:color w:val="231F20"/>
        </w:rPr>
        <w:t>citizens,</w:t>
      </w:r>
      <w:r>
        <w:rPr>
          <w:color w:val="231F20"/>
          <w:spacing w:val="-15"/>
        </w:rPr>
        <w:t xml:space="preserve"> </w:t>
      </w:r>
      <w:r>
        <w:rPr>
          <w:color w:val="231F20"/>
        </w:rPr>
        <w:t>as</w:t>
      </w:r>
      <w:r>
        <w:rPr>
          <w:color w:val="231F20"/>
          <w:spacing w:val="-16"/>
        </w:rPr>
        <w:t xml:space="preserve"> </w:t>
      </w:r>
      <w:r>
        <w:rPr>
          <w:color w:val="231F20"/>
        </w:rPr>
        <w:t>the</w:t>
      </w:r>
      <w:r>
        <w:rPr>
          <w:color w:val="231F20"/>
          <w:spacing w:val="-15"/>
        </w:rPr>
        <w:t xml:space="preserve"> </w:t>
      </w:r>
      <w:r>
        <w:rPr>
          <w:color w:val="231F20"/>
        </w:rPr>
        <w:t>implementation of emergency legal regime is the basis of a special form of legal regulation, the specificity of which is in the nature of legal influence on the relations in such circumstances is expressed in the establishment of a regime of legal restrictions. The extension of the competence of the management bodies allows them a certain way to change the coercive impact on citizens and legal</w:t>
      </w:r>
      <w:r>
        <w:rPr>
          <w:color w:val="231F20"/>
          <w:spacing w:val="-6"/>
        </w:rPr>
        <w:t xml:space="preserve"> </w:t>
      </w:r>
      <w:r>
        <w:rPr>
          <w:color w:val="231F20"/>
        </w:rPr>
        <w:t>entities</w:t>
      </w:r>
      <w:r>
        <w:rPr>
          <w:color w:val="231F20"/>
          <w:spacing w:val="-5"/>
        </w:rPr>
        <w:t xml:space="preserve"> </w:t>
      </w:r>
      <w:r>
        <w:rPr>
          <w:color w:val="231F20"/>
        </w:rPr>
        <w:t>(not</w:t>
      </w:r>
      <w:r>
        <w:rPr>
          <w:color w:val="231F20"/>
          <w:spacing w:val="-6"/>
        </w:rPr>
        <w:t xml:space="preserve"> </w:t>
      </w:r>
      <w:r>
        <w:rPr>
          <w:color w:val="231F20"/>
        </w:rPr>
        <w:t>individuals,</w:t>
      </w:r>
      <w:r>
        <w:rPr>
          <w:color w:val="231F20"/>
          <w:spacing w:val="-5"/>
        </w:rPr>
        <w:t xml:space="preserve"> </w:t>
      </w:r>
      <w:r>
        <w:rPr>
          <w:color w:val="231F20"/>
        </w:rPr>
        <w:t>but</w:t>
      </w:r>
      <w:r>
        <w:rPr>
          <w:color w:val="231F20"/>
          <w:spacing w:val="-5"/>
        </w:rPr>
        <w:t xml:space="preserve"> </w:t>
      </w:r>
      <w:r>
        <w:rPr>
          <w:color w:val="231F20"/>
        </w:rPr>
        <w:t>the</w:t>
      </w:r>
      <w:r>
        <w:rPr>
          <w:color w:val="231F20"/>
          <w:spacing w:val="-6"/>
        </w:rPr>
        <w:t xml:space="preserve"> </w:t>
      </w:r>
      <w:r>
        <w:rPr>
          <w:color w:val="231F20"/>
        </w:rPr>
        <w:t>population</w:t>
      </w:r>
      <w:r>
        <w:rPr>
          <w:color w:val="231F20"/>
          <w:spacing w:val="-5"/>
        </w:rPr>
        <w:t xml:space="preserve"> </w:t>
      </w:r>
      <w:r>
        <w:rPr>
          <w:color w:val="231F20"/>
        </w:rPr>
        <w:t>of</w:t>
      </w:r>
      <w:r>
        <w:rPr>
          <w:color w:val="231F20"/>
          <w:spacing w:val="-5"/>
        </w:rPr>
        <w:t xml:space="preserve"> </w:t>
      </w:r>
      <w:r>
        <w:rPr>
          <w:color w:val="231F20"/>
        </w:rPr>
        <w:t>the</w:t>
      </w:r>
      <w:r>
        <w:rPr>
          <w:color w:val="231F20"/>
          <w:spacing w:val="-6"/>
        </w:rPr>
        <w:t xml:space="preserve"> </w:t>
      </w:r>
      <w:r>
        <w:rPr>
          <w:color w:val="231F20"/>
        </w:rPr>
        <w:t>whole</w:t>
      </w:r>
      <w:r>
        <w:rPr>
          <w:color w:val="231F20"/>
          <w:spacing w:val="-5"/>
        </w:rPr>
        <w:t xml:space="preserve"> </w:t>
      </w:r>
      <w:r>
        <w:rPr>
          <w:color w:val="231F20"/>
        </w:rPr>
        <w:t>territory).</w:t>
      </w:r>
      <w:r>
        <w:rPr>
          <w:color w:val="231F20"/>
          <w:spacing w:val="-8"/>
        </w:rPr>
        <w:t xml:space="preserve"> </w:t>
      </w:r>
      <w:r>
        <w:rPr>
          <w:color w:val="231F20"/>
        </w:rPr>
        <w:t>The restriction</w:t>
      </w:r>
      <w:r>
        <w:rPr>
          <w:color w:val="231F20"/>
          <w:spacing w:val="-15"/>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rights</w:t>
      </w:r>
      <w:r>
        <w:rPr>
          <w:color w:val="231F20"/>
          <w:spacing w:val="-15"/>
        </w:rPr>
        <w:t xml:space="preserve"> </w:t>
      </w:r>
      <w:r>
        <w:rPr>
          <w:color w:val="231F20"/>
        </w:rPr>
        <w:t>and</w:t>
      </w:r>
      <w:r>
        <w:rPr>
          <w:color w:val="231F20"/>
          <w:spacing w:val="-14"/>
        </w:rPr>
        <w:t xml:space="preserve"> </w:t>
      </w:r>
      <w:r>
        <w:rPr>
          <w:color w:val="231F20"/>
        </w:rPr>
        <w:t>freedoms</w:t>
      </w:r>
      <w:r>
        <w:rPr>
          <w:color w:val="231F20"/>
          <w:spacing w:val="-14"/>
        </w:rPr>
        <w:t xml:space="preserve"> </w:t>
      </w:r>
      <w:r>
        <w:rPr>
          <w:color w:val="231F20"/>
        </w:rPr>
        <w:t>of</w:t>
      </w:r>
      <w:r>
        <w:rPr>
          <w:color w:val="231F20"/>
          <w:spacing w:val="-15"/>
        </w:rPr>
        <w:t xml:space="preserve"> </w:t>
      </w:r>
      <w:r>
        <w:rPr>
          <w:color w:val="231F20"/>
        </w:rPr>
        <w:t>citizens</w:t>
      </w:r>
      <w:r>
        <w:rPr>
          <w:color w:val="231F20"/>
          <w:spacing w:val="-14"/>
        </w:rPr>
        <w:t xml:space="preserve"> </w:t>
      </w:r>
      <w:r>
        <w:rPr>
          <w:color w:val="231F20"/>
        </w:rPr>
        <w:t>on</w:t>
      </w:r>
      <w:r>
        <w:rPr>
          <w:color w:val="231F20"/>
          <w:spacing w:val="-14"/>
        </w:rPr>
        <w:t xml:space="preserve"> </w:t>
      </w:r>
      <w:r>
        <w:rPr>
          <w:color w:val="231F20"/>
        </w:rPr>
        <w:t>the</w:t>
      </w:r>
      <w:r>
        <w:rPr>
          <w:color w:val="231F20"/>
          <w:spacing w:val="-15"/>
        </w:rPr>
        <w:t xml:space="preserve"> </w:t>
      </w:r>
      <w:r>
        <w:rPr>
          <w:color w:val="231F20"/>
        </w:rPr>
        <w:t>territory</w:t>
      </w:r>
      <w:r>
        <w:rPr>
          <w:color w:val="231F20"/>
          <w:spacing w:val="-14"/>
        </w:rPr>
        <w:t xml:space="preserve"> </w:t>
      </w:r>
      <w:r>
        <w:rPr>
          <w:color w:val="231F20"/>
        </w:rPr>
        <w:t>of</w:t>
      </w:r>
      <w:r>
        <w:rPr>
          <w:color w:val="231F20"/>
          <w:spacing w:val="-14"/>
        </w:rPr>
        <w:t xml:space="preserve"> </w:t>
      </w:r>
      <w:r>
        <w:rPr>
          <w:color w:val="231F20"/>
        </w:rPr>
        <w:t xml:space="preserve">emergency legal regime is </w:t>
      </w:r>
      <w:proofErr w:type="gramStart"/>
      <w:r>
        <w:rPr>
          <w:color w:val="231F20"/>
        </w:rPr>
        <w:t>legitimate,</w:t>
      </w:r>
      <w:proofErr w:type="gramEnd"/>
      <w:r>
        <w:rPr>
          <w:color w:val="231F20"/>
        </w:rPr>
        <w:t xml:space="preserve"> it directly follows from the legal nature of this Institute</w:t>
      </w:r>
      <w:r>
        <w:rPr>
          <w:color w:val="231F20"/>
          <w:spacing w:val="-9"/>
        </w:rPr>
        <w:t xml:space="preserve"> </w:t>
      </w:r>
      <w:r>
        <w:rPr>
          <w:color w:val="231F20"/>
        </w:rPr>
        <w:t>and,</w:t>
      </w:r>
      <w:r>
        <w:rPr>
          <w:color w:val="231F20"/>
          <w:spacing w:val="-8"/>
        </w:rPr>
        <w:t xml:space="preserve"> </w:t>
      </w:r>
      <w:r>
        <w:rPr>
          <w:color w:val="231F20"/>
        </w:rPr>
        <w:t>ultimately,</w:t>
      </w:r>
      <w:r>
        <w:rPr>
          <w:color w:val="231F20"/>
          <w:spacing w:val="-8"/>
        </w:rPr>
        <w:t xml:space="preserve"> </w:t>
      </w:r>
      <w:r>
        <w:rPr>
          <w:color w:val="231F20"/>
        </w:rPr>
        <w:t>is</w:t>
      </w:r>
      <w:r>
        <w:rPr>
          <w:color w:val="231F20"/>
          <w:spacing w:val="-8"/>
        </w:rPr>
        <w:t xml:space="preserve"> </w:t>
      </w:r>
      <w:r>
        <w:rPr>
          <w:color w:val="231F20"/>
        </w:rPr>
        <w:t>to</w:t>
      </w:r>
      <w:r>
        <w:rPr>
          <w:color w:val="231F20"/>
          <w:spacing w:val="-9"/>
        </w:rPr>
        <w:t xml:space="preserve"> </w:t>
      </w:r>
      <w:r>
        <w:rPr>
          <w:color w:val="231F20"/>
        </w:rPr>
        <w:t>protect</w:t>
      </w:r>
      <w:r>
        <w:rPr>
          <w:color w:val="231F20"/>
          <w:spacing w:val="-8"/>
        </w:rPr>
        <w:t xml:space="preserve"> </w:t>
      </w:r>
      <w:r>
        <w:rPr>
          <w:color w:val="231F20"/>
        </w:rPr>
        <w:t>the</w:t>
      </w:r>
      <w:r>
        <w:rPr>
          <w:color w:val="231F20"/>
          <w:spacing w:val="-8"/>
        </w:rPr>
        <w:t xml:space="preserve"> </w:t>
      </w:r>
      <w:r>
        <w:rPr>
          <w:color w:val="231F20"/>
        </w:rPr>
        <w:t>fundamental</w:t>
      </w:r>
      <w:r>
        <w:rPr>
          <w:color w:val="231F20"/>
          <w:spacing w:val="-8"/>
        </w:rPr>
        <w:t xml:space="preserve"> </w:t>
      </w:r>
      <w:r>
        <w:rPr>
          <w:color w:val="231F20"/>
        </w:rPr>
        <w:t>rights</w:t>
      </w:r>
      <w:r>
        <w:rPr>
          <w:color w:val="231F20"/>
          <w:spacing w:val="-8"/>
        </w:rPr>
        <w:t xml:space="preserve"> </w:t>
      </w:r>
      <w:r>
        <w:rPr>
          <w:color w:val="231F20"/>
        </w:rPr>
        <w:t>and</w:t>
      </w:r>
      <w:r>
        <w:rPr>
          <w:color w:val="231F20"/>
          <w:spacing w:val="-9"/>
        </w:rPr>
        <w:t xml:space="preserve"> </w:t>
      </w:r>
      <w:r>
        <w:rPr>
          <w:color w:val="231F20"/>
        </w:rPr>
        <w:t>freedoms</w:t>
      </w:r>
      <w:r>
        <w:rPr>
          <w:color w:val="231F20"/>
          <w:spacing w:val="-8"/>
        </w:rPr>
        <w:t xml:space="preserve"> </w:t>
      </w:r>
      <w:r>
        <w:rPr>
          <w:color w:val="231F20"/>
        </w:rPr>
        <w:t>of citizens. Restriction of human rights in such circumstances is essential and necessary measure, which is temporary, which is essential to achieving the goals for which the emergency legal regime is</w:t>
      </w:r>
      <w:r>
        <w:rPr>
          <w:color w:val="231F20"/>
          <w:spacing w:val="-3"/>
        </w:rPr>
        <w:t xml:space="preserve"> </w:t>
      </w:r>
      <w:r>
        <w:rPr>
          <w:color w:val="231F20"/>
        </w:rPr>
        <w:t>entered.</w:t>
      </w:r>
    </w:p>
    <w:p w:rsidR="00851FCE" w:rsidRDefault="00D078FE">
      <w:pPr>
        <w:pStyle w:val="a3"/>
        <w:spacing w:line="292" w:lineRule="auto"/>
        <w:ind w:left="213" w:right="116"/>
      </w:pPr>
      <w:r>
        <w:rPr>
          <w:color w:val="231F20"/>
        </w:rPr>
        <w:t>However, the quarantine has been imposed in most countries of the world, and therefore introduced to ensure different kinds of quarantine measures modal laws, require  further  scientific  studies  of  the  Institute of emergency legal regimes of its formation and further development. Therefore, it is necessary to comprehensively investigate the organizational and legal foundations of the Institute of Emergency Legal Regimes, the system</w:t>
      </w:r>
      <w:r>
        <w:rPr>
          <w:color w:val="231F20"/>
          <w:spacing w:val="37"/>
        </w:rPr>
        <w:t xml:space="preserve"> </w:t>
      </w:r>
      <w:r>
        <w:rPr>
          <w:color w:val="231F20"/>
        </w:rPr>
        <w:t>of</w:t>
      </w:r>
      <w:r>
        <w:rPr>
          <w:color w:val="231F20"/>
          <w:spacing w:val="37"/>
        </w:rPr>
        <w:t xml:space="preserve"> </w:t>
      </w:r>
      <w:r>
        <w:rPr>
          <w:color w:val="231F20"/>
        </w:rPr>
        <w:t>general</w:t>
      </w:r>
      <w:r>
        <w:rPr>
          <w:color w:val="231F20"/>
          <w:spacing w:val="38"/>
        </w:rPr>
        <w:t xml:space="preserve"> </w:t>
      </w:r>
      <w:r>
        <w:rPr>
          <w:color w:val="231F20"/>
        </w:rPr>
        <w:t>and</w:t>
      </w:r>
      <w:r>
        <w:rPr>
          <w:color w:val="231F20"/>
          <w:spacing w:val="37"/>
        </w:rPr>
        <w:t xml:space="preserve"> </w:t>
      </w:r>
      <w:r>
        <w:rPr>
          <w:color w:val="231F20"/>
        </w:rPr>
        <w:t>special</w:t>
      </w:r>
      <w:r>
        <w:rPr>
          <w:color w:val="231F20"/>
          <w:spacing w:val="37"/>
        </w:rPr>
        <w:t xml:space="preserve"> </w:t>
      </w:r>
      <w:r>
        <w:rPr>
          <w:color w:val="231F20"/>
        </w:rPr>
        <w:t>entities</w:t>
      </w:r>
      <w:r>
        <w:rPr>
          <w:color w:val="231F20"/>
          <w:spacing w:val="38"/>
        </w:rPr>
        <w:t xml:space="preserve"> </w:t>
      </w:r>
      <w:r>
        <w:rPr>
          <w:color w:val="231F20"/>
        </w:rPr>
        <w:t>providing</w:t>
      </w:r>
      <w:r>
        <w:rPr>
          <w:color w:val="231F20"/>
          <w:spacing w:val="37"/>
        </w:rPr>
        <w:t xml:space="preserve"> </w:t>
      </w:r>
      <w:r>
        <w:rPr>
          <w:color w:val="231F20"/>
        </w:rPr>
        <w:t>them,</w:t>
      </w:r>
      <w:r>
        <w:rPr>
          <w:color w:val="231F20"/>
          <w:spacing w:val="37"/>
        </w:rPr>
        <w:t xml:space="preserve"> </w:t>
      </w:r>
      <w:r>
        <w:rPr>
          <w:color w:val="231F20"/>
        </w:rPr>
        <w:t>their</w:t>
      </w:r>
      <w:r>
        <w:rPr>
          <w:color w:val="231F20"/>
          <w:spacing w:val="38"/>
        </w:rPr>
        <w:t xml:space="preserve"> </w:t>
      </w:r>
      <w:r>
        <w:rPr>
          <w:color w:val="231F20"/>
        </w:rPr>
        <w:t>legal</w:t>
      </w:r>
      <w:r>
        <w:rPr>
          <w:color w:val="231F20"/>
          <w:spacing w:val="37"/>
        </w:rPr>
        <w:t xml:space="preserve"> </w:t>
      </w:r>
      <w:r>
        <w:rPr>
          <w:color w:val="231F20"/>
        </w:rPr>
        <w:t>status</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29" w:firstLine="0"/>
      </w:pPr>
      <w:proofErr w:type="gramStart"/>
      <w:r>
        <w:rPr>
          <w:color w:val="231F20"/>
        </w:rPr>
        <w:lastRenderedPageBreak/>
        <w:t>and</w:t>
      </w:r>
      <w:proofErr w:type="gramEnd"/>
      <w:r>
        <w:rPr>
          <w:color w:val="231F20"/>
        </w:rPr>
        <w:t xml:space="preserve"> the application of coercive measures, to develop and justify a number of provisions and practical recommendations for further directions of the theory of this institute.</w:t>
      </w:r>
    </w:p>
    <w:p w:rsidR="00851FCE" w:rsidRDefault="00851FCE">
      <w:pPr>
        <w:pStyle w:val="a3"/>
        <w:spacing w:before="2"/>
        <w:ind w:left="0" w:firstLine="0"/>
        <w:jc w:val="left"/>
        <w:rPr>
          <w:sz w:val="24"/>
        </w:rPr>
      </w:pPr>
    </w:p>
    <w:p w:rsidR="00851FCE" w:rsidRDefault="00D078FE">
      <w:pPr>
        <w:pStyle w:val="a3"/>
        <w:spacing w:before="1" w:line="292" w:lineRule="auto"/>
        <w:ind w:left="202" w:right="335" w:firstLine="0"/>
        <w:jc w:val="center"/>
      </w:pPr>
      <w:r>
        <w:rPr>
          <w:b/>
          <w:color w:val="231F20"/>
        </w:rPr>
        <w:t xml:space="preserve">Mykola Pykhtin, </w:t>
      </w:r>
      <w:r>
        <w:rPr>
          <w:color w:val="231F20"/>
        </w:rPr>
        <w:t xml:space="preserve">Doctor of Science in </w:t>
      </w:r>
      <w:r>
        <w:rPr>
          <w:color w:val="231F20"/>
          <w:spacing w:val="-4"/>
        </w:rPr>
        <w:t xml:space="preserve">Law, </w:t>
      </w:r>
      <w:r>
        <w:rPr>
          <w:color w:val="231F20"/>
        </w:rPr>
        <w:t>Professor, General of Police (3</w:t>
      </w:r>
      <w:r>
        <w:rPr>
          <w:color w:val="231F20"/>
          <w:position w:val="7"/>
          <w:sz w:val="11"/>
        </w:rPr>
        <w:t xml:space="preserve">rd </w:t>
      </w:r>
      <w:r>
        <w:rPr>
          <w:color w:val="231F20"/>
        </w:rPr>
        <w:t>rank), Deputy Head for Marine Security of the State Company “Specialized Sea Port “Olvia’” (Mykolaiv,</w:t>
      </w:r>
      <w:r>
        <w:rPr>
          <w:color w:val="231F20"/>
          <w:spacing w:val="-9"/>
        </w:rPr>
        <w:t xml:space="preserve"> </w:t>
      </w:r>
      <w:r>
        <w:rPr>
          <w:color w:val="231F20"/>
        </w:rPr>
        <w:t>Ukraine).</w:t>
      </w:r>
    </w:p>
    <w:p w:rsidR="00851FCE" w:rsidRDefault="00D078FE">
      <w:pPr>
        <w:spacing w:line="292" w:lineRule="auto"/>
        <w:ind w:left="786" w:right="917"/>
        <w:jc w:val="center"/>
        <w:rPr>
          <w:i/>
          <w:sz w:val="20"/>
        </w:rPr>
      </w:pPr>
      <w:r>
        <w:rPr>
          <w:i/>
          <w:color w:val="231F20"/>
          <w:sz w:val="20"/>
        </w:rPr>
        <w:t>Title: “Legal issues of countering the coronavirus disease in the field of shipping”</w:t>
      </w:r>
    </w:p>
    <w:p w:rsidR="00851FCE" w:rsidRDefault="00851FCE">
      <w:pPr>
        <w:pStyle w:val="a3"/>
        <w:spacing w:before="1"/>
        <w:ind w:left="0" w:firstLine="0"/>
        <w:jc w:val="left"/>
        <w:rPr>
          <w:i/>
          <w:sz w:val="24"/>
        </w:rPr>
      </w:pPr>
    </w:p>
    <w:p w:rsidR="00851FCE" w:rsidRDefault="00D078FE">
      <w:pPr>
        <w:pStyle w:val="a3"/>
        <w:spacing w:line="292" w:lineRule="auto"/>
        <w:ind w:right="230"/>
      </w:pPr>
      <w:r>
        <w:rPr>
          <w:color w:val="231F20"/>
        </w:rPr>
        <w:t>For the past several years I have been working in the shipping industry which is sensitive to epidemiological threats. In this context, I consider it necessary to share the practice of countering the coronavirus disease at the Specialized Sea Port “Olvia” (Mykolaiv, Ukraine).</w:t>
      </w:r>
    </w:p>
    <w:p w:rsidR="00851FCE" w:rsidRDefault="00D078FE">
      <w:pPr>
        <w:pStyle w:val="a3"/>
        <w:spacing w:line="292" w:lineRule="auto"/>
        <w:ind w:right="230"/>
      </w:pPr>
      <w:r>
        <w:rPr>
          <w:color w:val="231F20"/>
        </w:rPr>
        <w:t>Our first action was the restriction of the port staff from contacting members</w:t>
      </w:r>
      <w:r>
        <w:rPr>
          <w:color w:val="231F20"/>
          <w:spacing w:val="-6"/>
        </w:rPr>
        <w:t xml:space="preserve"> </w:t>
      </w:r>
      <w:r>
        <w:rPr>
          <w:color w:val="231F20"/>
        </w:rPr>
        <w:t>of</w:t>
      </w:r>
      <w:r>
        <w:rPr>
          <w:color w:val="231F20"/>
          <w:spacing w:val="-6"/>
        </w:rPr>
        <w:t xml:space="preserve"> </w:t>
      </w:r>
      <w:r>
        <w:rPr>
          <w:color w:val="231F20"/>
        </w:rPr>
        <w:t>foreign</w:t>
      </w:r>
      <w:r>
        <w:rPr>
          <w:color w:val="231F20"/>
          <w:spacing w:val="-6"/>
        </w:rPr>
        <w:t xml:space="preserve"> </w:t>
      </w:r>
      <w:r>
        <w:rPr>
          <w:color w:val="231F20"/>
        </w:rPr>
        <w:t>vessels.</w:t>
      </w:r>
      <w:r>
        <w:rPr>
          <w:color w:val="231F20"/>
          <w:spacing w:val="-10"/>
        </w:rPr>
        <w:t xml:space="preserve"> </w:t>
      </w:r>
      <w:r>
        <w:rPr>
          <w:color w:val="231F20"/>
        </w:rPr>
        <w:t>The</w:t>
      </w:r>
      <w:r>
        <w:rPr>
          <w:color w:val="231F20"/>
          <w:spacing w:val="-5"/>
        </w:rPr>
        <w:t xml:space="preserve"> </w:t>
      </w:r>
      <w:r>
        <w:rPr>
          <w:color w:val="231F20"/>
        </w:rPr>
        <w:t>business</w:t>
      </w:r>
      <w:r>
        <w:rPr>
          <w:color w:val="231F20"/>
          <w:spacing w:val="-6"/>
        </w:rPr>
        <w:t xml:space="preserve"> </w:t>
      </w:r>
      <w:r>
        <w:rPr>
          <w:color w:val="231F20"/>
        </w:rPr>
        <w:t>processes</w:t>
      </w:r>
      <w:r>
        <w:rPr>
          <w:color w:val="231F20"/>
          <w:spacing w:val="-6"/>
        </w:rPr>
        <w:t xml:space="preserve"> </w:t>
      </w:r>
      <w:r>
        <w:rPr>
          <w:color w:val="231F20"/>
        </w:rPr>
        <w:t>of</w:t>
      </w:r>
      <w:r>
        <w:rPr>
          <w:color w:val="231F20"/>
          <w:spacing w:val="-6"/>
        </w:rPr>
        <w:t xml:space="preserve"> </w:t>
      </w:r>
      <w:r>
        <w:rPr>
          <w:color w:val="231F20"/>
        </w:rPr>
        <w:t>the</w:t>
      </w:r>
      <w:r>
        <w:rPr>
          <w:color w:val="231F20"/>
          <w:spacing w:val="-5"/>
        </w:rPr>
        <w:t xml:space="preserve"> </w:t>
      </w:r>
      <w:r>
        <w:rPr>
          <w:color w:val="231F20"/>
        </w:rPr>
        <w:t>structural</w:t>
      </w:r>
      <w:r>
        <w:rPr>
          <w:color w:val="231F20"/>
          <w:spacing w:val="-6"/>
        </w:rPr>
        <w:t xml:space="preserve"> </w:t>
      </w:r>
      <w:r>
        <w:rPr>
          <w:color w:val="231F20"/>
        </w:rPr>
        <w:t>units</w:t>
      </w:r>
      <w:r>
        <w:rPr>
          <w:color w:val="231F20"/>
          <w:spacing w:val="-6"/>
        </w:rPr>
        <w:t xml:space="preserve"> </w:t>
      </w:r>
      <w:r>
        <w:rPr>
          <w:color w:val="231F20"/>
        </w:rPr>
        <w:t>of the</w:t>
      </w:r>
      <w:r>
        <w:rPr>
          <w:color w:val="231F20"/>
          <w:spacing w:val="-8"/>
        </w:rPr>
        <w:t xml:space="preserve"> </w:t>
      </w:r>
      <w:r>
        <w:rPr>
          <w:color w:val="231F20"/>
        </w:rPr>
        <w:t>Port</w:t>
      </w:r>
      <w:r>
        <w:rPr>
          <w:color w:val="231F20"/>
          <w:spacing w:val="-18"/>
        </w:rPr>
        <w:t xml:space="preserve"> </w:t>
      </w:r>
      <w:r>
        <w:rPr>
          <w:color w:val="231F20"/>
        </w:rPr>
        <w:t>Administration</w:t>
      </w:r>
      <w:r>
        <w:rPr>
          <w:color w:val="231F20"/>
          <w:spacing w:val="-9"/>
        </w:rPr>
        <w:t xml:space="preserve"> </w:t>
      </w:r>
      <w:r>
        <w:rPr>
          <w:color w:val="231F20"/>
        </w:rPr>
        <w:t>were</w:t>
      </w:r>
      <w:r>
        <w:rPr>
          <w:color w:val="231F20"/>
          <w:spacing w:val="-8"/>
        </w:rPr>
        <w:t xml:space="preserve"> </w:t>
      </w:r>
      <w:r>
        <w:rPr>
          <w:color w:val="231F20"/>
        </w:rPr>
        <w:t>reviewed.</w:t>
      </w:r>
      <w:r>
        <w:rPr>
          <w:color w:val="231F20"/>
          <w:spacing w:val="-11"/>
        </w:rPr>
        <w:t xml:space="preserve"> </w:t>
      </w:r>
      <w:r>
        <w:rPr>
          <w:color w:val="231F20"/>
        </w:rPr>
        <w:t>Where</w:t>
      </w:r>
      <w:r>
        <w:rPr>
          <w:color w:val="231F20"/>
          <w:spacing w:val="-8"/>
        </w:rPr>
        <w:t xml:space="preserve"> </w:t>
      </w:r>
      <w:r>
        <w:rPr>
          <w:color w:val="231F20"/>
        </w:rPr>
        <w:t>possible,</w:t>
      </w:r>
      <w:r>
        <w:rPr>
          <w:color w:val="231F20"/>
          <w:spacing w:val="-8"/>
        </w:rPr>
        <w:t xml:space="preserve"> </w:t>
      </w:r>
      <w:r>
        <w:rPr>
          <w:color w:val="231F20"/>
        </w:rPr>
        <w:t>workflow</w:t>
      </w:r>
      <w:r>
        <w:rPr>
          <w:color w:val="231F20"/>
          <w:spacing w:val="-8"/>
        </w:rPr>
        <w:t xml:space="preserve"> </w:t>
      </w:r>
      <w:r>
        <w:rPr>
          <w:color w:val="231F20"/>
        </w:rPr>
        <w:t>and</w:t>
      </w:r>
      <w:r>
        <w:rPr>
          <w:color w:val="231F20"/>
          <w:spacing w:val="-8"/>
        </w:rPr>
        <w:t xml:space="preserve"> </w:t>
      </w:r>
      <w:r>
        <w:rPr>
          <w:color w:val="231F20"/>
        </w:rPr>
        <w:t>other aspects</w:t>
      </w:r>
      <w:r>
        <w:rPr>
          <w:color w:val="231F20"/>
          <w:spacing w:val="-15"/>
        </w:rPr>
        <w:t xml:space="preserve"> </w:t>
      </w:r>
      <w:r>
        <w:rPr>
          <w:color w:val="231F20"/>
        </w:rPr>
        <w:t>of</w:t>
      </w:r>
      <w:r>
        <w:rPr>
          <w:color w:val="231F20"/>
          <w:spacing w:val="-15"/>
        </w:rPr>
        <w:t xml:space="preserve"> </w:t>
      </w:r>
      <w:r>
        <w:rPr>
          <w:color w:val="231F20"/>
        </w:rPr>
        <w:t>ship-to-port</w:t>
      </w:r>
      <w:r>
        <w:rPr>
          <w:color w:val="231F20"/>
          <w:spacing w:val="-15"/>
        </w:rPr>
        <w:t xml:space="preserve"> </w:t>
      </w:r>
      <w:r>
        <w:rPr>
          <w:color w:val="231F20"/>
        </w:rPr>
        <w:t>interaction</w:t>
      </w:r>
      <w:r>
        <w:rPr>
          <w:color w:val="231F20"/>
          <w:spacing w:val="-16"/>
        </w:rPr>
        <w:t xml:space="preserve"> </w:t>
      </w:r>
      <w:r>
        <w:rPr>
          <w:color w:val="231F20"/>
        </w:rPr>
        <w:t>were</w:t>
      </w:r>
      <w:r>
        <w:rPr>
          <w:color w:val="231F20"/>
          <w:spacing w:val="-15"/>
        </w:rPr>
        <w:t xml:space="preserve"> </w:t>
      </w:r>
      <w:r>
        <w:rPr>
          <w:color w:val="231F20"/>
        </w:rPr>
        <w:t>transferred</w:t>
      </w:r>
      <w:r>
        <w:rPr>
          <w:color w:val="231F20"/>
          <w:spacing w:val="-15"/>
        </w:rPr>
        <w:t xml:space="preserve"> </w:t>
      </w:r>
      <w:r>
        <w:rPr>
          <w:color w:val="231F20"/>
        </w:rPr>
        <w:t>to</w:t>
      </w:r>
      <w:r>
        <w:rPr>
          <w:color w:val="231F20"/>
          <w:spacing w:val="-15"/>
        </w:rPr>
        <w:t xml:space="preserve"> </w:t>
      </w:r>
      <w:r>
        <w:rPr>
          <w:color w:val="231F20"/>
        </w:rPr>
        <w:t>e-mail</w:t>
      </w:r>
      <w:r>
        <w:rPr>
          <w:color w:val="231F20"/>
          <w:spacing w:val="-15"/>
        </w:rPr>
        <w:t xml:space="preserve"> </w:t>
      </w:r>
      <w:r>
        <w:rPr>
          <w:color w:val="231F20"/>
        </w:rPr>
        <w:t>correspondence. In</w:t>
      </w:r>
      <w:r>
        <w:rPr>
          <w:color w:val="231F20"/>
          <w:spacing w:val="-17"/>
        </w:rPr>
        <w:t xml:space="preserve"> </w:t>
      </w:r>
      <w:r>
        <w:rPr>
          <w:color w:val="231F20"/>
        </w:rPr>
        <w:t>cases</w:t>
      </w:r>
      <w:r>
        <w:rPr>
          <w:color w:val="231F20"/>
          <w:spacing w:val="-16"/>
        </w:rPr>
        <w:t xml:space="preserve"> </w:t>
      </w:r>
      <w:r>
        <w:rPr>
          <w:color w:val="231F20"/>
        </w:rPr>
        <w:t>where</w:t>
      </w:r>
      <w:r>
        <w:rPr>
          <w:color w:val="231F20"/>
          <w:spacing w:val="-16"/>
        </w:rPr>
        <w:t xml:space="preserve"> </w:t>
      </w:r>
      <w:r>
        <w:rPr>
          <w:color w:val="231F20"/>
        </w:rPr>
        <w:t>contact</w:t>
      </w:r>
      <w:r>
        <w:rPr>
          <w:color w:val="231F20"/>
          <w:spacing w:val="-16"/>
        </w:rPr>
        <w:t xml:space="preserve"> </w:t>
      </w:r>
      <w:r>
        <w:rPr>
          <w:color w:val="231F20"/>
        </w:rPr>
        <w:t>with</w:t>
      </w:r>
      <w:r>
        <w:rPr>
          <w:color w:val="231F20"/>
          <w:spacing w:val="-16"/>
        </w:rPr>
        <w:t xml:space="preserve"> </w:t>
      </w:r>
      <w:r>
        <w:rPr>
          <w:color w:val="231F20"/>
        </w:rPr>
        <w:t>the</w:t>
      </w:r>
      <w:r>
        <w:rPr>
          <w:color w:val="231F20"/>
          <w:spacing w:val="-16"/>
        </w:rPr>
        <w:t xml:space="preserve"> </w:t>
      </w:r>
      <w:r>
        <w:rPr>
          <w:color w:val="231F20"/>
        </w:rPr>
        <w:t>seafarers</w:t>
      </w:r>
      <w:r>
        <w:rPr>
          <w:color w:val="231F20"/>
          <w:spacing w:val="-17"/>
        </w:rPr>
        <w:t xml:space="preserve"> </w:t>
      </w:r>
      <w:r>
        <w:rPr>
          <w:color w:val="231F20"/>
        </w:rPr>
        <w:t>could</w:t>
      </w:r>
      <w:r>
        <w:rPr>
          <w:color w:val="231F20"/>
          <w:spacing w:val="-16"/>
        </w:rPr>
        <w:t xml:space="preserve"> </w:t>
      </w:r>
      <w:r>
        <w:rPr>
          <w:color w:val="231F20"/>
        </w:rPr>
        <w:t>not</w:t>
      </w:r>
      <w:r>
        <w:rPr>
          <w:color w:val="231F20"/>
          <w:spacing w:val="-16"/>
        </w:rPr>
        <w:t xml:space="preserve"> </w:t>
      </w:r>
      <w:r>
        <w:rPr>
          <w:color w:val="231F20"/>
        </w:rPr>
        <w:t>be</w:t>
      </w:r>
      <w:r>
        <w:rPr>
          <w:color w:val="231F20"/>
          <w:spacing w:val="-16"/>
        </w:rPr>
        <w:t xml:space="preserve"> </w:t>
      </w:r>
      <w:r>
        <w:rPr>
          <w:color w:val="231F20"/>
        </w:rPr>
        <w:t>avoided,</w:t>
      </w:r>
      <w:r>
        <w:rPr>
          <w:color w:val="231F20"/>
          <w:spacing w:val="-16"/>
        </w:rPr>
        <w:t xml:space="preserve"> </w:t>
      </w:r>
      <w:r>
        <w:rPr>
          <w:color w:val="231F20"/>
        </w:rPr>
        <w:t>port</w:t>
      </w:r>
      <w:r>
        <w:rPr>
          <w:color w:val="231F20"/>
          <w:spacing w:val="-16"/>
        </w:rPr>
        <w:t xml:space="preserve"> </w:t>
      </w:r>
      <w:r>
        <w:rPr>
          <w:color w:val="231F20"/>
        </w:rPr>
        <w:t>personnel were provided with available protective</w:t>
      </w:r>
      <w:r>
        <w:rPr>
          <w:color w:val="231F20"/>
          <w:spacing w:val="-3"/>
        </w:rPr>
        <w:t xml:space="preserve"> </w:t>
      </w:r>
      <w:r>
        <w:rPr>
          <w:color w:val="231F20"/>
        </w:rPr>
        <w:t>equipment.</w:t>
      </w:r>
    </w:p>
    <w:p w:rsidR="00851FCE" w:rsidRDefault="00D078FE">
      <w:pPr>
        <w:pStyle w:val="a3"/>
        <w:spacing w:line="292" w:lineRule="auto"/>
        <w:ind w:right="230"/>
      </w:pPr>
      <w:r>
        <w:rPr>
          <w:color w:val="231F20"/>
        </w:rPr>
        <w:t>At the same time, work has been conducted with each company representing the interests of the administrations of ships calling at the ports. Even before the introduction of the government restrictions on movement for foreigners, the captains, in a polite manner, were informed that coming ashore is not advisable and members of the ship crew should avoid contact with</w:t>
      </w:r>
      <w:r>
        <w:rPr>
          <w:color w:val="231F20"/>
          <w:spacing w:val="-14"/>
        </w:rPr>
        <w:t xml:space="preserve"> </w:t>
      </w:r>
      <w:r>
        <w:rPr>
          <w:color w:val="231F20"/>
        </w:rPr>
        <w:t>port</w:t>
      </w:r>
      <w:r>
        <w:rPr>
          <w:color w:val="231F20"/>
          <w:spacing w:val="-14"/>
        </w:rPr>
        <w:t xml:space="preserve"> </w:t>
      </w:r>
      <w:r>
        <w:rPr>
          <w:color w:val="231F20"/>
        </w:rPr>
        <w:t>staff</w:t>
      </w:r>
      <w:r>
        <w:rPr>
          <w:color w:val="231F20"/>
          <w:spacing w:val="-14"/>
        </w:rPr>
        <w:t xml:space="preserve"> </w:t>
      </w:r>
      <w:r>
        <w:rPr>
          <w:color w:val="231F20"/>
        </w:rPr>
        <w:t>as</w:t>
      </w:r>
      <w:r>
        <w:rPr>
          <w:color w:val="231F20"/>
          <w:spacing w:val="-13"/>
        </w:rPr>
        <w:t xml:space="preserve"> </w:t>
      </w:r>
      <w:r>
        <w:rPr>
          <w:color w:val="231F20"/>
        </w:rPr>
        <w:t>much</w:t>
      </w:r>
      <w:r>
        <w:rPr>
          <w:color w:val="231F20"/>
          <w:spacing w:val="-13"/>
        </w:rPr>
        <w:t xml:space="preserve"> </w:t>
      </w:r>
      <w:r>
        <w:rPr>
          <w:color w:val="231F20"/>
        </w:rPr>
        <w:t>as</w:t>
      </w:r>
      <w:r>
        <w:rPr>
          <w:color w:val="231F20"/>
          <w:spacing w:val="-13"/>
        </w:rPr>
        <w:t xml:space="preserve"> </w:t>
      </w:r>
      <w:r>
        <w:rPr>
          <w:color w:val="231F20"/>
        </w:rPr>
        <w:t>possible.</w:t>
      </w:r>
      <w:r>
        <w:rPr>
          <w:color w:val="231F20"/>
          <w:spacing w:val="-14"/>
        </w:rPr>
        <w:t xml:space="preserve"> </w:t>
      </w:r>
      <w:r>
        <w:rPr>
          <w:color w:val="231F20"/>
        </w:rPr>
        <w:t>It</w:t>
      </w:r>
      <w:r>
        <w:rPr>
          <w:color w:val="231F20"/>
          <w:spacing w:val="-14"/>
        </w:rPr>
        <w:t xml:space="preserve"> </w:t>
      </w:r>
      <w:r>
        <w:rPr>
          <w:color w:val="231F20"/>
        </w:rPr>
        <w:t>should</w:t>
      </w:r>
      <w:r>
        <w:rPr>
          <w:color w:val="231F20"/>
          <w:spacing w:val="-14"/>
        </w:rPr>
        <w:t xml:space="preserve"> </w:t>
      </w:r>
      <w:r>
        <w:rPr>
          <w:color w:val="231F20"/>
        </w:rPr>
        <w:t>be</w:t>
      </w:r>
      <w:r>
        <w:rPr>
          <w:color w:val="231F20"/>
          <w:spacing w:val="-14"/>
        </w:rPr>
        <w:t xml:space="preserve"> </w:t>
      </w:r>
      <w:r>
        <w:rPr>
          <w:color w:val="231F20"/>
        </w:rPr>
        <w:t>noted</w:t>
      </w:r>
      <w:r>
        <w:rPr>
          <w:color w:val="231F20"/>
          <w:spacing w:val="-14"/>
        </w:rPr>
        <w:t xml:space="preserve"> </w:t>
      </w:r>
      <w:r>
        <w:rPr>
          <w:color w:val="231F20"/>
        </w:rPr>
        <w:t>that</w:t>
      </w:r>
      <w:r>
        <w:rPr>
          <w:color w:val="231F20"/>
          <w:spacing w:val="-14"/>
        </w:rPr>
        <w:t xml:space="preserve"> </w:t>
      </w:r>
      <w:r>
        <w:rPr>
          <w:color w:val="231F20"/>
        </w:rPr>
        <w:t>in</w:t>
      </w:r>
      <w:r>
        <w:rPr>
          <w:color w:val="231F20"/>
          <w:spacing w:val="-13"/>
        </w:rPr>
        <w:t xml:space="preserve"> </w:t>
      </w:r>
      <w:r>
        <w:rPr>
          <w:color w:val="231F20"/>
        </w:rPr>
        <w:t>all</w:t>
      </w:r>
      <w:r>
        <w:rPr>
          <w:color w:val="231F20"/>
          <w:spacing w:val="-14"/>
        </w:rPr>
        <w:t xml:space="preserve"> </w:t>
      </w:r>
      <w:r>
        <w:rPr>
          <w:color w:val="231F20"/>
        </w:rPr>
        <w:t>cases</w:t>
      </w:r>
      <w:r>
        <w:rPr>
          <w:color w:val="231F20"/>
          <w:spacing w:val="-13"/>
        </w:rPr>
        <w:t xml:space="preserve"> </w:t>
      </w:r>
      <w:r>
        <w:rPr>
          <w:color w:val="231F20"/>
        </w:rPr>
        <w:t>without exception, the administration of the ships worked in close cooperation with us, and no conflict situations had</w:t>
      </w:r>
      <w:r>
        <w:rPr>
          <w:color w:val="231F20"/>
          <w:spacing w:val="-3"/>
        </w:rPr>
        <w:t xml:space="preserve"> </w:t>
      </w:r>
      <w:r>
        <w:rPr>
          <w:color w:val="231F20"/>
        </w:rPr>
        <w:t>arisen.</w:t>
      </w:r>
    </w:p>
    <w:p w:rsidR="00851FCE" w:rsidRDefault="00D078FE">
      <w:pPr>
        <w:pStyle w:val="a3"/>
        <w:spacing w:line="292" w:lineRule="auto"/>
        <w:ind w:right="229"/>
      </w:pPr>
      <w:r>
        <w:rPr>
          <w:color w:val="231F20"/>
        </w:rPr>
        <w:t>With the increase of quarantine measures at the national level, the aforementioned actions of the port administration were in fact legitimized. That is, we proactively responded.</w:t>
      </w:r>
    </w:p>
    <w:p w:rsidR="00851FCE" w:rsidRDefault="00D078FE">
      <w:pPr>
        <w:pStyle w:val="a3"/>
        <w:spacing w:line="292" w:lineRule="auto"/>
        <w:ind w:right="231"/>
      </w:pPr>
      <w:r>
        <w:rPr>
          <w:color w:val="231F20"/>
        </w:rPr>
        <w:t xml:space="preserve">However, despite the quarantine restrictions, the business activity </w:t>
      </w:r>
      <w:proofErr w:type="gramStart"/>
      <w:r>
        <w:rPr>
          <w:color w:val="231F20"/>
        </w:rPr>
        <w:t>of  the</w:t>
      </w:r>
      <w:proofErr w:type="gramEnd"/>
      <w:r>
        <w:rPr>
          <w:color w:val="231F20"/>
          <w:spacing w:val="13"/>
        </w:rPr>
        <w:t xml:space="preserve"> </w:t>
      </w:r>
      <w:r>
        <w:rPr>
          <w:color w:val="231F20"/>
        </w:rPr>
        <w:t>Specialized</w:t>
      </w:r>
      <w:r>
        <w:rPr>
          <w:color w:val="231F20"/>
          <w:spacing w:val="14"/>
        </w:rPr>
        <w:t xml:space="preserve"> </w:t>
      </w:r>
      <w:r>
        <w:rPr>
          <w:color w:val="231F20"/>
        </w:rPr>
        <w:t>Sea</w:t>
      </w:r>
      <w:r>
        <w:rPr>
          <w:color w:val="231F20"/>
          <w:spacing w:val="14"/>
        </w:rPr>
        <w:t xml:space="preserve"> </w:t>
      </w:r>
      <w:r>
        <w:rPr>
          <w:color w:val="231F20"/>
        </w:rPr>
        <w:t>Port</w:t>
      </w:r>
      <w:r>
        <w:rPr>
          <w:color w:val="231F20"/>
          <w:spacing w:val="14"/>
        </w:rPr>
        <w:t xml:space="preserve"> </w:t>
      </w:r>
      <w:r>
        <w:rPr>
          <w:color w:val="231F20"/>
        </w:rPr>
        <w:t>“Olvia”</w:t>
      </w:r>
      <w:r>
        <w:rPr>
          <w:color w:val="231F20"/>
          <w:spacing w:val="14"/>
        </w:rPr>
        <w:t xml:space="preserve"> </w:t>
      </w:r>
      <w:r>
        <w:rPr>
          <w:color w:val="231F20"/>
        </w:rPr>
        <w:t>did</w:t>
      </w:r>
      <w:r>
        <w:rPr>
          <w:color w:val="231F20"/>
          <w:spacing w:val="14"/>
        </w:rPr>
        <w:t xml:space="preserve"> </w:t>
      </w:r>
      <w:r>
        <w:rPr>
          <w:color w:val="231F20"/>
        </w:rPr>
        <w:t>not</w:t>
      </w:r>
      <w:r>
        <w:rPr>
          <w:color w:val="231F20"/>
          <w:spacing w:val="14"/>
        </w:rPr>
        <w:t xml:space="preserve"> </w:t>
      </w:r>
      <w:r>
        <w:rPr>
          <w:color w:val="231F20"/>
        </w:rPr>
        <w:t>weaken.</w:t>
      </w:r>
      <w:r>
        <w:rPr>
          <w:color w:val="231F20"/>
          <w:spacing w:val="3"/>
        </w:rPr>
        <w:t xml:space="preserve"> </w:t>
      </w:r>
      <w:r>
        <w:rPr>
          <w:color w:val="231F20"/>
        </w:rPr>
        <w:t>All</w:t>
      </w:r>
      <w:r>
        <w:rPr>
          <w:color w:val="231F20"/>
          <w:spacing w:val="14"/>
        </w:rPr>
        <w:t xml:space="preserve"> </w:t>
      </w:r>
      <w:r>
        <w:rPr>
          <w:color w:val="231F20"/>
        </w:rPr>
        <w:t>of</w:t>
      </w:r>
      <w:r>
        <w:rPr>
          <w:color w:val="231F20"/>
          <w:spacing w:val="14"/>
        </w:rPr>
        <w:t xml:space="preserve"> </w:t>
      </w:r>
      <w:r>
        <w:rPr>
          <w:color w:val="231F20"/>
        </w:rPr>
        <w:t>its</w:t>
      </w:r>
      <w:r>
        <w:rPr>
          <w:color w:val="231F20"/>
          <w:spacing w:val="14"/>
        </w:rPr>
        <w:t xml:space="preserve"> </w:t>
      </w:r>
      <w:r>
        <w:rPr>
          <w:color w:val="231F20"/>
        </w:rPr>
        <w:t>administration</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149" w:right="116" w:firstLine="0"/>
        <w:jc w:val="right"/>
      </w:pPr>
      <w:proofErr w:type="gramStart"/>
      <w:r>
        <w:rPr>
          <w:color w:val="231F20"/>
        </w:rPr>
        <w:lastRenderedPageBreak/>
        <w:t>services</w:t>
      </w:r>
      <w:proofErr w:type="gramEnd"/>
      <w:r>
        <w:rPr>
          <w:color w:val="231F20"/>
        </w:rPr>
        <w:t xml:space="preserve"> work smoothly and efficiently. Objective inconveniences of the quarantine for the port partners are compensated by constructivism of its staff and the general willingness to quickly resolve any problematic matters. As of January-April this year, the number of ship arrivals and the cargoes turnover of the Sea Port “Olvia” increased almost twice compared with the</w:t>
      </w:r>
    </w:p>
    <w:p w:rsidR="00851FCE" w:rsidRDefault="00D078FE">
      <w:pPr>
        <w:pStyle w:val="a3"/>
        <w:spacing w:line="227" w:lineRule="exact"/>
        <w:ind w:left="213" w:firstLine="0"/>
      </w:pPr>
      <w:proofErr w:type="gramStart"/>
      <w:r>
        <w:rPr>
          <w:color w:val="231F20"/>
        </w:rPr>
        <w:t>same</w:t>
      </w:r>
      <w:proofErr w:type="gramEnd"/>
      <w:r>
        <w:rPr>
          <w:color w:val="231F20"/>
        </w:rPr>
        <w:t xml:space="preserve"> period last year.</w:t>
      </w:r>
    </w:p>
    <w:p w:rsidR="00851FCE" w:rsidRDefault="00D078FE">
      <w:pPr>
        <w:pStyle w:val="a3"/>
        <w:spacing w:before="50" w:line="292" w:lineRule="auto"/>
        <w:ind w:left="213" w:right="116"/>
      </w:pPr>
      <w:r>
        <w:rPr>
          <w:color w:val="231F20"/>
        </w:rPr>
        <w:t>Therefore, thanks to the correct and timely administration of the COVID-19 counteraction, the business activity of the Sea Port “Olvia” has not decreased.</w:t>
      </w:r>
    </w:p>
    <w:p w:rsidR="00851FCE" w:rsidRDefault="00D078FE">
      <w:pPr>
        <w:pStyle w:val="a3"/>
        <w:spacing w:line="228" w:lineRule="exact"/>
        <w:ind w:left="497" w:firstLine="0"/>
      </w:pPr>
      <w:r>
        <w:rPr>
          <w:color w:val="231F20"/>
        </w:rPr>
        <w:t>Thank you for your attention!</w:t>
      </w:r>
    </w:p>
    <w:p w:rsidR="00851FCE" w:rsidRDefault="00851FCE">
      <w:pPr>
        <w:pStyle w:val="a3"/>
        <w:spacing w:before="8"/>
        <w:ind w:left="0" w:firstLine="0"/>
        <w:jc w:val="left"/>
        <w:rPr>
          <w:sz w:val="28"/>
        </w:rPr>
      </w:pPr>
    </w:p>
    <w:p w:rsidR="00851FCE" w:rsidRPr="004F1870" w:rsidRDefault="00D078FE" w:rsidP="004F1870">
      <w:pPr>
        <w:ind w:left="118" w:right="27"/>
        <w:jc w:val="center"/>
        <w:rPr>
          <w:sz w:val="20"/>
          <w:szCs w:val="20"/>
        </w:rPr>
      </w:pPr>
      <w:r w:rsidRPr="004F1870">
        <w:rPr>
          <w:b/>
          <w:color w:val="231F20"/>
          <w:sz w:val="20"/>
          <w:szCs w:val="20"/>
        </w:rPr>
        <w:t xml:space="preserve">Sergey Krichevsky, </w:t>
      </w:r>
      <w:r w:rsidRPr="004F1870">
        <w:rPr>
          <w:color w:val="231F20"/>
          <w:sz w:val="20"/>
          <w:szCs w:val="20"/>
        </w:rPr>
        <w:t>Doctor of Science in Philosophy, Professor,</w:t>
      </w:r>
      <w:r w:rsidR="004F1870" w:rsidRPr="004F1870">
        <w:rPr>
          <w:color w:val="231F20"/>
          <w:sz w:val="20"/>
          <w:szCs w:val="20"/>
          <w:lang w:val="uk-UA"/>
        </w:rPr>
        <w:t xml:space="preserve"> </w:t>
      </w:r>
      <w:r w:rsidR="004F1870" w:rsidRPr="004F1870">
        <w:rPr>
          <w:color w:val="231F20"/>
          <w:sz w:val="20"/>
          <w:szCs w:val="20"/>
        </w:rPr>
        <w:t xml:space="preserve">Chief Researcher </w:t>
      </w:r>
      <w:r w:rsidRPr="004F1870">
        <w:rPr>
          <w:color w:val="231F20"/>
          <w:sz w:val="20"/>
          <w:szCs w:val="20"/>
        </w:rPr>
        <w:t>Fellow, Institute of the History of Science and Technology named after S.I. Vavilov of</w:t>
      </w:r>
      <w:r w:rsidR="004F1870">
        <w:rPr>
          <w:color w:val="231F20"/>
          <w:sz w:val="20"/>
          <w:szCs w:val="20"/>
        </w:rPr>
        <w:t xml:space="preserve"> </w:t>
      </w:r>
      <w:r w:rsidRPr="004F1870">
        <w:rPr>
          <w:color w:val="231F20"/>
          <w:sz w:val="20"/>
          <w:szCs w:val="20"/>
        </w:rPr>
        <w:t>the Russian Academy of Sciences (Moscow, Russia)</w:t>
      </w:r>
    </w:p>
    <w:p w:rsidR="00851FCE" w:rsidRDefault="00D078FE">
      <w:pPr>
        <w:spacing w:before="50" w:line="292" w:lineRule="auto"/>
        <w:ind w:left="303" w:right="208"/>
        <w:jc w:val="center"/>
        <w:rPr>
          <w:i/>
          <w:sz w:val="20"/>
        </w:rPr>
      </w:pPr>
      <w:r>
        <w:rPr>
          <w:i/>
          <w:color w:val="231F20"/>
          <w:sz w:val="20"/>
        </w:rPr>
        <w:t>Title: “New ideas, rules, ways to preserve the species “Homo sapiens” and humanity in the context of pandemics,</w:t>
      </w:r>
    </w:p>
    <w:p w:rsidR="00851FCE" w:rsidRDefault="00D078FE">
      <w:pPr>
        <w:spacing w:line="229" w:lineRule="exact"/>
        <w:ind w:left="753" w:right="660"/>
        <w:jc w:val="center"/>
        <w:rPr>
          <w:i/>
          <w:sz w:val="20"/>
        </w:rPr>
      </w:pPr>
      <w:proofErr w:type="gramStart"/>
      <w:r>
        <w:rPr>
          <w:i/>
          <w:color w:val="231F20"/>
          <w:sz w:val="20"/>
        </w:rPr>
        <w:t>and</w:t>
      </w:r>
      <w:proofErr w:type="gramEnd"/>
      <w:r>
        <w:rPr>
          <w:i/>
          <w:color w:val="231F20"/>
          <w:sz w:val="20"/>
        </w:rPr>
        <w:t xml:space="preserve"> the potential of aerospace and other technologies”</w:t>
      </w:r>
    </w:p>
    <w:p w:rsidR="00851FCE" w:rsidRDefault="00851FCE">
      <w:pPr>
        <w:pStyle w:val="a3"/>
        <w:spacing w:before="8"/>
        <w:ind w:left="0" w:firstLine="0"/>
        <w:jc w:val="left"/>
        <w:rPr>
          <w:i/>
          <w:sz w:val="28"/>
        </w:rPr>
      </w:pPr>
    </w:p>
    <w:p w:rsidR="00851FCE" w:rsidRDefault="00D078FE">
      <w:pPr>
        <w:pStyle w:val="a3"/>
        <w:spacing w:line="292" w:lineRule="auto"/>
        <w:ind w:left="213" w:right="116"/>
      </w:pPr>
      <w:r>
        <w:rPr>
          <w:color w:val="231F20"/>
        </w:rPr>
        <w:t>Pandemics</w:t>
      </w:r>
      <w:r>
        <w:rPr>
          <w:color w:val="231F20"/>
          <w:spacing w:val="-9"/>
        </w:rPr>
        <w:t xml:space="preserve"> </w:t>
      </w:r>
      <w:r>
        <w:rPr>
          <w:color w:val="231F20"/>
        </w:rPr>
        <w:t>as</w:t>
      </w:r>
      <w:r>
        <w:rPr>
          <w:color w:val="231F20"/>
          <w:spacing w:val="-7"/>
        </w:rPr>
        <w:t xml:space="preserve"> </w:t>
      </w:r>
      <w:r>
        <w:rPr>
          <w:color w:val="231F20"/>
        </w:rPr>
        <w:t>global</w:t>
      </w:r>
      <w:r>
        <w:rPr>
          <w:color w:val="231F20"/>
          <w:spacing w:val="-7"/>
        </w:rPr>
        <w:t xml:space="preserve"> </w:t>
      </w:r>
      <w:r>
        <w:rPr>
          <w:color w:val="231F20"/>
        </w:rPr>
        <w:t>catastrophes</w:t>
      </w:r>
      <w:r>
        <w:rPr>
          <w:color w:val="231F20"/>
          <w:spacing w:val="-8"/>
        </w:rPr>
        <w:t xml:space="preserve"> </w:t>
      </w:r>
      <w:r>
        <w:rPr>
          <w:color w:val="231F20"/>
        </w:rPr>
        <w:t>pose</w:t>
      </w:r>
      <w:r>
        <w:rPr>
          <w:color w:val="231F20"/>
          <w:spacing w:val="-7"/>
        </w:rPr>
        <w:t xml:space="preserve"> </w:t>
      </w:r>
      <w:r>
        <w:rPr>
          <w:color w:val="231F20"/>
        </w:rPr>
        <w:t>a</w:t>
      </w:r>
      <w:r>
        <w:rPr>
          <w:color w:val="231F20"/>
          <w:spacing w:val="-7"/>
        </w:rPr>
        <w:t xml:space="preserve"> </w:t>
      </w:r>
      <w:r>
        <w:rPr>
          <w:color w:val="231F20"/>
        </w:rPr>
        <w:t>real</w:t>
      </w:r>
      <w:r>
        <w:rPr>
          <w:color w:val="231F20"/>
          <w:spacing w:val="-8"/>
        </w:rPr>
        <w:t xml:space="preserve"> </w:t>
      </w:r>
      <w:r>
        <w:rPr>
          <w:color w:val="231F20"/>
        </w:rPr>
        <w:t>threat</w:t>
      </w:r>
      <w:r>
        <w:rPr>
          <w:color w:val="231F20"/>
          <w:spacing w:val="-8"/>
        </w:rPr>
        <w:t xml:space="preserve"> </w:t>
      </w:r>
      <w:r>
        <w:rPr>
          <w:color w:val="231F20"/>
        </w:rPr>
        <w:t>to</w:t>
      </w:r>
      <w:r>
        <w:rPr>
          <w:color w:val="231F20"/>
          <w:spacing w:val="-7"/>
        </w:rPr>
        <w:t xml:space="preserve"> </w:t>
      </w:r>
      <w:r>
        <w:rPr>
          <w:color w:val="231F20"/>
        </w:rPr>
        <w:t>the</w:t>
      </w:r>
      <w:r>
        <w:rPr>
          <w:color w:val="231F20"/>
          <w:spacing w:val="-7"/>
        </w:rPr>
        <w:t xml:space="preserve"> </w:t>
      </w:r>
      <w:r>
        <w:rPr>
          <w:color w:val="231F20"/>
        </w:rPr>
        <w:t>species</w:t>
      </w:r>
      <w:r>
        <w:rPr>
          <w:color w:val="231F20"/>
          <w:spacing w:val="-8"/>
        </w:rPr>
        <w:t xml:space="preserve"> </w:t>
      </w:r>
      <w:r>
        <w:rPr>
          <w:color w:val="231F20"/>
        </w:rPr>
        <w:t xml:space="preserve">“Homo sapiens” and the existence of all mankind. The COVID-19 pandemic has once again raised the question of “to be or not to be” for each of us, </w:t>
      </w:r>
      <w:r>
        <w:rPr>
          <w:color w:val="231F20"/>
          <w:spacing w:val="-4"/>
        </w:rPr>
        <w:t xml:space="preserve">our </w:t>
      </w:r>
      <w:r>
        <w:rPr>
          <w:color w:val="231F20"/>
        </w:rPr>
        <w:t xml:space="preserve">families, countries, and the entire community of people on Earth. </w:t>
      </w:r>
      <w:r>
        <w:rPr>
          <w:color w:val="231F20"/>
          <w:spacing w:val="-3"/>
        </w:rPr>
        <w:t xml:space="preserve">There </w:t>
      </w:r>
      <w:r>
        <w:rPr>
          <w:color w:val="231F20"/>
        </w:rPr>
        <w:t>were many complex contradictions and failures at all levels of government in States and the world community, which led to a global socio-economic crisis. It also shows that the shortcomings in the legal</w:t>
      </w:r>
      <w:r>
        <w:rPr>
          <w:color w:val="231F20"/>
          <w:spacing w:val="-8"/>
        </w:rPr>
        <w:t xml:space="preserve"> </w:t>
      </w:r>
      <w:r>
        <w:rPr>
          <w:color w:val="231F20"/>
        </w:rPr>
        <w:t>regulation.</w:t>
      </w:r>
    </w:p>
    <w:p w:rsidR="00851FCE" w:rsidRDefault="00D078FE">
      <w:pPr>
        <w:pStyle w:val="a3"/>
        <w:spacing w:line="292" w:lineRule="auto"/>
        <w:ind w:left="213" w:right="115"/>
      </w:pPr>
      <w:r>
        <w:rPr>
          <w:color w:val="231F20"/>
          <w:spacing w:val="-7"/>
        </w:rPr>
        <w:t>To</w:t>
      </w:r>
      <w:r>
        <w:rPr>
          <w:color w:val="231F20"/>
          <w:spacing w:val="-12"/>
        </w:rPr>
        <w:t xml:space="preserve"> </w:t>
      </w:r>
      <w:r>
        <w:rPr>
          <w:color w:val="231F20"/>
        </w:rPr>
        <w:t>overcome</w:t>
      </w:r>
      <w:r>
        <w:rPr>
          <w:color w:val="231F20"/>
          <w:spacing w:val="-11"/>
        </w:rPr>
        <w:t xml:space="preserve"> </w:t>
      </w:r>
      <w:r>
        <w:rPr>
          <w:color w:val="231F20"/>
        </w:rPr>
        <w:t>the</w:t>
      </w:r>
      <w:r>
        <w:rPr>
          <w:color w:val="231F20"/>
          <w:spacing w:val="-11"/>
        </w:rPr>
        <w:t xml:space="preserve"> </w:t>
      </w:r>
      <w:r>
        <w:rPr>
          <w:color w:val="231F20"/>
        </w:rPr>
        <w:t>crisis</w:t>
      </w:r>
      <w:r>
        <w:rPr>
          <w:color w:val="231F20"/>
          <w:spacing w:val="-11"/>
        </w:rPr>
        <w:t xml:space="preserve"> </w:t>
      </w:r>
      <w:r>
        <w:rPr>
          <w:color w:val="231F20"/>
        </w:rPr>
        <w:t>and</w:t>
      </w:r>
      <w:r>
        <w:rPr>
          <w:color w:val="231F20"/>
          <w:spacing w:val="-11"/>
        </w:rPr>
        <w:t xml:space="preserve"> </w:t>
      </w:r>
      <w:r>
        <w:rPr>
          <w:color w:val="231F20"/>
        </w:rPr>
        <w:t>effectively</w:t>
      </w:r>
      <w:r>
        <w:rPr>
          <w:color w:val="231F20"/>
          <w:spacing w:val="-12"/>
        </w:rPr>
        <w:t xml:space="preserve"> </w:t>
      </w:r>
      <w:r>
        <w:rPr>
          <w:color w:val="231F20"/>
        </w:rPr>
        <w:t>address</w:t>
      </w:r>
      <w:r>
        <w:rPr>
          <w:color w:val="231F20"/>
          <w:spacing w:val="-11"/>
        </w:rPr>
        <w:t xml:space="preserve"> </w:t>
      </w:r>
      <w:r>
        <w:rPr>
          <w:color w:val="231F20"/>
        </w:rPr>
        <w:t>the</w:t>
      </w:r>
      <w:r>
        <w:rPr>
          <w:color w:val="231F20"/>
          <w:spacing w:val="-11"/>
        </w:rPr>
        <w:t xml:space="preserve"> </w:t>
      </w:r>
      <w:r>
        <w:rPr>
          <w:color w:val="231F20"/>
        </w:rPr>
        <w:t>problem</w:t>
      </w:r>
      <w:r>
        <w:rPr>
          <w:color w:val="231F20"/>
          <w:spacing w:val="-11"/>
        </w:rPr>
        <w:t xml:space="preserve"> </w:t>
      </w:r>
      <w:r>
        <w:rPr>
          <w:color w:val="231F20"/>
        </w:rPr>
        <w:t>of</w:t>
      </w:r>
      <w:r>
        <w:rPr>
          <w:color w:val="231F20"/>
          <w:spacing w:val="-11"/>
        </w:rPr>
        <w:t xml:space="preserve"> </w:t>
      </w:r>
      <w:r>
        <w:rPr>
          <w:color w:val="231F20"/>
        </w:rPr>
        <w:t>pandemics, new ideas, rules, methods, technologies are needed to correct mistakes and work ahead of the curve, to create and implement a new model of the future in the public consciousness, national and international law and management practice.</w:t>
      </w:r>
    </w:p>
    <w:p w:rsidR="00851FCE" w:rsidRDefault="00D078FE">
      <w:pPr>
        <w:pStyle w:val="a3"/>
        <w:spacing w:line="292" w:lineRule="auto"/>
        <w:ind w:left="213" w:right="117"/>
      </w:pPr>
      <w:r>
        <w:rPr>
          <w:color w:val="231F20"/>
        </w:rPr>
        <w:t>Paradoxically, modern international law created and developed under the auspices of the UN [1] in the paradigm of human rights, national and</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31" w:firstLine="0"/>
      </w:pPr>
      <w:proofErr w:type="gramStart"/>
      <w:r>
        <w:rPr>
          <w:color w:val="231F20"/>
        </w:rPr>
        <w:lastRenderedPageBreak/>
        <w:t>international</w:t>
      </w:r>
      <w:proofErr w:type="gramEnd"/>
      <w:r>
        <w:rPr>
          <w:color w:val="231F20"/>
        </w:rPr>
        <w:t xml:space="preserve"> </w:t>
      </w:r>
      <w:r>
        <w:rPr>
          <w:color w:val="231F20"/>
          <w:spacing w:val="-3"/>
        </w:rPr>
        <w:t xml:space="preserve">security, </w:t>
      </w:r>
      <w:r>
        <w:rPr>
          <w:color w:val="231F20"/>
        </w:rPr>
        <w:t>and sustainable development, still lacks the necessary foundations,</w:t>
      </w:r>
      <w:r>
        <w:rPr>
          <w:color w:val="231F20"/>
          <w:spacing w:val="-7"/>
        </w:rPr>
        <w:t xml:space="preserve"> </w:t>
      </w:r>
      <w:r>
        <w:rPr>
          <w:color w:val="231F20"/>
        </w:rPr>
        <w:t>acts</w:t>
      </w:r>
      <w:r>
        <w:rPr>
          <w:color w:val="231F20"/>
          <w:spacing w:val="-6"/>
        </w:rPr>
        <w:t xml:space="preserve"> </w:t>
      </w:r>
      <w:r>
        <w:rPr>
          <w:color w:val="231F20"/>
        </w:rPr>
        <w:t>and</w:t>
      </w:r>
      <w:r>
        <w:rPr>
          <w:color w:val="231F20"/>
          <w:spacing w:val="-6"/>
        </w:rPr>
        <w:t xml:space="preserve"> </w:t>
      </w:r>
      <w:r>
        <w:rPr>
          <w:color w:val="231F20"/>
        </w:rPr>
        <w:t>norms</w:t>
      </w:r>
      <w:r>
        <w:rPr>
          <w:color w:val="231F20"/>
          <w:spacing w:val="-6"/>
        </w:rPr>
        <w:t xml:space="preserve"> </w:t>
      </w:r>
      <w:r>
        <w:rPr>
          <w:color w:val="231F20"/>
        </w:rPr>
        <w:t>dedicated</w:t>
      </w:r>
      <w:r>
        <w:rPr>
          <w:color w:val="231F20"/>
          <w:spacing w:val="-6"/>
        </w:rPr>
        <w:t xml:space="preserve"> </w:t>
      </w:r>
      <w:r>
        <w:rPr>
          <w:color w:val="231F20"/>
        </w:rPr>
        <w:t>specifically</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conservation</w:t>
      </w:r>
      <w:r>
        <w:rPr>
          <w:color w:val="231F20"/>
          <w:spacing w:val="-6"/>
        </w:rPr>
        <w:t xml:space="preserve"> </w:t>
      </w:r>
      <w:r>
        <w:rPr>
          <w:color w:val="231F20"/>
        </w:rPr>
        <w:t>of</w:t>
      </w:r>
      <w:r>
        <w:rPr>
          <w:color w:val="231F20"/>
          <w:spacing w:val="-6"/>
        </w:rPr>
        <w:t xml:space="preserve"> </w:t>
      </w:r>
      <w:r>
        <w:rPr>
          <w:color w:val="231F20"/>
        </w:rPr>
        <w:t>the species Homo</w:t>
      </w:r>
      <w:r>
        <w:rPr>
          <w:color w:val="231F20"/>
          <w:spacing w:val="-3"/>
        </w:rPr>
        <w:t xml:space="preserve"> </w:t>
      </w:r>
      <w:r>
        <w:rPr>
          <w:color w:val="231F20"/>
        </w:rPr>
        <w:t>sapiens.</w:t>
      </w:r>
    </w:p>
    <w:p w:rsidR="00851FCE" w:rsidRDefault="00D078FE">
      <w:pPr>
        <w:pStyle w:val="a3"/>
        <w:spacing w:line="292" w:lineRule="auto"/>
        <w:ind w:right="230"/>
      </w:pPr>
      <w:r>
        <w:rPr>
          <w:color w:val="231F20"/>
          <w:spacing w:val="-8"/>
        </w:rPr>
        <w:t xml:space="preserve">We </w:t>
      </w:r>
      <w:r>
        <w:rPr>
          <w:color w:val="231F20"/>
        </w:rPr>
        <w:t xml:space="preserve">protect and protect many species of living creatures on Earth, biodiversity in the context of the environment, and objects of natural </w:t>
      </w:r>
      <w:r>
        <w:rPr>
          <w:color w:val="231F20"/>
          <w:spacing w:val="-5"/>
        </w:rPr>
        <w:t xml:space="preserve">and </w:t>
      </w:r>
      <w:r>
        <w:rPr>
          <w:color w:val="231F20"/>
        </w:rPr>
        <w:t>cultural</w:t>
      </w:r>
      <w:r>
        <w:rPr>
          <w:color w:val="231F20"/>
          <w:spacing w:val="-5"/>
        </w:rPr>
        <w:t xml:space="preserve"> </w:t>
      </w:r>
      <w:r>
        <w:rPr>
          <w:color w:val="231F20"/>
        </w:rPr>
        <w:t>heritage</w:t>
      </w:r>
      <w:r>
        <w:rPr>
          <w:color w:val="231F20"/>
          <w:spacing w:val="-5"/>
        </w:rPr>
        <w:t xml:space="preserve"> </w:t>
      </w:r>
      <w:r>
        <w:rPr>
          <w:color w:val="231F20"/>
        </w:rPr>
        <w:t>[1].</w:t>
      </w:r>
      <w:r>
        <w:rPr>
          <w:color w:val="231F20"/>
          <w:spacing w:val="-4"/>
        </w:rPr>
        <w:t xml:space="preserve"> </w:t>
      </w:r>
      <w:r>
        <w:rPr>
          <w:color w:val="231F20"/>
        </w:rPr>
        <w:t>However,</w:t>
      </w:r>
      <w:r>
        <w:rPr>
          <w:color w:val="231F20"/>
          <w:spacing w:val="-4"/>
        </w:rPr>
        <w:t xml:space="preserve"> </w:t>
      </w:r>
      <w:r>
        <w:rPr>
          <w:color w:val="231F20"/>
        </w:rPr>
        <w:t>we</w:t>
      </w:r>
      <w:r>
        <w:rPr>
          <w:color w:val="231F20"/>
          <w:spacing w:val="-5"/>
        </w:rPr>
        <w:t xml:space="preserve"> </w:t>
      </w:r>
      <w:r>
        <w:rPr>
          <w:color w:val="231F20"/>
        </w:rPr>
        <w:t>absolutely</w:t>
      </w:r>
      <w:r>
        <w:rPr>
          <w:color w:val="231F20"/>
          <w:spacing w:val="-5"/>
        </w:rPr>
        <w:t xml:space="preserve"> </w:t>
      </w:r>
      <w:r>
        <w:rPr>
          <w:color w:val="231F20"/>
        </w:rPr>
        <w:t>forgot</w:t>
      </w:r>
      <w:r>
        <w:rPr>
          <w:color w:val="231F20"/>
          <w:spacing w:val="-5"/>
        </w:rPr>
        <w:t xml:space="preserve"> </w:t>
      </w:r>
      <w:r>
        <w:rPr>
          <w:color w:val="231F20"/>
        </w:rPr>
        <w:t>to</w:t>
      </w:r>
      <w:r>
        <w:rPr>
          <w:color w:val="231F20"/>
          <w:spacing w:val="-4"/>
        </w:rPr>
        <w:t xml:space="preserve"> </w:t>
      </w:r>
      <w:r>
        <w:rPr>
          <w:color w:val="231F20"/>
        </w:rPr>
        <w:t>formulate</w:t>
      </w:r>
      <w:r>
        <w:rPr>
          <w:color w:val="231F20"/>
          <w:spacing w:val="-4"/>
        </w:rPr>
        <w:t xml:space="preserve"> </w:t>
      </w:r>
      <w:r>
        <w:rPr>
          <w:color w:val="231F20"/>
        </w:rPr>
        <w:t>and</w:t>
      </w:r>
      <w:r>
        <w:rPr>
          <w:color w:val="231F20"/>
          <w:spacing w:val="-4"/>
        </w:rPr>
        <w:t xml:space="preserve"> </w:t>
      </w:r>
      <w:r>
        <w:rPr>
          <w:color w:val="231F20"/>
        </w:rPr>
        <w:t>accept as</w:t>
      </w:r>
      <w:r>
        <w:rPr>
          <w:color w:val="231F20"/>
          <w:spacing w:val="-12"/>
        </w:rPr>
        <w:t xml:space="preserve"> </w:t>
      </w:r>
      <w:r>
        <w:rPr>
          <w:color w:val="231F20"/>
        </w:rPr>
        <w:t>the</w:t>
      </w:r>
      <w:r>
        <w:rPr>
          <w:color w:val="231F20"/>
          <w:spacing w:val="-11"/>
        </w:rPr>
        <w:t xml:space="preserve"> </w:t>
      </w:r>
      <w:r>
        <w:rPr>
          <w:color w:val="231F20"/>
        </w:rPr>
        <w:t>highest</w:t>
      </w:r>
      <w:r>
        <w:rPr>
          <w:color w:val="231F20"/>
          <w:spacing w:val="-11"/>
        </w:rPr>
        <w:t xml:space="preserve"> </w:t>
      </w:r>
      <w:r>
        <w:rPr>
          <w:color w:val="231F20"/>
        </w:rPr>
        <w:t>priority</w:t>
      </w:r>
      <w:r>
        <w:rPr>
          <w:color w:val="231F20"/>
          <w:spacing w:val="-11"/>
        </w:rPr>
        <w:t xml:space="preserve"> </w:t>
      </w:r>
      <w:r>
        <w:rPr>
          <w:color w:val="231F20"/>
        </w:rPr>
        <w:t>the</w:t>
      </w:r>
      <w:r>
        <w:rPr>
          <w:color w:val="231F20"/>
          <w:spacing w:val="-11"/>
        </w:rPr>
        <w:t xml:space="preserve"> </w:t>
      </w:r>
      <w:r>
        <w:rPr>
          <w:color w:val="231F20"/>
        </w:rPr>
        <w:t>preservation</w:t>
      </w:r>
      <w:r>
        <w:rPr>
          <w:color w:val="231F20"/>
          <w:spacing w:val="-12"/>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human</w:t>
      </w:r>
      <w:r>
        <w:rPr>
          <w:color w:val="231F20"/>
          <w:spacing w:val="-11"/>
        </w:rPr>
        <w:t xml:space="preserve"> </w:t>
      </w:r>
      <w:r>
        <w:rPr>
          <w:color w:val="231F20"/>
        </w:rPr>
        <w:t>species</w:t>
      </w:r>
      <w:r>
        <w:rPr>
          <w:color w:val="231F20"/>
          <w:spacing w:val="-11"/>
        </w:rPr>
        <w:t xml:space="preserve"> </w:t>
      </w:r>
      <w:r>
        <w:rPr>
          <w:color w:val="231F20"/>
        </w:rPr>
        <w:t>“Homo</w:t>
      </w:r>
      <w:r>
        <w:rPr>
          <w:color w:val="231F20"/>
          <w:spacing w:val="-11"/>
        </w:rPr>
        <w:t xml:space="preserve"> </w:t>
      </w:r>
      <w:r>
        <w:rPr>
          <w:color w:val="231F20"/>
        </w:rPr>
        <w:t>sapiens” as</w:t>
      </w:r>
      <w:r>
        <w:rPr>
          <w:color w:val="231F20"/>
          <w:spacing w:val="-17"/>
        </w:rPr>
        <w:t xml:space="preserve"> </w:t>
      </w:r>
      <w:r>
        <w:rPr>
          <w:color w:val="231F20"/>
        </w:rPr>
        <w:t>a</w:t>
      </w:r>
      <w:r>
        <w:rPr>
          <w:color w:val="231F20"/>
          <w:spacing w:val="-17"/>
        </w:rPr>
        <w:t xml:space="preserve"> </w:t>
      </w:r>
      <w:r>
        <w:rPr>
          <w:color w:val="231F20"/>
        </w:rPr>
        <w:t>unique</w:t>
      </w:r>
      <w:r>
        <w:rPr>
          <w:color w:val="231F20"/>
          <w:spacing w:val="-16"/>
        </w:rPr>
        <w:t xml:space="preserve"> </w:t>
      </w:r>
      <w:r>
        <w:rPr>
          <w:color w:val="231F20"/>
        </w:rPr>
        <w:t>living</w:t>
      </w:r>
      <w:r>
        <w:rPr>
          <w:color w:val="231F20"/>
          <w:spacing w:val="-17"/>
        </w:rPr>
        <w:t xml:space="preserve"> </w:t>
      </w:r>
      <w:r>
        <w:rPr>
          <w:color w:val="231F20"/>
        </w:rPr>
        <w:t>being</w:t>
      </w:r>
      <w:r>
        <w:rPr>
          <w:color w:val="231F20"/>
          <w:spacing w:val="-17"/>
        </w:rPr>
        <w:t xml:space="preserve"> </w:t>
      </w:r>
      <w:r>
        <w:rPr>
          <w:color w:val="231F20"/>
        </w:rPr>
        <w:t>and</w:t>
      </w:r>
      <w:r>
        <w:rPr>
          <w:color w:val="231F20"/>
          <w:spacing w:val="-16"/>
        </w:rPr>
        <w:t xml:space="preserve"> </w:t>
      </w:r>
      <w:r>
        <w:rPr>
          <w:color w:val="231F20"/>
        </w:rPr>
        <w:t>the</w:t>
      </w:r>
      <w:r>
        <w:rPr>
          <w:color w:val="231F20"/>
          <w:spacing w:val="-17"/>
        </w:rPr>
        <w:t xml:space="preserve"> </w:t>
      </w:r>
      <w:r>
        <w:rPr>
          <w:color w:val="231F20"/>
        </w:rPr>
        <w:t>basis</w:t>
      </w:r>
      <w:r>
        <w:rPr>
          <w:color w:val="231F20"/>
          <w:spacing w:val="-16"/>
        </w:rPr>
        <w:t xml:space="preserve"> </w:t>
      </w:r>
      <w:r>
        <w:rPr>
          <w:color w:val="231F20"/>
        </w:rPr>
        <w:t>of</w:t>
      </w:r>
      <w:r>
        <w:rPr>
          <w:color w:val="231F20"/>
          <w:spacing w:val="-17"/>
        </w:rPr>
        <w:t xml:space="preserve"> </w:t>
      </w:r>
      <w:r>
        <w:rPr>
          <w:color w:val="231F20"/>
        </w:rPr>
        <w:t>humanity</w:t>
      </w:r>
      <w:r>
        <w:rPr>
          <w:color w:val="231F20"/>
          <w:spacing w:val="-17"/>
        </w:rPr>
        <w:t xml:space="preserve"> </w:t>
      </w:r>
      <w:r>
        <w:rPr>
          <w:color w:val="231F20"/>
        </w:rPr>
        <w:t>in</w:t>
      </w:r>
      <w:r>
        <w:rPr>
          <w:color w:val="231F20"/>
          <w:spacing w:val="-16"/>
        </w:rPr>
        <w:t xml:space="preserve"> </w:t>
      </w:r>
      <w:r>
        <w:rPr>
          <w:color w:val="231F20"/>
        </w:rPr>
        <w:t>the</w:t>
      </w:r>
      <w:r>
        <w:rPr>
          <w:color w:val="231F20"/>
          <w:spacing w:val="-17"/>
        </w:rPr>
        <w:t xml:space="preserve"> </w:t>
      </w:r>
      <w:r>
        <w:rPr>
          <w:color w:val="231F20"/>
        </w:rPr>
        <w:t>paradigm</w:t>
      </w:r>
      <w:r>
        <w:rPr>
          <w:color w:val="231F20"/>
          <w:spacing w:val="-16"/>
        </w:rPr>
        <w:t xml:space="preserve"> </w:t>
      </w:r>
      <w:r>
        <w:rPr>
          <w:color w:val="231F20"/>
        </w:rPr>
        <w:t>of</w:t>
      </w:r>
      <w:r>
        <w:rPr>
          <w:color w:val="231F20"/>
          <w:spacing w:val="-17"/>
        </w:rPr>
        <w:t xml:space="preserve"> </w:t>
      </w:r>
      <w:r>
        <w:rPr>
          <w:color w:val="231F20"/>
        </w:rPr>
        <w:t>survival, which</w:t>
      </w:r>
      <w:r>
        <w:rPr>
          <w:color w:val="231F20"/>
          <w:spacing w:val="-14"/>
        </w:rPr>
        <w:t xml:space="preserve"> </w:t>
      </w:r>
      <w:r>
        <w:rPr>
          <w:color w:val="231F20"/>
        </w:rPr>
        <w:t>is</w:t>
      </w:r>
      <w:r>
        <w:rPr>
          <w:color w:val="231F20"/>
          <w:spacing w:val="-13"/>
        </w:rPr>
        <w:t xml:space="preserve"> </w:t>
      </w:r>
      <w:r>
        <w:rPr>
          <w:color w:val="231F20"/>
        </w:rPr>
        <w:t>extremely</w:t>
      </w:r>
      <w:r>
        <w:rPr>
          <w:color w:val="231F20"/>
          <w:spacing w:val="-13"/>
        </w:rPr>
        <w:t xml:space="preserve"> </w:t>
      </w:r>
      <w:r>
        <w:rPr>
          <w:color w:val="231F20"/>
        </w:rPr>
        <w:t>important</w:t>
      </w:r>
      <w:r>
        <w:rPr>
          <w:color w:val="231F20"/>
          <w:spacing w:val="-13"/>
        </w:rPr>
        <w:t xml:space="preserve"> </w:t>
      </w:r>
      <w:r>
        <w:rPr>
          <w:color w:val="231F20"/>
        </w:rPr>
        <w:t>in</w:t>
      </w:r>
      <w:r>
        <w:rPr>
          <w:color w:val="231F20"/>
          <w:spacing w:val="-13"/>
        </w:rPr>
        <w:t xml:space="preserve"> </w:t>
      </w:r>
      <w:r>
        <w:rPr>
          <w:color w:val="231F20"/>
        </w:rPr>
        <w:t>the</w:t>
      </w:r>
      <w:r>
        <w:rPr>
          <w:color w:val="231F20"/>
          <w:spacing w:val="-14"/>
        </w:rPr>
        <w:t xml:space="preserve"> </w:t>
      </w:r>
      <w:r>
        <w:rPr>
          <w:color w:val="231F20"/>
        </w:rPr>
        <w:t>21</w:t>
      </w:r>
      <w:r>
        <w:rPr>
          <w:color w:val="231F20"/>
          <w:position w:val="7"/>
          <w:sz w:val="11"/>
        </w:rPr>
        <w:t>st</w:t>
      </w:r>
      <w:r>
        <w:rPr>
          <w:color w:val="231F20"/>
          <w:spacing w:val="10"/>
          <w:position w:val="7"/>
          <w:sz w:val="11"/>
        </w:rPr>
        <w:t xml:space="preserve"> </w:t>
      </w:r>
      <w:r>
        <w:rPr>
          <w:color w:val="231F20"/>
        </w:rPr>
        <w:t>century</w:t>
      </w:r>
      <w:r>
        <w:rPr>
          <w:color w:val="231F20"/>
          <w:spacing w:val="-13"/>
        </w:rPr>
        <w:t xml:space="preserve"> </w:t>
      </w:r>
      <w:r>
        <w:rPr>
          <w:color w:val="231F20"/>
        </w:rPr>
        <w:t>in</w:t>
      </w:r>
      <w:r>
        <w:rPr>
          <w:color w:val="231F20"/>
          <w:spacing w:val="-13"/>
        </w:rPr>
        <w:t xml:space="preserve"> </w:t>
      </w:r>
      <w:r>
        <w:rPr>
          <w:color w:val="231F20"/>
        </w:rPr>
        <w:t>the</w:t>
      </w:r>
      <w:r>
        <w:rPr>
          <w:color w:val="231F20"/>
          <w:spacing w:val="-13"/>
        </w:rPr>
        <w:t xml:space="preserve"> </w:t>
      </w:r>
      <w:r>
        <w:rPr>
          <w:color w:val="231F20"/>
        </w:rPr>
        <w:t>growing</w:t>
      </w:r>
      <w:r>
        <w:rPr>
          <w:color w:val="231F20"/>
          <w:spacing w:val="-14"/>
        </w:rPr>
        <w:t xml:space="preserve"> </w:t>
      </w:r>
      <w:r>
        <w:rPr>
          <w:color w:val="231F20"/>
        </w:rPr>
        <w:t>flow</w:t>
      </w:r>
      <w:r>
        <w:rPr>
          <w:color w:val="231F20"/>
          <w:spacing w:val="-13"/>
        </w:rPr>
        <w:t xml:space="preserve"> </w:t>
      </w:r>
      <w:r>
        <w:rPr>
          <w:color w:val="231F20"/>
        </w:rPr>
        <w:t>of</w:t>
      </w:r>
      <w:r>
        <w:rPr>
          <w:color w:val="231F20"/>
          <w:spacing w:val="-13"/>
        </w:rPr>
        <w:t xml:space="preserve"> </w:t>
      </w:r>
      <w:r>
        <w:rPr>
          <w:color w:val="231F20"/>
        </w:rPr>
        <w:t>global risks of pandemics and other natural and anthropogenic disasters.</w:t>
      </w:r>
    </w:p>
    <w:p w:rsidR="00851FCE" w:rsidRDefault="00D078FE">
      <w:pPr>
        <w:pStyle w:val="a3"/>
        <w:spacing w:line="292" w:lineRule="auto"/>
        <w:ind w:right="230"/>
      </w:pPr>
      <w:r>
        <w:rPr>
          <w:color w:val="231F20"/>
        </w:rPr>
        <w:t>As</w:t>
      </w:r>
      <w:r>
        <w:rPr>
          <w:color w:val="231F20"/>
          <w:spacing w:val="-19"/>
        </w:rPr>
        <w:t xml:space="preserve"> </w:t>
      </w:r>
      <w:r>
        <w:rPr>
          <w:color w:val="231F20"/>
        </w:rPr>
        <w:t>a</w:t>
      </w:r>
      <w:r>
        <w:rPr>
          <w:color w:val="231F20"/>
          <w:spacing w:val="-19"/>
        </w:rPr>
        <w:t xml:space="preserve"> </w:t>
      </w:r>
      <w:r>
        <w:rPr>
          <w:color w:val="231F20"/>
        </w:rPr>
        <w:t>result,</w:t>
      </w:r>
      <w:r>
        <w:rPr>
          <w:color w:val="231F20"/>
          <w:spacing w:val="-19"/>
        </w:rPr>
        <w:t xml:space="preserve"> </w:t>
      </w:r>
      <w:r>
        <w:rPr>
          <w:color w:val="231F20"/>
        </w:rPr>
        <w:t>the</w:t>
      </w:r>
      <w:r>
        <w:rPr>
          <w:color w:val="231F20"/>
          <w:spacing w:val="-19"/>
        </w:rPr>
        <w:t xml:space="preserve"> </w:t>
      </w:r>
      <w:r>
        <w:rPr>
          <w:color w:val="231F20"/>
        </w:rPr>
        <w:t>model,</w:t>
      </w:r>
      <w:r>
        <w:rPr>
          <w:color w:val="231F20"/>
          <w:spacing w:val="-19"/>
        </w:rPr>
        <w:t xml:space="preserve"> </w:t>
      </w:r>
      <w:r>
        <w:rPr>
          <w:color w:val="231F20"/>
        </w:rPr>
        <w:t>rules</w:t>
      </w:r>
      <w:r>
        <w:rPr>
          <w:color w:val="231F20"/>
          <w:spacing w:val="-19"/>
        </w:rPr>
        <w:t xml:space="preserve"> </w:t>
      </w:r>
      <w:r>
        <w:rPr>
          <w:color w:val="231F20"/>
        </w:rPr>
        <w:t>and</w:t>
      </w:r>
      <w:r>
        <w:rPr>
          <w:color w:val="231F20"/>
          <w:spacing w:val="-19"/>
        </w:rPr>
        <w:t xml:space="preserve"> </w:t>
      </w:r>
      <w:r>
        <w:rPr>
          <w:color w:val="231F20"/>
        </w:rPr>
        <w:t>practice</w:t>
      </w:r>
      <w:r>
        <w:rPr>
          <w:color w:val="231F20"/>
          <w:spacing w:val="-19"/>
        </w:rPr>
        <w:t xml:space="preserve"> </w:t>
      </w:r>
      <w:r>
        <w:rPr>
          <w:color w:val="231F20"/>
        </w:rPr>
        <w:t>of</w:t>
      </w:r>
      <w:r>
        <w:rPr>
          <w:color w:val="231F20"/>
          <w:spacing w:val="-19"/>
        </w:rPr>
        <w:t xml:space="preserve"> </w:t>
      </w:r>
      <w:r>
        <w:rPr>
          <w:color w:val="231F20"/>
        </w:rPr>
        <w:t>modern</w:t>
      </w:r>
      <w:r>
        <w:rPr>
          <w:color w:val="231F20"/>
          <w:spacing w:val="-19"/>
        </w:rPr>
        <w:t xml:space="preserve"> </w:t>
      </w:r>
      <w:r>
        <w:rPr>
          <w:color w:val="231F20"/>
        </w:rPr>
        <w:t>law</w:t>
      </w:r>
      <w:r>
        <w:rPr>
          <w:color w:val="231F20"/>
          <w:spacing w:val="-19"/>
        </w:rPr>
        <w:t xml:space="preserve"> </w:t>
      </w:r>
      <w:r>
        <w:rPr>
          <w:color w:val="231F20"/>
        </w:rPr>
        <w:t>have</w:t>
      </w:r>
      <w:r>
        <w:rPr>
          <w:color w:val="231F20"/>
          <w:spacing w:val="-19"/>
        </w:rPr>
        <w:t xml:space="preserve"> </w:t>
      </w:r>
      <w:r>
        <w:rPr>
          <w:color w:val="231F20"/>
        </w:rPr>
        <w:t>a</w:t>
      </w:r>
      <w:r>
        <w:rPr>
          <w:color w:val="231F20"/>
          <w:spacing w:val="-19"/>
        </w:rPr>
        <w:t xml:space="preserve"> </w:t>
      </w:r>
      <w:r>
        <w:rPr>
          <w:color w:val="231F20"/>
          <w:spacing w:val="-3"/>
        </w:rPr>
        <w:t>large</w:t>
      </w:r>
      <w:r>
        <w:rPr>
          <w:color w:val="231F20"/>
          <w:spacing w:val="-19"/>
        </w:rPr>
        <w:t xml:space="preserve"> </w:t>
      </w:r>
      <w:r>
        <w:rPr>
          <w:color w:val="231F20"/>
          <w:spacing w:val="-2"/>
        </w:rPr>
        <w:t xml:space="preserve">“hole” </w:t>
      </w:r>
      <w:r>
        <w:rPr>
          <w:color w:val="231F20"/>
        </w:rPr>
        <w:t xml:space="preserve">in the priorities, goals and mechanisms of regulation, are far from perfect, </w:t>
      </w:r>
      <w:r>
        <w:rPr>
          <w:color w:val="231F20"/>
          <w:spacing w:val="-3"/>
        </w:rPr>
        <w:t xml:space="preserve">which </w:t>
      </w:r>
      <w:r>
        <w:rPr>
          <w:color w:val="231F20"/>
        </w:rPr>
        <w:t xml:space="preserve">does not allow us to effectively manage the development of </w:t>
      </w:r>
      <w:r>
        <w:rPr>
          <w:color w:val="231F20"/>
          <w:spacing w:val="-5"/>
        </w:rPr>
        <w:t xml:space="preserve">society, </w:t>
      </w:r>
      <w:r>
        <w:rPr>
          <w:color w:val="231F20"/>
        </w:rPr>
        <w:t>ensuring</w:t>
      </w:r>
      <w:r>
        <w:rPr>
          <w:color w:val="231F20"/>
          <w:spacing w:val="-10"/>
        </w:rPr>
        <w:t xml:space="preserve"> </w:t>
      </w:r>
      <w:r>
        <w:rPr>
          <w:color w:val="231F20"/>
          <w:spacing w:val="-3"/>
        </w:rPr>
        <w:t>security</w:t>
      </w:r>
      <w:r>
        <w:rPr>
          <w:color w:val="231F20"/>
          <w:spacing w:val="-10"/>
        </w:rPr>
        <w:t xml:space="preserve"> </w:t>
      </w:r>
      <w:r>
        <w:rPr>
          <w:color w:val="231F20"/>
        </w:rPr>
        <w:t>in</w:t>
      </w:r>
      <w:r>
        <w:rPr>
          <w:color w:val="231F20"/>
          <w:spacing w:val="-10"/>
        </w:rPr>
        <w:t xml:space="preserve"> </w:t>
      </w:r>
      <w:r>
        <w:rPr>
          <w:color w:val="231F20"/>
        </w:rPr>
        <w:t>the</w:t>
      </w:r>
      <w:r>
        <w:rPr>
          <w:color w:val="231F20"/>
          <w:spacing w:val="-9"/>
        </w:rPr>
        <w:t xml:space="preserve"> </w:t>
      </w:r>
      <w:r>
        <w:rPr>
          <w:color w:val="231F20"/>
        </w:rPr>
        <w:t>context</w:t>
      </w:r>
      <w:r>
        <w:rPr>
          <w:color w:val="231F20"/>
          <w:spacing w:val="-10"/>
        </w:rPr>
        <w:t xml:space="preserve"> </w:t>
      </w:r>
      <w:r>
        <w:rPr>
          <w:color w:val="231F20"/>
        </w:rPr>
        <w:t>of</w:t>
      </w:r>
      <w:r>
        <w:rPr>
          <w:color w:val="231F20"/>
          <w:spacing w:val="-9"/>
        </w:rPr>
        <w:t xml:space="preserve"> </w:t>
      </w:r>
      <w:r>
        <w:rPr>
          <w:color w:val="231F20"/>
        </w:rPr>
        <w:t>pandemics</w:t>
      </w:r>
      <w:r>
        <w:rPr>
          <w:color w:val="231F20"/>
          <w:spacing w:val="-9"/>
        </w:rPr>
        <w:t xml:space="preserve"> </w:t>
      </w:r>
      <w:r>
        <w:rPr>
          <w:color w:val="231F20"/>
        </w:rPr>
        <w:t>and</w:t>
      </w:r>
      <w:r>
        <w:rPr>
          <w:color w:val="231F20"/>
          <w:spacing w:val="-10"/>
        </w:rPr>
        <w:t xml:space="preserve"> </w:t>
      </w:r>
      <w:r>
        <w:rPr>
          <w:color w:val="231F20"/>
        </w:rPr>
        <w:t>other</w:t>
      </w:r>
      <w:r>
        <w:rPr>
          <w:color w:val="231F20"/>
          <w:spacing w:val="-9"/>
        </w:rPr>
        <w:t xml:space="preserve"> </w:t>
      </w:r>
      <w:r>
        <w:rPr>
          <w:color w:val="231F20"/>
        </w:rPr>
        <w:t>global</w:t>
      </w:r>
      <w:r>
        <w:rPr>
          <w:color w:val="231F20"/>
          <w:spacing w:val="-10"/>
        </w:rPr>
        <w:t xml:space="preserve"> </w:t>
      </w:r>
      <w:r>
        <w:rPr>
          <w:color w:val="231F20"/>
        </w:rPr>
        <w:t>challenges.</w:t>
      </w:r>
    </w:p>
    <w:p w:rsidR="00851FCE" w:rsidRDefault="00D078FE">
      <w:pPr>
        <w:spacing w:line="228" w:lineRule="exact"/>
        <w:ind w:left="383"/>
        <w:jc w:val="both"/>
        <w:rPr>
          <w:i/>
          <w:sz w:val="20"/>
        </w:rPr>
      </w:pPr>
      <w:r>
        <w:rPr>
          <w:i/>
          <w:color w:val="231F20"/>
          <w:sz w:val="20"/>
        </w:rPr>
        <w:t>Necessary and suggested:</w:t>
      </w:r>
    </w:p>
    <w:p w:rsidR="00851FCE" w:rsidRDefault="00D078FE">
      <w:pPr>
        <w:pStyle w:val="a4"/>
        <w:numPr>
          <w:ilvl w:val="0"/>
          <w:numId w:val="24"/>
        </w:numPr>
        <w:tabs>
          <w:tab w:val="left" w:pos="612"/>
        </w:tabs>
        <w:spacing w:before="45" w:line="292" w:lineRule="auto"/>
        <w:ind w:right="230" w:firstLine="283"/>
        <w:jc w:val="both"/>
        <w:rPr>
          <w:sz w:val="20"/>
        </w:rPr>
      </w:pPr>
      <w:r>
        <w:rPr>
          <w:color w:val="231F20"/>
          <w:sz w:val="20"/>
        </w:rPr>
        <w:t xml:space="preserve">Recognize the conservation of the species </w:t>
      </w:r>
      <w:r>
        <w:rPr>
          <w:i/>
          <w:color w:val="231F20"/>
          <w:sz w:val="20"/>
        </w:rPr>
        <w:t xml:space="preserve">Homo sapiens </w:t>
      </w:r>
      <w:r>
        <w:rPr>
          <w:color w:val="231F20"/>
          <w:sz w:val="20"/>
        </w:rPr>
        <w:t>as a new top priority and initiate, develop, and adopt under the UN auspices the “Universal Declaration on the conservation of the species “</w:t>
      </w:r>
      <w:r>
        <w:rPr>
          <w:i/>
          <w:color w:val="231F20"/>
          <w:sz w:val="20"/>
        </w:rPr>
        <w:t>Homo</w:t>
      </w:r>
      <w:r>
        <w:rPr>
          <w:i/>
          <w:color w:val="231F20"/>
          <w:spacing w:val="-26"/>
          <w:sz w:val="20"/>
        </w:rPr>
        <w:t xml:space="preserve"> </w:t>
      </w:r>
      <w:r>
        <w:rPr>
          <w:i/>
          <w:color w:val="231F20"/>
          <w:sz w:val="20"/>
        </w:rPr>
        <w:t>sapiens</w:t>
      </w:r>
      <w:r>
        <w:rPr>
          <w:color w:val="231F20"/>
          <w:sz w:val="20"/>
        </w:rPr>
        <w:t>”.</w:t>
      </w:r>
    </w:p>
    <w:p w:rsidR="00851FCE" w:rsidRDefault="00D078FE">
      <w:pPr>
        <w:pStyle w:val="a4"/>
        <w:numPr>
          <w:ilvl w:val="0"/>
          <w:numId w:val="24"/>
        </w:numPr>
        <w:tabs>
          <w:tab w:val="left" w:pos="571"/>
        </w:tabs>
        <w:spacing w:line="292" w:lineRule="auto"/>
        <w:ind w:right="230" w:firstLine="283"/>
        <w:jc w:val="both"/>
        <w:rPr>
          <w:sz w:val="20"/>
        </w:rPr>
      </w:pPr>
      <w:r>
        <w:rPr>
          <w:color w:val="231F20"/>
          <w:spacing w:val="-3"/>
          <w:sz w:val="20"/>
        </w:rPr>
        <w:t>Taking</w:t>
      </w:r>
      <w:r>
        <w:rPr>
          <w:color w:val="231F20"/>
          <w:spacing w:val="-11"/>
          <w:sz w:val="20"/>
        </w:rPr>
        <w:t xml:space="preserve"> </w:t>
      </w:r>
      <w:r>
        <w:rPr>
          <w:color w:val="231F20"/>
          <w:sz w:val="20"/>
        </w:rPr>
        <w:t>into</w:t>
      </w:r>
      <w:r>
        <w:rPr>
          <w:color w:val="231F20"/>
          <w:spacing w:val="-11"/>
          <w:sz w:val="20"/>
        </w:rPr>
        <w:t xml:space="preserve"> </w:t>
      </w:r>
      <w:r>
        <w:rPr>
          <w:color w:val="231F20"/>
          <w:sz w:val="20"/>
        </w:rPr>
        <w:t>account</w:t>
      </w:r>
      <w:r>
        <w:rPr>
          <w:color w:val="231F20"/>
          <w:spacing w:val="-10"/>
          <w:sz w:val="20"/>
        </w:rPr>
        <w:t xml:space="preserve"> </w:t>
      </w:r>
      <w:r>
        <w:rPr>
          <w:color w:val="231F20"/>
          <w:sz w:val="20"/>
        </w:rPr>
        <w:t>paragraph</w:t>
      </w:r>
      <w:r>
        <w:rPr>
          <w:color w:val="231F20"/>
          <w:spacing w:val="-11"/>
          <w:sz w:val="20"/>
        </w:rPr>
        <w:t xml:space="preserve"> </w:t>
      </w:r>
      <w:r>
        <w:rPr>
          <w:color w:val="231F20"/>
          <w:sz w:val="20"/>
        </w:rPr>
        <w:t>1,</w:t>
      </w:r>
      <w:r>
        <w:rPr>
          <w:color w:val="231F20"/>
          <w:spacing w:val="-10"/>
          <w:sz w:val="20"/>
        </w:rPr>
        <w:t xml:space="preserve"> </w:t>
      </w:r>
      <w:r>
        <w:rPr>
          <w:color w:val="231F20"/>
          <w:sz w:val="20"/>
        </w:rPr>
        <w:t>adjust</w:t>
      </w:r>
      <w:r>
        <w:rPr>
          <w:color w:val="231F20"/>
          <w:spacing w:val="-11"/>
          <w:sz w:val="20"/>
        </w:rPr>
        <w:t xml:space="preserve"> </w:t>
      </w:r>
      <w:r>
        <w:rPr>
          <w:color w:val="231F20"/>
          <w:sz w:val="20"/>
        </w:rPr>
        <w:t>and</w:t>
      </w:r>
      <w:r>
        <w:rPr>
          <w:color w:val="231F20"/>
          <w:spacing w:val="-10"/>
          <w:sz w:val="20"/>
        </w:rPr>
        <w:t xml:space="preserve"> </w:t>
      </w:r>
      <w:r>
        <w:rPr>
          <w:color w:val="231F20"/>
          <w:sz w:val="20"/>
        </w:rPr>
        <w:t>Supplement</w:t>
      </w:r>
      <w:r>
        <w:rPr>
          <w:color w:val="231F20"/>
          <w:spacing w:val="-11"/>
          <w:sz w:val="20"/>
        </w:rPr>
        <w:t xml:space="preserve"> </w:t>
      </w:r>
      <w:r>
        <w:rPr>
          <w:color w:val="231F20"/>
          <w:sz w:val="20"/>
        </w:rPr>
        <w:t>legal</w:t>
      </w:r>
      <w:r>
        <w:rPr>
          <w:color w:val="231F20"/>
          <w:spacing w:val="-10"/>
          <w:sz w:val="20"/>
        </w:rPr>
        <w:t xml:space="preserve"> </w:t>
      </w:r>
      <w:r>
        <w:rPr>
          <w:color w:val="231F20"/>
          <w:sz w:val="20"/>
        </w:rPr>
        <w:t>relations in</w:t>
      </w:r>
      <w:r>
        <w:rPr>
          <w:color w:val="231F20"/>
          <w:spacing w:val="-5"/>
          <w:sz w:val="20"/>
        </w:rPr>
        <w:t xml:space="preserve"> </w:t>
      </w:r>
      <w:r>
        <w:rPr>
          <w:color w:val="231F20"/>
          <w:sz w:val="20"/>
        </w:rPr>
        <w:t>all</w:t>
      </w:r>
      <w:r>
        <w:rPr>
          <w:color w:val="231F20"/>
          <w:spacing w:val="-4"/>
          <w:sz w:val="20"/>
        </w:rPr>
        <w:t xml:space="preserve"> </w:t>
      </w:r>
      <w:r>
        <w:rPr>
          <w:color w:val="231F20"/>
          <w:sz w:val="20"/>
        </w:rPr>
        <w:t>spheres</w:t>
      </w:r>
      <w:r>
        <w:rPr>
          <w:color w:val="231F20"/>
          <w:spacing w:val="-5"/>
          <w:sz w:val="20"/>
        </w:rPr>
        <w:t xml:space="preserve"> </w:t>
      </w:r>
      <w:r>
        <w:rPr>
          <w:color w:val="231F20"/>
          <w:sz w:val="20"/>
        </w:rPr>
        <w:t>of</w:t>
      </w:r>
      <w:r>
        <w:rPr>
          <w:color w:val="231F20"/>
          <w:spacing w:val="-4"/>
          <w:sz w:val="20"/>
        </w:rPr>
        <w:t xml:space="preserve"> </w:t>
      </w:r>
      <w:r>
        <w:rPr>
          <w:color w:val="231F20"/>
          <w:sz w:val="20"/>
        </w:rPr>
        <w:t>activity,</w:t>
      </w:r>
      <w:r>
        <w:rPr>
          <w:color w:val="231F20"/>
          <w:spacing w:val="-5"/>
          <w:sz w:val="20"/>
        </w:rPr>
        <w:t xml:space="preserve"> </w:t>
      </w:r>
      <w:r>
        <w:rPr>
          <w:color w:val="231F20"/>
          <w:sz w:val="20"/>
        </w:rPr>
        <w:t>industries,</w:t>
      </w:r>
      <w:r>
        <w:rPr>
          <w:color w:val="231F20"/>
          <w:spacing w:val="-4"/>
          <w:sz w:val="20"/>
        </w:rPr>
        <w:t xml:space="preserve"> </w:t>
      </w:r>
      <w:r>
        <w:rPr>
          <w:color w:val="231F20"/>
          <w:sz w:val="20"/>
        </w:rPr>
        <w:t>including</w:t>
      </w:r>
      <w:r>
        <w:rPr>
          <w:color w:val="231F20"/>
          <w:spacing w:val="-5"/>
          <w:sz w:val="20"/>
        </w:rPr>
        <w:t xml:space="preserve"> </w:t>
      </w:r>
      <w:r>
        <w:rPr>
          <w:color w:val="231F20"/>
          <w:sz w:val="20"/>
        </w:rPr>
        <w:t>in</w:t>
      </w:r>
      <w:r>
        <w:rPr>
          <w:color w:val="231F20"/>
          <w:spacing w:val="-4"/>
          <w:sz w:val="20"/>
        </w:rPr>
        <w:t xml:space="preserve"> </w:t>
      </w:r>
      <w:r>
        <w:rPr>
          <w:color w:val="231F20"/>
          <w:sz w:val="20"/>
        </w:rPr>
        <w:t>order</w:t>
      </w:r>
      <w:r>
        <w:rPr>
          <w:color w:val="231F20"/>
          <w:spacing w:val="-5"/>
          <w:sz w:val="20"/>
        </w:rPr>
        <w:t xml:space="preserve"> </w:t>
      </w:r>
      <w:r>
        <w:rPr>
          <w:color w:val="231F20"/>
          <w:sz w:val="20"/>
        </w:rPr>
        <w:t>to</w:t>
      </w:r>
      <w:r>
        <w:rPr>
          <w:color w:val="231F20"/>
          <w:spacing w:val="-4"/>
          <w:sz w:val="20"/>
        </w:rPr>
        <w:t xml:space="preserve"> </w:t>
      </w:r>
      <w:r>
        <w:rPr>
          <w:color w:val="231F20"/>
          <w:sz w:val="20"/>
        </w:rPr>
        <w:t>use</w:t>
      </w:r>
      <w:r>
        <w:rPr>
          <w:color w:val="231F20"/>
          <w:spacing w:val="-5"/>
          <w:sz w:val="20"/>
        </w:rPr>
        <w:t xml:space="preserve"> </w:t>
      </w:r>
      <w:r>
        <w:rPr>
          <w:color w:val="231F20"/>
          <w:sz w:val="20"/>
        </w:rPr>
        <w:t>the</w:t>
      </w:r>
      <w:r>
        <w:rPr>
          <w:color w:val="231F20"/>
          <w:spacing w:val="-4"/>
          <w:sz w:val="20"/>
        </w:rPr>
        <w:t xml:space="preserve"> </w:t>
      </w:r>
      <w:r>
        <w:rPr>
          <w:color w:val="231F20"/>
          <w:sz w:val="20"/>
        </w:rPr>
        <w:t>potential</w:t>
      </w:r>
      <w:r>
        <w:rPr>
          <w:color w:val="231F20"/>
          <w:spacing w:val="-5"/>
          <w:sz w:val="20"/>
        </w:rPr>
        <w:t xml:space="preserve"> </w:t>
      </w:r>
      <w:r>
        <w:rPr>
          <w:color w:val="231F20"/>
          <w:sz w:val="20"/>
        </w:rPr>
        <w:t>of new aerospace and other technologies for:</w:t>
      </w:r>
    </w:p>
    <w:p w:rsidR="00851FCE" w:rsidRDefault="00D078FE">
      <w:pPr>
        <w:pStyle w:val="a4"/>
        <w:numPr>
          <w:ilvl w:val="1"/>
          <w:numId w:val="24"/>
        </w:numPr>
        <w:tabs>
          <w:tab w:val="left" w:pos="791"/>
        </w:tabs>
        <w:spacing w:line="292" w:lineRule="auto"/>
        <w:ind w:right="230" w:firstLine="283"/>
        <w:rPr>
          <w:sz w:val="20"/>
        </w:rPr>
      </w:pPr>
      <w:r>
        <w:rPr>
          <w:color w:val="231F20"/>
          <w:sz w:val="20"/>
        </w:rPr>
        <w:t xml:space="preserve">forecasting, monitoring, prevention, localization, elimination of pandemics and other global disasters on Earth, including cross-border </w:t>
      </w:r>
      <w:r>
        <w:rPr>
          <w:color w:val="231F20"/>
          <w:spacing w:val="-5"/>
          <w:sz w:val="20"/>
        </w:rPr>
        <w:t xml:space="preserve">and </w:t>
      </w:r>
      <w:r>
        <w:rPr>
          <w:color w:val="231F20"/>
          <w:sz w:val="20"/>
        </w:rPr>
        <w:t>information aspects;</w:t>
      </w:r>
    </w:p>
    <w:p w:rsidR="00851FCE" w:rsidRDefault="00D078FE">
      <w:pPr>
        <w:pStyle w:val="a4"/>
        <w:numPr>
          <w:ilvl w:val="1"/>
          <w:numId w:val="24"/>
        </w:numPr>
        <w:tabs>
          <w:tab w:val="left" w:pos="790"/>
        </w:tabs>
        <w:spacing w:line="292" w:lineRule="auto"/>
        <w:ind w:right="231" w:firstLine="283"/>
        <w:rPr>
          <w:sz w:val="20"/>
        </w:rPr>
      </w:pPr>
      <w:proofErr w:type="gramStart"/>
      <w:r>
        <w:rPr>
          <w:color w:val="231F20"/>
          <w:sz w:val="20"/>
        </w:rPr>
        <w:t>creation</w:t>
      </w:r>
      <w:proofErr w:type="gramEnd"/>
      <w:r>
        <w:rPr>
          <w:color w:val="231F20"/>
          <w:sz w:val="20"/>
        </w:rPr>
        <w:t xml:space="preserve"> and reliable storage of the genetic Bank of man and humanity.</w:t>
      </w:r>
    </w:p>
    <w:p w:rsidR="00851FCE" w:rsidRDefault="00D078FE">
      <w:pPr>
        <w:pStyle w:val="a4"/>
        <w:numPr>
          <w:ilvl w:val="0"/>
          <w:numId w:val="24"/>
        </w:numPr>
        <w:tabs>
          <w:tab w:val="left" w:pos="574"/>
        </w:tabs>
        <w:spacing w:line="292" w:lineRule="auto"/>
        <w:ind w:right="231" w:firstLine="283"/>
        <w:jc w:val="both"/>
        <w:rPr>
          <w:sz w:val="20"/>
        </w:rPr>
      </w:pPr>
      <w:r>
        <w:rPr>
          <w:color w:val="231F20"/>
          <w:spacing w:val="-7"/>
          <w:sz w:val="20"/>
        </w:rPr>
        <w:t>To</w:t>
      </w:r>
      <w:r>
        <w:rPr>
          <w:color w:val="231F20"/>
          <w:spacing w:val="-9"/>
          <w:sz w:val="20"/>
        </w:rPr>
        <w:t xml:space="preserve"> </w:t>
      </w:r>
      <w:r>
        <w:rPr>
          <w:color w:val="231F20"/>
          <w:sz w:val="20"/>
        </w:rPr>
        <w:t>Supplement</w:t>
      </w:r>
      <w:r>
        <w:rPr>
          <w:color w:val="231F20"/>
          <w:spacing w:val="-8"/>
          <w:sz w:val="20"/>
        </w:rPr>
        <w:t xml:space="preserve"> </w:t>
      </w:r>
      <w:r>
        <w:rPr>
          <w:color w:val="231F20"/>
          <w:sz w:val="20"/>
        </w:rPr>
        <w:t>the</w:t>
      </w:r>
      <w:r>
        <w:rPr>
          <w:color w:val="231F20"/>
          <w:spacing w:val="-8"/>
          <w:sz w:val="20"/>
        </w:rPr>
        <w:t xml:space="preserve"> </w:t>
      </w:r>
      <w:r>
        <w:rPr>
          <w:color w:val="231F20"/>
          <w:sz w:val="20"/>
        </w:rPr>
        <w:t>acts</w:t>
      </w:r>
      <w:r>
        <w:rPr>
          <w:color w:val="231F20"/>
          <w:spacing w:val="-9"/>
          <w:sz w:val="20"/>
        </w:rPr>
        <w:t xml:space="preserve"> </w:t>
      </w:r>
      <w:r>
        <w:rPr>
          <w:color w:val="231F20"/>
          <w:sz w:val="20"/>
        </w:rPr>
        <w:t>of</w:t>
      </w:r>
      <w:r>
        <w:rPr>
          <w:color w:val="231F20"/>
          <w:spacing w:val="-8"/>
          <w:sz w:val="20"/>
        </w:rPr>
        <w:t xml:space="preserve"> </w:t>
      </w:r>
      <w:r>
        <w:rPr>
          <w:color w:val="231F20"/>
          <w:sz w:val="20"/>
        </w:rPr>
        <w:t>space</w:t>
      </w:r>
      <w:r>
        <w:rPr>
          <w:color w:val="231F20"/>
          <w:spacing w:val="-8"/>
          <w:sz w:val="20"/>
        </w:rPr>
        <w:t xml:space="preserve"> </w:t>
      </w:r>
      <w:r>
        <w:rPr>
          <w:color w:val="231F20"/>
          <w:sz w:val="20"/>
        </w:rPr>
        <w:t>law</w:t>
      </w:r>
      <w:r>
        <w:rPr>
          <w:color w:val="231F20"/>
          <w:spacing w:val="-8"/>
          <w:sz w:val="20"/>
        </w:rPr>
        <w:t xml:space="preserve"> </w:t>
      </w:r>
      <w:r>
        <w:rPr>
          <w:color w:val="231F20"/>
          <w:sz w:val="20"/>
        </w:rPr>
        <w:t>with</w:t>
      </w:r>
      <w:r>
        <w:rPr>
          <w:color w:val="231F20"/>
          <w:spacing w:val="-9"/>
          <w:sz w:val="20"/>
        </w:rPr>
        <w:t xml:space="preserve"> </w:t>
      </w:r>
      <w:r>
        <w:rPr>
          <w:color w:val="231F20"/>
          <w:sz w:val="20"/>
        </w:rPr>
        <w:t>the</w:t>
      </w:r>
      <w:r>
        <w:rPr>
          <w:color w:val="231F20"/>
          <w:spacing w:val="-8"/>
          <w:sz w:val="20"/>
        </w:rPr>
        <w:t xml:space="preserve"> </w:t>
      </w:r>
      <w:r>
        <w:rPr>
          <w:color w:val="231F20"/>
          <w:sz w:val="20"/>
        </w:rPr>
        <w:t>priority</w:t>
      </w:r>
      <w:r>
        <w:rPr>
          <w:color w:val="231F20"/>
          <w:spacing w:val="-8"/>
          <w:sz w:val="20"/>
        </w:rPr>
        <w:t xml:space="preserve"> </w:t>
      </w:r>
      <w:r>
        <w:rPr>
          <w:color w:val="231F20"/>
          <w:sz w:val="20"/>
        </w:rPr>
        <w:t>of</w:t>
      </w:r>
      <w:r>
        <w:rPr>
          <w:color w:val="231F20"/>
          <w:spacing w:val="-8"/>
          <w:sz w:val="20"/>
        </w:rPr>
        <w:t xml:space="preserve"> </w:t>
      </w:r>
      <w:r>
        <w:rPr>
          <w:color w:val="231F20"/>
          <w:sz w:val="20"/>
        </w:rPr>
        <w:t>preserving</w:t>
      </w:r>
      <w:r>
        <w:rPr>
          <w:color w:val="231F20"/>
          <w:spacing w:val="-9"/>
          <w:sz w:val="20"/>
        </w:rPr>
        <w:t xml:space="preserve"> </w:t>
      </w:r>
      <w:r>
        <w:rPr>
          <w:color w:val="231F20"/>
          <w:sz w:val="20"/>
        </w:rPr>
        <w:t>the species “Homo sapiens” and humanity on Earth and in space, with specific directions</w:t>
      </w:r>
      <w:r>
        <w:rPr>
          <w:color w:val="231F20"/>
          <w:spacing w:val="-6"/>
          <w:sz w:val="20"/>
        </w:rPr>
        <w:t xml:space="preserve"> </w:t>
      </w:r>
      <w:r>
        <w:rPr>
          <w:color w:val="231F20"/>
          <w:sz w:val="20"/>
        </w:rPr>
        <w:t>and</w:t>
      </w:r>
      <w:r>
        <w:rPr>
          <w:color w:val="231F20"/>
          <w:spacing w:val="-5"/>
          <w:sz w:val="20"/>
        </w:rPr>
        <w:t xml:space="preserve"> </w:t>
      </w:r>
      <w:r>
        <w:rPr>
          <w:color w:val="231F20"/>
          <w:sz w:val="20"/>
        </w:rPr>
        <w:t>goals,</w:t>
      </w:r>
      <w:r>
        <w:rPr>
          <w:color w:val="231F20"/>
          <w:spacing w:val="-5"/>
          <w:sz w:val="20"/>
        </w:rPr>
        <w:t xml:space="preserve"> </w:t>
      </w:r>
      <w:r>
        <w:rPr>
          <w:color w:val="231F20"/>
          <w:sz w:val="20"/>
        </w:rPr>
        <w:t>including</w:t>
      </w:r>
      <w:r>
        <w:rPr>
          <w:color w:val="231F20"/>
          <w:spacing w:val="-5"/>
          <w:sz w:val="20"/>
        </w:rPr>
        <w:t xml:space="preserve"> </w:t>
      </w:r>
      <w:r>
        <w:rPr>
          <w:color w:val="231F20"/>
          <w:sz w:val="20"/>
        </w:rPr>
        <w:t>saving</w:t>
      </w:r>
      <w:r>
        <w:rPr>
          <w:color w:val="231F20"/>
          <w:spacing w:val="-5"/>
          <w:sz w:val="20"/>
        </w:rPr>
        <w:t xml:space="preserve"> </w:t>
      </w:r>
      <w:r>
        <w:rPr>
          <w:color w:val="231F20"/>
          <w:sz w:val="20"/>
        </w:rPr>
        <w:t>humanity,</w:t>
      </w:r>
      <w:r>
        <w:rPr>
          <w:color w:val="231F20"/>
          <w:spacing w:val="-5"/>
          <w:sz w:val="20"/>
        </w:rPr>
        <w:t xml:space="preserve"> </w:t>
      </w:r>
      <w:r>
        <w:rPr>
          <w:color w:val="231F20"/>
          <w:sz w:val="20"/>
        </w:rPr>
        <w:t>creating</w:t>
      </w:r>
      <w:r>
        <w:rPr>
          <w:color w:val="231F20"/>
          <w:spacing w:val="-5"/>
          <w:sz w:val="20"/>
        </w:rPr>
        <w:t xml:space="preserve"> </w:t>
      </w:r>
      <w:r>
        <w:rPr>
          <w:color w:val="231F20"/>
          <w:sz w:val="20"/>
        </w:rPr>
        <w:t>a</w:t>
      </w:r>
      <w:r>
        <w:rPr>
          <w:color w:val="231F20"/>
          <w:spacing w:val="-5"/>
          <w:sz w:val="20"/>
        </w:rPr>
        <w:t xml:space="preserve"> </w:t>
      </w:r>
      <w:r>
        <w:rPr>
          <w:color w:val="231F20"/>
          <w:sz w:val="20"/>
        </w:rPr>
        <w:t>“cosmic”</w:t>
      </w:r>
      <w:r>
        <w:rPr>
          <w:color w:val="231F20"/>
          <w:spacing w:val="-5"/>
          <w:sz w:val="20"/>
        </w:rPr>
        <w:t xml:space="preserve"> </w:t>
      </w:r>
      <w:r>
        <w:rPr>
          <w:color w:val="231F20"/>
          <w:sz w:val="20"/>
        </w:rPr>
        <w:t>human and an Autonomous population of “reserve” humanity outside the Earth, in space settlements in earth orbit, on the Moon, etc., storing the genetic Bank of human and humanity — for survival and reproduction in the event of a global catastrophe on Earth [2].</w:t>
      </w:r>
    </w:p>
    <w:p w:rsidR="00851FCE" w:rsidRDefault="00851FCE">
      <w:pPr>
        <w:spacing w:line="292" w:lineRule="auto"/>
        <w:jc w:val="both"/>
        <w:rPr>
          <w:sz w:val="20"/>
        </w:rPr>
        <w:sectPr w:rsidR="00851FCE">
          <w:pgSz w:w="8230" w:h="11630"/>
          <w:pgMar w:top="840" w:right="900" w:bottom="1080" w:left="920" w:header="0" w:footer="889" w:gutter="0"/>
          <w:cols w:space="720"/>
        </w:sectPr>
      </w:pPr>
    </w:p>
    <w:p w:rsidR="00851FCE" w:rsidRDefault="00D078FE">
      <w:pPr>
        <w:pStyle w:val="Heading1"/>
        <w:spacing w:before="70"/>
        <w:jc w:val="left"/>
      </w:pPr>
      <w:r>
        <w:rPr>
          <w:color w:val="231F20"/>
        </w:rPr>
        <w:lastRenderedPageBreak/>
        <w:t>References</w:t>
      </w:r>
    </w:p>
    <w:p w:rsidR="00851FCE" w:rsidRDefault="00D078FE">
      <w:pPr>
        <w:pStyle w:val="a4"/>
        <w:numPr>
          <w:ilvl w:val="0"/>
          <w:numId w:val="23"/>
        </w:numPr>
        <w:tabs>
          <w:tab w:val="left" w:pos="781"/>
        </w:tabs>
        <w:spacing w:before="50"/>
        <w:ind w:right="0"/>
        <w:jc w:val="both"/>
        <w:rPr>
          <w:color w:val="333333"/>
          <w:sz w:val="20"/>
        </w:rPr>
      </w:pPr>
      <w:r>
        <w:rPr>
          <w:color w:val="333333"/>
          <w:sz w:val="20"/>
        </w:rPr>
        <w:t>United Nations.</w:t>
      </w:r>
      <w:r>
        <w:rPr>
          <w:color w:val="333333"/>
          <w:spacing w:val="-3"/>
          <w:sz w:val="20"/>
        </w:rPr>
        <w:t xml:space="preserve"> </w:t>
      </w:r>
      <w:hyperlink r:id="rId8">
        <w:r>
          <w:rPr>
            <w:color w:val="231F20"/>
            <w:sz w:val="20"/>
          </w:rPr>
          <w:t>https://www</w:t>
        </w:r>
      </w:hyperlink>
      <w:r>
        <w:rPr>
          <w:color w:val="231F20"/>
          <w:sz w:val="20"/>
        </w:rPr>
        <w:t>.un.or</w:t>
      </w:r>
      <w:hyperlink r:id="rId9">
        <w:r>
          <w:rPr>
            <w:color w:val="231F20"/>
            <w:sz w:val="20"/>
          </w:rPr>
          <w:t>g/en/</w:t>
        </w:r>
      </w:hyperlink>
    </w:p>
    <w:p w:rsidR="00851FCE" w:rsidRDefault="00D078FE">
      <w:pPr>
        <w:pStyle w:val="a4"/>
        <w:numPr>
          <w:ilvl w:val="0"/>
          <w:numId w:val="23"/>
        </w:numPr>
        <w:tabs>
          <w:tab w:val="left" w:pos="782"/>
        </w:tabs>
        <w:spacing w:before="50" w:line="292" w:lineRule="auto"/>
        <w:jc w:val="both"/>
        <w:rPr>
          <w:color w:val="231F20"/>
          <w:sz w:val="20"/>
        </w:rPr>
      </w:pPr>
      <w:r>
        <w:rPr>
          <w:color w:val="231F20"/>
          <w:spacing w:val="-3"/>
          <w:sz w:val="20"/>
        </w:rPr>
        <w:t xml:space="preserve">Krichevsky, </w:t>
      </w:r>
      <w:r>
        <w:rPr>
          <w:color w:val="231F20"/>
          <w:spacing w:val="-4"/>
          <w:sz w:val="20"/>
        </w:rPr>
        <w:t xml:space="preserve">Sergey. </w:t>
      </w:r>
      <w:r>
        <w:rPr>
          <w:color w:val="231F20"/>
          <w:sz w:val="20"/>
        </w:rPr>
        <w:t>Creation of a “Cosmicˮ Human: Ideas, Technologies,</w:t>
      </w:r>
      <w:r>
        <w:rPr>
          <w:color w:val="231F20"/>
          <w:spacing w:val="-33"/>
          <w:sz w:val="20"/>
        </w:rPr>
        <w:t xml:space="preserve"> </w:t>
      </w:r>
      <w:r>
        <w:rPr>
          <w:color w:val="231F20"/>
          <w:sz w:val="20"/>
        </w:rPr>
        <w:t>Projects,</w:t>
      </w:r>
      <w:r>
        <w:rPr>
          <w:color w:val="231F20"/>
          <w:spacing w:val="-33"/>
          <w:sz w:val="20"/>
        </w:rPr>
        <w:t xml:space="preserve"> </w:t>
      </w:r>
      <w:r>
        <w:rPr>
          <w:color w:val="231F20"/>
          <w:sz w:val="20"/>
        </w:rPr>
        <w:t>Experience,</w:t>
      </w:r>
      <w:r>
        <w:rPr>
          <w:color w:val="231F20"/>
          <w:spacing w:val="-32"/>
          <w:sz w:val="20"/>
        </w:rPr>
        <w:t xml:space="preserve"> </w:t>
      </w:r>
      <w:r>
        <w:rPr>
          <w:color w:val="231F20"/>
          <w:sz w:val="20"/>
        </w:rPr>
        <w:t>Risks,</w:t>
      </w:r>
      <w:r>
        <w:rPr>
          <w:color w:val="231F20"/>
          <w:spacing w:val="-33"/>
          <w:sz w:val="20"/>
        </w:rPr>
        <w:t xml:space="preserve"> </w:t>
      </w:r>
      <w:r>
        <w:rPr>
          <w:color w:val="231F20"/>
          <w:sz w:val="20"/>
        </w:rPr>
        <w:t>Limitations</w:t>
      </w:r>
      <w:r>
        <w:rPr>
          <w:color w:val="231F20"/>
          <w:spacing w:val="-32"/>
          <w:sz w:val="20"/>
        </w:rPr>
        <w:t xml:space="preserve"> </w:t>
      </w:r>
      <w:r>
        <w:rPr>
          <w:color w:val="231F20"/>
          <w:sz w:val="20"/>
        </w:rPr>
        <w:t>and</w:t>
      </w:r>
      <w:r>
        <w:rPr>
          <w:color w:val="231F20"/>
          <w:spacing w:val="-33"/>
          <w:sz w:val="20"/>
        </w:rPr>
        <w:t xml:space="preserve"> </w:t>
      </w:r>
      <w:r>
        <w:rPr>
          <w:color w:val="231F20"/>
          <w:sz w:val="20"/>
        </w:rPr>
        <w:t>Prospects</w:t>
      </w:r>
      <w:r>
        <w:rPr>
          <w:color w:val="231F20"/>
          <w:spacing w:val="-20"/>
          <w:sz w:val="20"/>
        </w:rPr>
        <w:t xml:space="preserve"> </w:t>
      </w:r>
      <w:r>
        <w:rPr>
          <w:color w:val="231F20"/>
          <w:sz w:val="20"/>
        </w:rPr>
        <w:t xml:space="preserve">// Future Human Image. 2020. </w:t>
      </w:r>
      <w:r>
        <w:rPr>
          <w:color w:val="231F20"/>
          <w:spacing w:val="-8"/>
          <w:sz w:val="20"/>
        </w:rPr>
        <w:t>Vol.</w:t>
      </w:r>
      <w:r>
        <w:rPr>
          <w:color w:val="231F20"/>
          <w:spacing w:val="-19"/>
          <w:sz w:val="20"/>
        </w:rPr>
        <w:t xml:space="preserve"> </w:t>
      </w:r>
      <w:r>
        <w:rPr>
          <w:color w:val="231F20"/>
          <w:sz w:val="20"/>
        </w:rPr>
        <w:t>13.</w:t>
      </w:r>
    </w:p>
    <w:p w:rsidR="00851FCE" w:rsidRDefault="00851FCE">
      <w:pPr>
        <w:pStyle w:val="a3"/>
        <w:spacing w:before="2"/>
        <w:ind w:left="0" w:firstLine="0"/>
        <w:jc w:val="left"/>
        <w:rPr>
          <w:sz w:val="24"/>
        </w:rPr>
      </w:pPr>
    </w:p>
    <w:p w:rsidR="00851FCE" w:rsidRDefault="00D078FE">
      <w:pPr>
        <w:pStyle w:val="a3"/>
        <w:spacing w:line="292" w:lineRule="auto"/>
        <w:ind w:left="1334" w:right="596" w:hanging="272"/>
        <w:jc w:val="left"/>
      </w:pPr>
      <w:r>
        <w:rPr>
          <w:b/>
          <w:color w:val="231F20"/>
        </w:rPr>
        <w:t xml:space="preserve">Roman Melnyk, </w:t>
      </w:r>
      <w:r>
        <w:rPr>
          <w:color w:val="231F20"/>
        </w:rPr>
        <w:t>Doctor of Science in Law, Professor, Head of the Department of Administrative Law,</w:t>
      </w:r>
    </w:p>
    <w:p w:rsidR="00851FCE" w:rsidRDefault="00D078FE">
      <w:pPr>
        <w:spacing w:line="292" w:lineRule="auto"/>
        <w:ind w:left="858" w:right="593" w:hanging="172"/>
        <w:rPr>
          <w:i/>
          <w:sz w:val="20"/>
        </w:rPr>
      </w:pPr>
      <w:proofErr w:type="gramStart"/>
      <w:r>
        <w:rPr>
          <w:color w:val="231F20"/>
          <w:spacing w:val="-3"/>
          <w:sz w:val="20"/>
        </w:rPr>
        <w:t xml:space="preserve">Taras </w:t>
      </w:r>
      <w:r>
        <w:rPr>
          <w:color w:val="231F20"/>
          <w:sz w:val="20"/>
        </w:rPr>
        <w:t xml:space="preserve">Shevchenko National University of Kyiv </w:t>
      </w:r>
      <w:r>
        <w:rPr>
          <w:color w:val="231F20"/>
          <w:spacing w:val="-3"/>
          <w:sz w:val="20"/>
        </w:rPr>
        <w:t xml:space="preserve">(Kyiv, </w:t>
      </w:r>
      <w:r>
        <w:rPr>
          <w:color w:val="231F20"/>
          <w:sz w:val="20"/>
        </w:rPr>
        <w:t>Ukraine).</w:t>
      </w:r>
      <w:proofErr w:type="gramEnd"/>
      <w:r>
        <w:rPr>
          <w:color w:val="231F20"/>
          <w:sz w:val="20"/>
        </w:rPr>
        <w:t xml:space="preserve"> </w:t>
      </w:r>
      <w:r>
        <w:rPr>
          <w:i/>
          <w:color w:val="231F20"/>
          <w:sz w:val="20"/>
        </w:rPr>
        <w:t xml:space="preserve">Title: “The limits of authority of the government authorities at the </w:t>
      </w:r>
      <w:r>
        <w:rPr>
          <w:i/>
          <w:color w:val="231F20"/>
          <w:spacing w:val="-2"/>
          <w:sz w:val="20"/>
        </w:rPr>
        <w:t xml:space="preserve">sphere </w:t>
      </w:r>
      <w:r>
        <w:rPr>
          <w:i/>
          <w:color w:val="231F20"/>
          <w:sz w:val="20"/>
        </w:rPr>
        <w:t>of counteraction of infectious diseases</w:t>
      </w:r>
      <w:r>
        <w:rPr>
          <w:i/>
          <w:color w:val="231F20"/>
          <w:spacing w:val="-5"/>
          <w:sz w:val="20"/>
        </w:rPr>
        <w:t xml:space="preserve"> </w:t>
      </w:r>
      <w:r>
        <w:rPr>
          <w:i/>
          <w:color w:val="231F20"/>
          <w:sz w:val="20"/>
        </w:rPr>
        <w:t>spread</w:t>
      </w:r>
    </w:p>
    <w:p w:rsidR="00851FCE" w:rsidRDefault="00D078FE">
      <w:pPr>
        <w:spacing w:line="228" w:lineRule="exact"/>
        <w:ind w:left="1800"/>
        <w:rPr>
          <w:i/>
          <w:sz w:val="20"/>
        </w:rPr>
      </w:pPr>
      <w:r>
        <w:rPr>
          <w:i/>
          <w:color w:val="231F20"/>
          <w:sz w:val="20"/>
        </w:rPr>
        <w:t>(</w:t>
      </w:r>
      <w:proofErr w:type="gramStart"/>
      <w:r>
        <w:rPr>
          <w:i/>
          <w:color w:val="231F20"/>
          <w:sz w:val="20"/>
        </w:rPr>
        <w:t>case</w:t>
      </w:r>
      <w:proofErr w:type="gramEnd"/>
      <w:r>
        <w:rPr>
          <w:i/>
          <w:color w:val="231F20"/>
          <w:sz w:val="20"/>
        </w:rPr>
        <w:t xml:space="preserve"> of COVID-19 counteraction)”</w:t>
      </w:r>
    </w:p>
    <w:p w:rsidR="00851FCE" w:rsidRDefault="00851FCE">
      <w:pPr>
        <w:pStyle w:val="a3"/>
        <w:spacing w:before="7"/>
        <w:ind w:left="0" w:firstLine="0"/>
        <w:jc w:val="left"/>
        <w:rPr>
          <w:i/>
          <w:sz w:val="28"/>
        </w:rPr>
      </w:pPr>
    </w:p>
    <w:p w:rsidR="00851FCE" w:rsidRDefault="00D078FE">
      <w:pPr>
        <w:pStyle w:val="a3"/>
        <w:spacing w:line="292" w:lineRule="auto"/>
        <w:ind w:left="214" w:right="115"/>
      </w:pPr>
      <w:proofErr w:type="gramStart"/>
      <w:r>
        <w:rPr>
          <w:color w:val="231F20"/>
        </w:rPr>
        <w:t>Authority  limits</w:t>
      </w:r>
      <w:proofErr w:type="gramEnd"/>
      <w:r>
        <w:rPr>
          <w:color w:val="231F20"/>
        </w:rPr>
        <w:t xml:space="preserve">   of   local   self-government   bodies   in   the   area   of combating the spread of infectious diseases (on the example of COVID-19). In order to prevent the spread of COVID-19 in Ukrainian cities, particularly in </w:t>
      </w:r>
      <w:r>
        <w:rPr>
          <w:color w:val="231F20"/>
          <w:spacing w:val="-3"/>
        </w:rPr>
        <w:t xml:space="preserve">Kyiv, </w:t>
      </w:r>
      <w:r>
        <w:rPr>
          <w:color w:val="231F20"/>
        </w:rPr>
        <w:t>various restrictive measures were introduced. Thus, the Standing Committee on Technogenic Environmental Safety and Emergency Situations (hereinafter called “Committee”) made a decision according to which the work of catering establishments (restaurants, cafes, bars, etc.), all commercial establishments (except grocery and hardware stores, pharmacies), then hotels, hostels, sports complexes, museums and entertainment venues was prohibited in</w:t>
      </w:r>
      <w:r>
        <w:rPr>
          <w:color w:val="231F20"/>
          <w:spacing w:val="13"/>
        </w:rPr>
        <w:t xml:space="preserve"> </w:t>
      </w:r>
      <w:r>
        <w:rPr>
          <w:color w:val="231F20"/>
          <w:spacing w:val="-3"/>
        </w:rPr>
        <w:t>Kyiv.</w:t>
      </w:r>
    </w:p>
    <w:p w:rsidR="00851FCE" w:rsidRDefault="00D078FE">
      <w:pPr>
        <w:pStyle w:val="a3"/>
        <w:spacing w:line="292" w:lineRule="auto"/>
        <w:ind w:left="214" w:right="116"/>
      </w:pPr>
      <w:r>
        <w:rPr>
          <w:color w:val="231F20"/>
        </w:rPr>
        <w:t xml:space="preserve">The above-mentioned restrictions </w:t>
      </w:r>
      <w:proofErr w:type="gramStart"/>
      <w:r>
        <w:rPr>
          <w:color w:val="231F20"/>
        </w:rPr>
        <w:t>are  an</w:t>
      </w:r>
      <w:proofErr w:type="gramEnd"/>
      <w:r>
        <w:rPr>
          <w:color w:val="231F20"/>
        </w:rPr>
        <w:t xml:space="preserve">  invasion  (interference)  </w:t>
      </w:r>
      <w:r>
        <w:rPr>
          <w:color w:val="231F20"/>
          <w:spacing w:val="-6"/>
        </w:rPr>
        <w:t xml:space="preserve">of  </w:t>
      </w:r>
      <w:r>
        <w:rPr>
          <w:color w:val="231F20"/>
        </w:rPr>
        <w:t>the state, through the local government bodies, into the property right, guaranteed by Article 1 of the First Protocol of the Convention for the Protection of Human Rights and Fundamental Freedoms (hereinafter called the First Protocol). Ownership is not absolute and the State may interfere with it, but certain requirements based on the jurisprudence of the European Court of Human Rights must be</w:t>
      </w:r>
      <w:r>
        <w:rPr>
          <w:color w:val="231F20"/>
          <w:spacing w:val="-2"/>
        </w:rPr>
        <w:t xml:space="preserve"> </w:t>
      </w:r>
      <w:r>
        <w:rPr>
          <w:color w:val="231F20"/>
        </w:rPr>
        <w:t>respected.</w:t>
      </w:r>
    </w:p>
    <w:p w:rsidR="00851FCE" w:rsidRDefault="00D078FE">
      <w:pPr>
        <w:pStyle w:val="a3"/>
        <w:spacing w:line="292" w:lineRule="auto"/>
        <w:ind w:left="214" w:right="117"/>
      </w:pPr>
      <w:r>
        <w:rPr>
          <w:color w:val="231F20"/>
        </w:rPr>
        <w:t>The analysis of the Ukrainian legislation strongly proves that the Committee had no right to make such a decision. These decisions should be made by respective municipal authorities.</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30"/>
      </w:pPr>
      <w:r>
        <w:rPr>
          <w:color w:val="231F20"/>
        </w:rPr>
        <w:lastRenderedPageBreak/>
        <w:t>In addition, it should be emphasized that the legislator did not specify the competence of local authorities to establish a specific procedure for preventive and anti-epidemic measures. In fact, both “soft” (for example, the obligation to wear masks) and extremely severe restrictions (such as restriction on movement outside the house and on communication with individuals outside the house) are introduced.</w:t>
      </w:r>
    </w:p>
    <w:p w:rsidR="00851FCE" w:rsidRDefault="00D078FE">
      <w:pPr>
        <w:pStyle w:val="a3"/>
        <w:spacing w:line="292" w:lineRule="auto"/>
        <w:ind w:right="230"/>
      </w:pPr>
      <w:r>
        <w:rPr>
          <w:color w:val="231F20"/>
        </w:rPr>
        <w:t>In</w:t>
      </w:r>
      <w:r>
        <w:rPr>
          <w:color w:val="231F20"/>
          <w:spacing w:val="-8"/>
        </w:rPr>
        <w:t xml:space="preserve"> </w:t>
      </w:r>
      <w:r>
        <w:rPr>
          <w:color w:val="231F20"/>
        </w:rPr>
        <w:t>my</w:t>
      </w:r>
      <w:r>
        <w:rPr>
          <w:color w:val="231F20"/>
          <w:spacing w:val="-7"/>
        </w:rPr>
        <w:t xml:space="preserve"> </w:t>
      </w:r>
      <w:r>
        <w:rPr>
          <w:color w:val="231F20"/>
        </w:rPr>
        <w:t>opinion,</w:t>
      </w:r>
      <w:r>
        <w:rPr>
          <w:color w:val="231F20"/>
          <w:spacing w:val="-8"/>
        </w:rPr>
        <w:t xml:space="preserve"> </w:t>
      </w:r>
      <w:r>
        <w:rPr>
          <w:color w:val="231F20"/>
        </w:rPr>
        <w:t>the</w:t>
      </w:r>
      <w:r>
        <w:rPr>
          <w:color w:val="231F20"/>
          <w:spacing w:val="-7"/>
        </w:rPr>
        <w:t xml:space="preserve"> </w:t>
      </w:r>
      <w:r>
        <w:rPr>
          <w:color w:val="231F20"/>
        </w:rPr>
        <w:t>following</w:t>
      </w:r>
      <w:r>
        <w:rPr>
          <w:color w:val="231F20"/>
          <w:spacing w:val="-7"/>
        </w:rPr>
        <w:t xml:space="preserve"> </w:t>
      </w:r>
      <w:r>
        <w:rPr>
          <w:color w:val="231F20"/>
        </w:rPr>
        <w:t>rule</w:t>
      </w:r>
      <w:r>
        <w:rPr>
          <w:color w:val="231F20"/>
          <w:spacing w:val="-8"/>
        </w:rPr>
        <w:t xml:space="preserve"> </w:t>
      </w:r>
      <w:r>
        <w:rPr>
          <w:color w:val="231F20"/>
        </w:rPr>
        <w:t>should</w:t>
      </w:r>
      <w:r>
        <w:rPr>
          <w:color w:val="231F20"/>
          <w:spacing w:val="-7"/>
        </w:rPr>
        <w:t xml:space="preserve"> </w:t>
      </w:r>
      <w:r>
        <w:rPr>
          <w:color w:val="231F20"/>
        </w:rPr>
        <w:t>be</w:t>
      </w:r>
      <w:r>
        <w:rPr>
          <w:color w:val="231F20"/>
          <w:spacing w:val="-8"/>
        </w:rPr>
        <w:t xml:space="preserve"> </w:t>
      </w:r>
      <w:r>
        <w:rPr>
          <w:color w:val="231F20"/>
        </w:rPr>
        <w:t>applied:</w:t>
      </w:r>
      <w:r>
        <w:rPr>
          <w:color w:val="231F20"/>
          <w:spacing w:val="-7"/>
        </w:rPr>
        <w:t xml:space="preserve"> </w:t>
      </w:r>
      <w:r>
        <w:rPr>
          <w:color w:val="231F20"/>
        </w:rPr>
        <w:t>“the</w:t>
      </w:r>
      <w:r>
        <w:rPr>
          <w:color w:val="231F20"/>
          <w:spacing w:val="-7"/>
        </w:rPr>
        <w:t xml:space="preserve"> </w:t>
      </w:r>
      <w:r>
        <w:rPr>
          <w:color w:val="231F20"/>
        </w:rPr>
        <w:t>higher</w:t>
      </w:r>
      <w:r>
        <w:rPr>
          <w:color w:val="231F20"/>
          <w:spacing w:val="-8"/>
        </w:rPr>
        <w:t xml:space="preserve"> </w:t>
      </w:r>
      <w:r>
        <w:rPr>
          <w:color w:val="231F20"/>
        </w:rPr>
        <w:t>the</w:t>
      </w:r>
      <w:r>
        <w:rPr>
          <w:color w:val="231F20"/>
          <w:spacing w:val="-7"/>
        </w:rPr>
        <w:t xml:space="preserve"> </w:t>
      </w:r>
      <w:r>
        <w:rPr>
          <w:color w:val="231F20"/>
        </w:rPr>
        <w:t xml:space="preserve">level of interference with the rights of citizens, the more specific and clear the conditions and procedures of such interference should be”. </w:t>
      </w:r>
      <w:proofErr w:type="gramStart"/>
      <w:r>
        <w:rPr>
          <w:color w:val="231F20"/>
        </w:rPr>
        <w:t>Especially when it concerns intrusions into fundamental rights of individuals.</w:t>
      </w:r>
      <w:proofErr w:type="gramEnd"/>
    </w:p>
    <w:p w:rsidR="00851FCE" w:rsidRDefault="00D078FE">
      <w:pPr>
        <w:pStyle w:val="a3"/>
        <w:spacing w:line="292" w:lineRule="auto"/>
        <w:ind w:right="231"/>
      </w:pPr>
      <w:r>
        <w:rPr>
          <w:color w:val="231F20"/>
        </w:rPr>
        <w:t>Therefore, it can be argued that the Committee ‘s decision to prohibit the functioning of private institutions violates the property rights, since such interference does not have any legal grounds under Article 1 of the First Protocol of the Convention for the Protection of Human Rights and Fundamental Freedoms. Besides, it means that once the quarantine is over, Ukraine may face a large number of legal cases concerning the recognition of</w:t>
      </w:r>
      <w:r>
        <w:rPr>
          <w:color w:val="231F20"/>
          <w:spacing w:val="-8"/>
        </w:rPr>
        <w:t xml:space="preserve"> </w:t>
      </w:r>
      <w:r>
        <w:rPr>
          <w:color w:val="231F20"/>
        </w:rPr>
        <w:t>such</w:t>
      </w:r>
      <w:r>
        <w:rPr>
          <w:color w:val="231F20"/>
          <w:spacing w:val="-8"/>
        </w:rPr>
        <w:t xml:space="preserve"> </w:t>
      </w:r>
      <w:r>
        <w:rPr>
          <w:color w:val="231F20"/>
        </w:rPr>
        <w:t>restrictions</w:t>
      </w:r>
      <w:r>
        <w:rPr>
          <w:color w:val="231F20"/>
          <w:spacing w:val="-8"/>
        </w:rPr>
        <w:t xml:space="preserve"> </w:t>
      </w:r>
      <w:r>
        <w:rPr>
          <w:color w:val="231F20"/>
        </w:rPr>
        <w:t>as</w:t>
      </w:r>
      <w:r>
        <w:rPr>
          <w:color w:val="231F20"/>
          <w:spacing w:val="-7"/>
        </w:rPr>
        <w:t xml:space="preserve"> </w:t>
      </w:r>
      <w:r>
        <w:rPr>
          <w:color w:val="231F20"/>
        </w:rPr>
        <w:t>illegal.</w:t>
      </w:r>
      <w:r>
        <w:rPr>
          <w:color w:val="231F20"/>
          <w:spacing w:val="-8"/>
        </w:rPr>
        <w:t xml:space="preserve"> </w:t>
      </w:r>
      <w:r>
        <w:rPr>
          <w:color w:val="231F20"/>
        </w:rPr>
        <w:t>Moreover,</w:t>
      </w:r>
      <w:r>
        <w:rPr>
          <w:color w:val="231F20"/>
          <w:spacing w:val="-8"/>
        </w:rPr>
        <w:t xml:space="preserve"> </w:t>
      </w:r>
      <w:r>
        <w:rPr>
          <w:color w:val="231F20"/>
        </w:rPr>
        <w:t>people</w:t>
      </w:r>
      <w:r>
        <w:rPr>
          <w:color w:val="231F20"/>
          <w:spacing w:val="-8"/>
        </w:rPr>
        <w:t xml:space="preserve"> </w:t>
      </w:r>
      <w:r>
        <w:rPr>
          <w:color w:val="231F20"/>
        </w:rPr>
        <w:t>may</w:t>
      </w:r>
      <w:r>
        <w:rPr>
          <w:color w:val="231F20"/>
          <w:spacing w:val="-7"/>
        </w:rPr>
        <w:t xml:space="preserve"> </w:t>
      </w:r>
      <w:r>
        <w:rPr>
          <w:color w:val="231F20"/>
        </w:rPr>
        <w:t>claim</w:t>
      </w:r>
      <w:r>
        <w:rPr>
          <w:color w:val="231F20"/>
          <w:spacing w:val="-8"/>
        </w:rPr>
        <w:t xml:space="preserve"> </w:t>
      </w:r>
      <w:r>
        <w:rPr>
          <w:color w:val="231F20"/>
        </w:rPr>
        <w:t>restitution</w:t>
      </w:r>
      <w:r>
        <w:rPr>
          <w:color w:val="231F20"/>
          <w:spacing w:val="-8"/>
        </w:rPr>
        <w:t xml:space="preserve"> </w:t>
      </w:r>
      <w:r>
        <w:rPr>
          <w:color w:val="231F20"/>
        </w:rPr>
        <w:t>for</w:t>
      </w:r>
      <w:r>
        <w:rPr>
          <w:color w:val="231F20"/>
          <w:spacing w:val="-7"/>
        </w:rPr>
        <w:t xml:space="preserve"> </w:t>
      </w:r>
      <w:r>
        <w:rPr>
          <w:color w:val="231F20"/>
        </w:rPr>
        <w:t>the damages caused to them.</w:t>
      </w:r>
    </w:p>
    <w:p w:rsidR="00851FCE" w:rsidRDefault="00851FCE">
      <w:pPr>
        <w:pStyle w:val="a3"/>
        <w:spacing w:before="5"/>
        <w:ind w:left="0" w:firstLine="0"/>
        <w:jc w:val="left"/>
        <w:rPr>
          <w:sz w:val="23"/>
        </w:rPr>
      </w:pPr>
    </w:p>
    <w:p w:rsidR="00851FCE" w:rsidRDefault="00D078FE">
      <w:pPr>
        <w:ind w:left="805"/>
        <w:rPr>
          <w:sz w:val="20"/>
        </w:rPr>
      </w:pPr>
      <w:r>
        <w:rPr>
          <w:b/>
          <w:color w:val="231F20"/>
          <w:sz w:val="20"/>
        </w:rPr>
        <w:t xml:space="preserve">Volodymyr Kurylo, </w:t>
      </w:r>
      <w:r>
        <w:rPr>
          <w:color w:val="231F20"/>
          <w:sz w:val="20"/>
        </w:rPr>
        <w:t>Doctor of Science of Law, Professor,</w:t>
      </w:r>
    </w:p>
    <w:p w:rsidR="00851FCE" w:rsidRDefault="00D078FE">
      <w:pPr>
        <w:pStyle w:val="a3"/>
        <w:spacing w:before="50" w:line="292" w:lineRule="auto"/>
        <w:ind w:left="193" w:right="326" w:firstLine="204"/>
      </w:pPr>
      <w:r>
        <w:rPr>
          <w:color w:val="231F20"/>
        </w:rPr>
        <w:t>Honored Lawyer of Ukraine, Academician of the National Academy of</w:t>
      </w:r>
      <w:r>
        <w:rPr>
          <w:color w:val="231F20"/>
          <w:spacing w:val="-3"/>
        </w:rPr>
        <w:t xml:space="preserve"> </w:t>
      </w:r>
      <w:r>
        <w:rPr>
          <w:color w:val="231F20"/>
        </w:rPr>
        <w:t>Higher</w:t>
      </w:r>
      <w:r>
        <w:rPr>
          <w:color w:val="231F20"/>
          <w:spacing w:val="-4"/>
        </w:rPr>
        <w:t xml:space="preserve"> </w:t>
      </w:r>
      <w:r>
        <w:rPr>
          <w:color w:val="231F20"/>
        </w:rPr>
        <w:t>Education</w:t>
      </w:r>
      <w:r>
        <w:rPr>
          <w:color w:val="231F20"/>
          <w:spacing w:val="-3"/>
        </w:rPr>
        <w:t xml:space="preserve"> </w:t>
      </w:r>
      <w:r>
        <w:rPr>
          <w:color w:val="231F20"/>
        </w:rPr>
        <w:t>of</w:t>
      </w:r>
      <w:r>
        <w:rPr>
          <w:color w:val="231F20"/>
          <w:spacing w:val="-2"/>
        </w:rPr>
        <w:t xml:space="preserve"> </w:t>
      </w:r>
      <w:r>
        <w:rPr>
          <w:color w:val="231F20"/>
        </w:rPr>
        <w:t>Ukraine</w:t>
      </w:r>
      <w:r>
        <w:rPr>
          <w:color w:val="231F20"/>
          <w:spacing w:val="-4"/>
        </w:rPr>
        <w:t xml:space="preserve"> </w:t>
      </w:r>
      <w:r>
        <w:rPr>
          <w:color w:val="231F20"/>
        </w:rPr>
        <w:t>and</w:t>
      </w:r>
      <w:r>
        <w:rPr>
          <w:color w:val="231F20"/>
          <w:spacing w:val="-3"/>
        </w:rPr>
        <w:t xml:space="preserve"> </w:t>
      </w:r>
      <w:r>
        <w:rPr>
          <w:color w:val="231F20"/>
        </w:rPr>
        <w:t>the</w:t>
      </w:r>
      <w:r>
        <w:rPr>
          <w:color w:val="231F20"/>
          <w:spacing w:val="-14"/>
        </w:rPr>
        <w:t xml:space="preserve"> </w:t>
      </w:r>
      <w:r>
        <w:rPr>
          <w:color w:val="231F20"/>
        </w:rPr>
        <w:t>Academy</w:t>
      </w:r>
      <w:r>
        <w:rPr>
          <w:color w:val="231F20"/>
          <w:spacing w:val="-3"/>
        </w:rPr>
        <w:t xml:space="preserve"> </w:t>
      </w:r>
      <w:r>
        <w:rPr>
          <w:color w:val="231F20"/>
        </w:rPr>
        <w:t>of</w:t>
      </w:r>
      <w:r>
        <w:rPr>
          <w:color w:val="231F20"/>
          <w:spacing w:val="-14"/>
        </w:rPr>
        <w:t xml:space="preserve"> </w:t>
      </w:r>
      <w:r>
        <w:rPr>
          <w:color w:val="231F20"/>
        </w:rPr>
        <w:t>Administrative</w:t>
      </w:r>
      <w:r>
        <w:rPr>
          <w:color w:val="231F20"/>
          <w:spacing w:val="-4"/>
        </w:rPr>
        <w:t xml:space="preserve"> Law,</w:t>
      </w:r>
    </w:p>
    <w:p w:rsidR="00851FCE" w:rsidRDefault="00D078FE">
      <w:pPr>
        <w:pStyle w:val="a3"/>
        <w:spacing w:line="292" w:lineRule="auto"/>
        <w:ind w:left="623" w:right="754" w:hanging="1"/>
        <w:jc w:val="center"/>
      </w:pPr>
      <w:proofErr w:type="gramStart"/>
      <w:r>
        <w:rPr>
          <w:color w:val="231F20"/>
        </w:rPr>
        <w:t>First Vice-Chairman of the Academy of Administrative Law, Chair of the Department of Administrative and Financial Law of the National University of Life and Environmental Sciences of Ukraine (Kyiv, Ukraine).</w:t>
      </w:r>
      <w:proofErr w:type="gramEnd"/>
    </w:p>
    <w:p w:rsidR="00851FCE" w:rsidRDefault="00D078FE">
      <w:pPr>
        <w:spacing w:line="292" w:lineRule="auto"/>
        <w:ind w:left="24" w:right="154"/>
        <w:jc w:val="center"/>
        <w:rPr>
          <w:sz w:val="20"/>
        </w:rPr>
      </w:pPr>
      <w:r>
        <w:rPr>
          <w:i/>
          <w:color w:val="231F20"/>
          <w:sz w:val="20"/>
        </w:rPr>
        <w:t>Title: “The legal aspect of quarantine imposing in Ukraine for the coronavirus COVID-19 counteraction</w:t>
      </w:r>
      <w:r>
        <w:rPr>
          <w:color w:val="231F20"/>
          <w:sz w:val="20"/>
        </w:rPr>
        <w:t>”</w:t>
      </w:r>
    </w:p>
    <w:p w:rsidR="00851FCE" w:rsidRDefault="00851FCE">
      <w:pPr>
        <w:pStyle w:val="a3"/>
        <w:ind w:left="0" w:firstLine="0"/>
        <w:jc w:val="left"/>
        <w:rPr>
          <w:sz w:val="24"/>
        </w:rPr>
      </w:pPr>
    </w:p>
    <w:p w:rsidR="00851FCE" w:rsidRDefault="00D078FE">
      <w:pPr>
        <w:pStyle w:val="a3"/>
        <w:spacing w:line="292" w:lineRule="auto"/>
        <w:ind w:right="229"/>
      </w:pPr>
      <w:r>
        <w:rPr>
          <w:color w:val="231F20"/>
        </w:rPr>
        <w:t>At</w:t>
      </w:r>
      <w:r>
        <w:rPr>
          <w:color w:val="231F20"/>
          <w:spacing w:val="-7"/>
        </w:rPr>
        <w:t xml:space="preserve"> </w:t>
      </w:r>
      <w:r>
        <w:rPr>
          <w:color w:val="231F20"/>
        </w:rPr>
        <w:t>the</w:t>
      </w:r>
      <w:r>
        <w:rPr>
          <w:color w:val="231F20"/>
          <w:spacing w:val="-6"/>
        </w:rPr>
        <w:t xml:space="preserve"> </w:t>
      </w:r>
      <w:r>
        <w:rPr>
          <w:color w:val="231F20"/>
        </w:rPr>
        <w:t>time</w:t>
      </w:r>
      <w:r>
        <w:rPr>
          <w:color w:val="231F20"/>
          <w:spacing w:val="-6"/>
        </w:rPr>
        <w:t xml:space="preserve"> </w:t>
      </w:r>
      <w:r>
        <w:rPr>
          <w:color w:val="231F20"/>
        </w:rPr>
        <w:t>when</w:t>
      </w:r>
      <w:r>
        <w:rPr>
          <w:color w:val="231F20"/>
          <w:spacing w:val="-7"/>
        </w:rPr>
        <w:t xml:space="preserve"> </w:t>
      </w:r>
      <w:r>
        <w:rPr>
          <w:color w:val="231F20"/>
        </w:rPr>
        <w:t>a</w:t>
      </w:r>
      <w:r>
        <w:rPr>
          <w:color w:val="231F20"/>
          <w:spacing w:val="-6"/>
        </w:rPr>
        <w:t xml:space="preserve"> </w:t>
      </w:r>
      <w:r>
        <w:rPr>
          <w:color w:val="231F20"/>
        </w:rPr>
        <w:t>pandemic</w:t>
      </w:r>
      <w:r>
        <w:rPr>
          <w:color w:val="231F20"/>
          <w:spacing w:val="-6"/>
        </w:rPr>
        <w:t xml:space="preserve"> </w:t>
      </w:r>
      <w:r>
        <w:rPr>
          <w:color w:val="231F20"/>
        </w:rPr>
        <w:t>coronavirus</w:t>
      </w:r>
      <w:r>
        <w:rPr>
          <w:color w:val="231F20"/>
          <w:spacing w:val="-7"/>
        </w:rPr>
        <w:t xml:space="preserve"> </w:t>
      </w:r>
      <w:r>
        <w:rPr>
          <w:color w:val="231F20"/>
        </w:rPr>
        <w:t>is</w:t>
      </w:r>
      <w:r>
        <w:rPr>
          <w:color w:val="231F20"/>
          <w:spacing w:val="-6"/>
        </w:rPr>
        <w:t xml:space="preserve"> </w:t>
      </w:r>
      <w:r>
        <w:rPr>
          <w:color w:val="231F20"/>
        </w:rPr>
        <w:t>raging</w:t>
      </w:r>
      <w:r>
        <w:rPr>
          <w:color w:val="231F20"/>
          <w:spacing w:val="-6"/>
        </w:rPr>
        <w:t xml:space="preserve"> </w:t>
      </w:r>
      <w:r>
        <w:rPr>
          <w:color w:val="231F20"/>
        </w:rPr>
        <w:t>on</w:t>
      </w:r>
      <w:r>
        <w:rPr>
          <w:color w:val="231F20"/>
          <w:spacing w:val="-6"/>
        </w:rPr>
        <w:t xml:space="preserve"> </w:t>
      </w:r>
      <w:r>
        <w:rPr>
          <w:color w:val="231F20"/>
        </w:rPr>
        <w:t>the</w:t>
      </w:r>
      <w:r>
        <w:rPr>
          <w:color w:val="231F20"/>
          <w:spacing w:val="-7"/>
        </w:rPr>
        <w:t xml:space="preserve"> </w:t>
      </w:r>
      <w:r>
        <w:rPr>
          <w:color w:val="231F20"/>
        </w:rPr>
        <w:t>planet,</w:t>
      </w:r>
      <w:r>
        <w:rPr>
          <w:color w:val="231F20"/>
          <w:spacing w:val="-6"/>
        </w:rPr>
        <w:t xml:space="preserve"> </w:t>
      </w:r>
      <w:r>
        <w:rPr>
          <w:color w:val="231F20"/>
        </w:rPr>
        <w:t>there</w:t>
      </w:r>
      <w:r>
        <w:rPr>
          <w:color w:val="231F20"/>
          <w:spacing w:val="-6"/>
        </w:rPr>
        <w:t xml:space="preserve"> </w:t>
      </w:r>
      <w:r>
        <w:rPr>
          <w:color w:val="231F20"/>
        </w:rPr>
        <w:t>is increasing</w:t>
      </w:r>
      <w:r>
        <w:rPr>
          <w:color w:val="231F20"/>
          <w:spacing w:val="-11"/>
        </w:rPr>
        <w:t xml:space="preserve"> </w:t>
      </w:r>
      <w:r>
        <w:rPr>
          <w:color w:val="231F20"/>
        </w:rPr>
        <w:t>debate</w:t>
      </w:r>
      <w:r>
        <w:rPr>
          <w:color w:val="231F20"/>
          <w:spacing w:val="-10"/>
        </w:rPr>
        <w:t xml:space="preserve"> </w:t>
      </w:r>
      <w:r>
        <w:rPr>
          <w:color w:val="231F20"/>
        </w:rPr>
        <w:t>in</w:t>
      </w:r>
      <w:r>
        <w:rPr>
          <w:color w:val="231F20"/>
          <w:spacing w:val="-11"/>
        </w:rPr>
        <w:t xml:space="preserve"> </w:t>
      </w:r>
      <w:r>
        <w:rPr>
          <w:color w:val="231F20"/>
        </w:rPr>
        <w:t>the</w:t>
      </w:r>
      <w:r>
        <w:rPr>
          <w:color w:val="231F20"/>
          <w:spacing w:val="-10"/>
        </w:rPr>
        <w:t xml:space="preserve"> </w:t>
      </w:r>
      <w:r>
        <w:rPr>
          <w:color w:val="231F20"/>
        </w:rPr>
        <w:t>various</w:t>
      </w:r>
      <w:r>
        <w:rPr>
          <w:color w:val="231F20"/>
          <w:spacing w:val="-10"/>
        </w:rPr>
        <w:t xml:space="preserve"> </w:t>
      </w:r>
      <w:r>
        <w:rPr>
          <w:color w:val="231F20"/>
        </w:rPr>
        <w:t>countries</w:t>
      </w:r>
      <w:r>
        <w:rPr>
          <w:color w:val="231F20"/>
          <w:spacing w:val="-11"/>
        </w:rPr>
        <w:t xml:space="preserve"> </w:t>
      </w:r>
      <w:r>
        <w:rPr>
          <w:color w:val="231F20"/>
        </w:rPr>
        <w:t>around</w:t>
      </w:r>
      <w:r>
        <w:rPr>
          <w:color w:val="231F20"/>
          <w:spacing w:val="-10"/>
        </w:rPr>
        <w:t xml:space="preserve"> </w:t>
      </w:r>
      <w:r>
        <w:rPr>
          <w:color w:val="231F20"/>
        </w:rPr>
        <w:t>the</w:t>
      </w:r>
      <w:r>
        <w:rPr>
          <w:color w:val="231F20"/>
          <w:spacing w:val="-10"/>
        </w:rPr>
        <w:t xml:space="preserve"> </w:t>
      </w:r>
      <w:r>
        <w:rPr>
          <w:color w:val="231F20"/>
        </w:rPr>
        <w:t>world</w:t>
      </w:r>
      <w:r>
        <w:rPr>
          <w:color w:val="231F20"/>
          <w:spacing w:val="-11"/>
        </w:rPr>
        <w:t xml:space="preserve"> </w:t>
      </w:r>
      <w:r>
        <w:rPr>
          <w:color w:val="231F20"/>
        </w:rPr>
        <w:t>about</w:t>
      </w:r>
      <w:r>
        <w:rPr>
          <w:color w:val="231F20"/>
          <w:spacing w:val="-10"/>
        </w:rPr>
        <w:t xml:space="preserve"> </w:t>
      </w:r>
      <w:r>
        <w:rPr>
          <w:color w:val="231F20"/>
        </w:rPr>
        <w:t>the</w:t>
      </w:r>
      <w:r>
        <w:rPr>
          <w:color w:val="231F20"/>
          <w:spacing w:val="-10"/>
        </w:rPr>
        <w:t xml:space="preserve"> </w:t>
      </w:r>
      <w:r>
        <w:rPr>
          <w:color w:val="231F20"/>
        </w:rPr>
        <w:t>legality and / or feasibility of introducing quarantine measures. The motivation behind these discussions lies in the legal nature (legal mechanism)</w:t>
      </w:r>
      <w:r>
        <w:rPr>
          <w:color w:val="231F20"/>
          <w:spacing w:val="31"/>
        </w:rPr>
        <w:t xml:space="preserve"> </w:t>
      </w:r>
      <w:r>
        <w:rPr>
          <w:color w:val="231F20"/>
          <w:spacing w:val="-6"/>
        </w:rPr>
        <w:t>of</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213" w:right="116" w:firstLine="0"/>
      </w:pPr>
      <w:proofErr w:type="gramStart"/>
      <w:r>
        <w:rPr>
          <w:color w:val="231F20"/>
        </w:rPr>
        <w:lastRenderedPageBreak/>
        <w:t>implementing</w:t>
      </w:r>
      <w:proofErr w:type="gramEnd"/>
      <w:r>
        <w:rPr>
          <w:color w:val="231F20"/>
        </w:rPr>
        <w:t xml:space="preserve"> such measures and the economic basis — their impact on the economic life of the state.</w:t>
      </w:r>
    </w:p>
    <w:p w:rsidR="00851FCE" w:rsidRDefault="00D078FE">
      <w:pPr>
        <w:pStyle w:val="a3"/>
        <w:spacing w:line="292" w:lineRule="auto"/>
        <w:ind w:left="213" w:right="117"/>
      </w:pPr>
      <w:r>
        <w:rPr>
          <w:color w:val="231F20"/>
        </w:rPr>
        <w:t>So</w:t>
      </w:r>
      <w:r>
        <w:rPr>
          <w:color w:val="231F20"/>
          <w:spacing w:val="-4"/>
        </w:rPr>
        <w:t xml:space="preserve"> </w:t>
      </w:r>
      <w:r>
        <w:rPr>
          <w:color w:val="231F20"/>
        </w:rPr>
        <w:t>let</w:t>
      </w:r>
      <w:r>
        <w:rPr>
          <w:color w:val="231F20"/>
          <w:spacing w:val="-3"/>
        </w:rPr>
        <w:t xml:space="preserve"> </w:t>
      </w:r>
      <w:r>
        <w:rPr>
          <w:color w:val="231F20"/>
        </w:rPr>
        <w:t>us</w:t>
      </w:r>
      <w:r>
        <w:rPr>
          <w:color w:val="231F20"/>
          <w:spacing w:val="-4"/>
        </w:rPr>
        <w:t xml:space="preserve"> </w:t>
      </w:r>
      <w:r>
        <w:rPr>
          <w:color w:val="231F20"/>
        </w:rPr>
        <w:t>try</w:t>
      </w:r>
      <w:r>
        <w:rPr>
          <w:color w:val="231F20"/>
          <w:spacing w:val="-3"/>
        </w:rPr>
        <w:t xml:space="preserve"> </w:t>
      </w:r>
      <w:r>
        <w:rPr>
          <w:color w:val="231F20"/>
        </w:rPr>
        <w:t>to</w:t>
      </w:r>
      <w:r>
        <w:rPr>
          <w:color w:val="231F20"/>
          <w:spacing w:val="-4"/>
        </w:rPr>
        <w:t xml:space="preserve"> </w:t>
      </w:r>
      <w:r>
        <w:rPr>
          <w:color w:val="231F20"/>
        </w:rPr>
        <w:t>consider</w:t>
      </w:r>
      <w:r>
        <w:rPr>
          <w:color w:val="231F20"/>
          <w:spacing w:val="-3"/>
        </w:rPr>
        <w:t xml:space="preserve"> </w:t>
      </w:r>
      <w:r>
        <w:rPr>
          <w:color w:val="231F20"/>
        </w:rPr>
        <w:t>the</w:t>
      </w:r>
      <w:r>
        <w:rPr>
          <w:color w:val="231F20"/>
          <w:spacing w:val="-4"/>
        </w:rPr>
        <w:t xml:space="preserve"> </w:t>
      </w:r>
      <w:r>
        <w:rPr>
          <w:color w:val="231F20"/>
        </w:rPr>
        <w:t>quarantine</w:t>
      </w:r>
      <w:r>
        <w:rPr>
          <w:color w:val="231F20"/>
          <w:spacing w:val="-3"/>
        </w:rPr>
        <w:t xml:space="preserve"> </w:t>
      </w:r>
      <w:r>
        <w:rPr>
          <w:color w:val="231F20"/>
        </w:rPr>
        <w:t>measures</w:t>
      </w:r>
      <w:r>
        <w:rPr>
          <w:color w:val="231F20"/>
          <w:spacing w:val="-3"/>
        </w:rPr>
        <w:t xml:space="preserve"> </w:t>
      </w:r>
      <w:r>
        <w:rPr>
          <w:color w:val="231F20"/>
        </w:rPr>
        <w:t>to</w:t>
      </w:r>
      <w:r>
        <w:rPr>
          <w:color w:val="231F20"/>
          <w:spacing w:val="-4"/>
        </w:rPr>
        <w:t xml:space="preserve"> </w:t>
      </w:r>
      <w:r>
        <w:rPr>
          <w:color w:val="231F20"/>
        </w:rPr>
        <w:t>counter</w:t>
      </w:r>
      <w:r>
        <w:rPr>
          <w:color w:val="231F20"/>
          <w:spacing w:val="-3"/>
        </w:rPr>
        <w:t xml:space="preserve"> </w:t>
      </w:r>
      <w:r>
        <w:rPr>
          <w:color w:val="231F20"/>
        </w:rPr>
        <w:t>the</w:t>
      </w:r>
      <w:r>
        <w:rPr>
          <w:color w:val="231F20"/>
          <w:spacing w:val="-4"/>
        </w:rPr>
        <w:t xml:space="preserve"> </w:t>
      </w:r>
      <w:r>
        <w:rPr>
          <w:color w:val="231F20"/>
        </w:rPr>
        <w:t>spread</w:t>
      </w:r>
      <w:r>
        <w:rPr>
          <w:color w:val="231F20"/>
          <w:spacing w:val="-3"/>
        </w:rPr>
        <w:t xml:space="preserve"> </w:t>
      </w:r>
      <w:r>
        <w:rPr>
          <w:color w:val="231F20"/>
        </w:rPr>
        <w:t xml:space="preserve">of COVID-19 through the lens of </w:t>
      </w:r>
      <w:r>
        <w:rPr>
          <w:color w:val="231F20"/>
          <w:spacing w:val="-4"/>
        </w:rPr>
        <w:t>law.</w:t>
      </w:r>
    </w:p>
    <w:p w:rsidR="00851FCE" w:rsidRDefault="00D078FE">
      <w:pPr>
        <w:pStyle w:val="a3"/>
        <w:spacing w:line="292" w:lineRule="auto"/>
        <w:ind w:left="213" w:right="117"/>
      </w:pPr>
      <w:r>
        <w:rPr>
          <w:color w:val="231F20"/>
        </w:rPr>
        <w:t>According to the part 1 of Article 3 of the Constitution of Ukraine a person, his life and health, honor and dignity, integrity and security as the highest</w:t>
      </w:r>
      <w:r>
        <w:rPr>
          <w:color w:val="231F20"/>
          <w:spacing w:val="-10"/>
        </w:rPr>
        <w:t xml:space="preserve"> </w:t>
      </w:r>
      <w:r>
        <w:rPr>
          <w:color w:val="231F20"/>
        </w:rPr>
        <w:t>social</w:t>
      </w:r>
      <w:r>
        <w:rPr>
          <w:color w:val="231F20"/>
          <w:spacing w:val="-10"/>
        </w:rPr>
        <w:t xml:space="preserve"> </w:t>
      </w:r>
      <w:r>
        <w:rPr>
          <w:color w:val="231F20"/>
        </w:rPr>
        <w:t>value</w:t>
      </w:r>
      <w:r>
        <w:rPr>
          <w:color w:val="231F20"/>
          <w:spacing w:val="-10"/>
        </w:rPr>
        <w:t xml:space="preserve"> </w:t>
      </w:r>
      <w:r>
        <w:rPr>
          <w:color w:val="231F20"/>
        </w:rPr>
        <w:t>in</w:t>
      </w:r>
      <w:r>
        <w:rPr>
          <w:color w:val="231F20"/>
          <w:spacing w:val="-9"/>
        </w:rPr>
        <w:t xml:space="preserve"> </w:t>
      </w:r>
      <w:r>
        <w:rPr>
          <w:color w:val="231F20"/>
        </w:rPr>
        <w:t>Ukraine,</w:t>
      </w:r>
      <w:r>
        <w:rPr>
          <w:color w:val="231F20"/>
          <w:spacing w:val="-10"/>
        </w:rPr>
        <w:t xml:space="preserve"> </w:t>
      </w:r>
      <w:r>
        <w:rPr>
          <w:color w:val="231F20"/>
        </w:rPr>
        <w:t>according</w:t>
      </w:r>
      <w:r>
        <w:rPr>
          <w:color w:val="231F20"/>
          <w:spacing w:val="-10"/>
        </w:rPr>
        <w:t xml:space="preserve"> </w:t>
      </w:r>
      <w:r>
        <w:rPr>
          <w:color w:val="231F20"/>
        </w:rPr>
        <w:t>to</w:t>
      </w:r>
      <w:r>
        <w:rPr>
          <w:color w:val="231F20"/>
          <w:spacing w:val="-9"/>
        </w:rPr>
        <w:t xml:space="preserve"> </w:t>
      </w:r>
      <w:r>
        <w:rPr>
          <w:color w:val="231F20"/>
        </w:rPr>
        <w:t>the</w:t>
      </w:r>
      <w:r>
        <w:rPr>
          <w:color w:val="231F20"/>
          <w:spacing w:val="-10"/>
        </w:rPr>
        <w:t xml:space="preserve"> </w:t>
      </w:r>
      <w:r>
        <w:rPr>
          <w:color w:val="231F20"/>
        </w:rPr>
        <w:t>Part</w:t>
      </w:r>
      <w:r>
        <w:rPr>
          <w:color w:val="231F20"/>
          <w:spacing w:val="-10"/>
        </w:rPr>
        <w:t xml:space="preserve"> </w:t>
      </w:r>
      <w:r>
        <w:rPr>
          <w:color w:val="231F20"/>
        </w:rPr>
        <w:t>2</w:t>
      </w:r>
      <w:r>
        <w:rPr>
          <w:color w:val="231F20"/>
          <w:spacing w:val="-9"/>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current</w:t>
      </w:r>
      <w:r>
        <w:rPr>
          <w:color w:val="231F20"/>
          <w:spacing w:val="-20"/>
        </w:rPr>
        <w:t xml:space="preserve"> </w:t>
      </w:r>
      <w:r>
        <w:rPr>
          <w:color w:val="231F20"/>
        </w:rPr>
        <w:t>Article: “Human</w:t>
      </w:r>
      <w:r>
        <w:rPr>
          <w:color w:val="231F20"/>
          <w:spacing w:val="-4"/>
        </w:rPr>
        <w:t xml:space="preserve"> </w:t>
      </w:r>
      <w:r>
        <w:rPr>
          <w:color w:val="231F20"/>
        </w:rPr>
        <w:t>rights</w:t>
      </w:r>
      <w:r>
        <w:rPr>
          <w:color w:val="231F20"/>
          <w:spacing w:val="-4"/>
        </w:rPr>
        <w:t xml:space="preserve"> </w:t>
      </w:r>
      <w:r>
        <w:rPr>
          <w:color w:val="231F20"/>
        </w:rPr>
        <w:t>and</w:t>
      </w:r>
      <w:r>
        <w:rPr>
          <w:color w:val="231F20"/>
          <w:spacing w:val="-4"/>
        </w:rPr>
        <w:t xml:space="preserve"> </w:t>
      </w:r>
      <w:r>
        <w:rPr>
          <w:color w:val="231F20"/>
        </w:rPr>
        <w:t>freedoms</w:t>
      </w:r>
      <w:r>
        <w:rPr>
          <w:color w:val="231F20"/>
          <w:spacing w:val="-4"/>
        </w:rPr>
        <w:t xml:space="preserve"> </w:t>
      </w:r>
      <w:r>
        <w:rPr>
          <w:color w:val="231F20"/>
        </w:rPr>
        <w:t>and</w:t>
      </w:r>
      <w:r>
        <w:rPr>
          <w:color w:val="231F20"/>
          <w:spacing w:val="-4"/>
        </w:rPr>
        <w:t xml:space="preserve"> </w:t>
      </w:r>
      <w:r>
        <w:rPr>
          <w:color w:val="231F20"/>
        </w:rPr>
        <w:t>their</w:t>
      </w:r>
      <w:r>
        <w:rPr>
          <w:color w:val="231F20"/>
          <w:spacing w:val="-4"/>
        </w:rPr>
        <w:t xml:space="preserve"> </w:t>
      </w:r>
      <w:r>
        <w:rPr>
          <w:color w:val="231F20"/>
        </w:rPr>
        <w:t>guarantees</w:t>
      </w:r>
      <w:r>
        <w:rPr>
          <w:color w:val="231F20"/>
          <w:spacing w:val="-4"/>
        </w:rPr>
        <w:t xml:space="preserve"> </w:t>
      </w:r>
      <w:r>
        <w:rPr>
          <w:color w:val="231F20"/>
        </w:rPr>
        <w:t>determine</w:t>
      </w:r>
      <w:r>
        <w:rPr>
          <w:color w:val="231F20"/>
          <w:spacing w:val="-4"/>
        </w:rPr>
        <w:t xml:space="preserve"> </w:t>
      </w:r>
      <w:r>
        <w:rPr>
          <w:color w:val="231F20"/>
        </w:rPr>
        <w:t>the</w:t>
      </w:r>
      <w:r>
        <w:rPr>
          <w:color w:val="231F20"/>
          <w:spacing w:val="-4"/>
        </w:rPr>
        <w:t xml:space="preserve"> </w:t>
      </w:r>
      <w:r>
        <w:rPr>
          <w:color w:val="231F20"/>
        </w:rPr>
        <w:t>content</w:t>
      </w:r>
      <w:r>
        <w:rPr>
          <w:color w:val="231F20"/>
          <w:spacing w:val="-4"/>
        </w:rPr>
        <w:t xml:space="preserve"> </w:t>
      </w:r>
      <w:r>
        <w:rPr>
          <w:color w:val="231F20"/>
        </w:rPr>
        <w:t>and orientation</w:t>
      </w:r>
      <w:r>
        <w:rPr>
          <w:color w:val="231F20"/>
          <w:spacing w:val="-11"/>
        </w:rPr>
        <w:t xml:space="preserve"> </w:t>
      </w:r>
      <w:r>
        <w:rPr>
          <w:color w:val="231F20"/>
        </w:rPr>
        <w:t>of</w:t>
      </w:r>
      <w:r>
        <w:rPr>
          <w:color w:val="231F20"/>
          <w:spacing w:val="-11"/>
        </w:rPr>
        <w:t xml:space="preserve"> </w:t>
      </w:r>
      <w:r>
        <w:rPr>
          <w:color w:val="231F20"/>
        </w:rPr>
        <w:t>the</w:t>
      </w:r>
      <w:r>
        <w:rPr>
          <w:color w:val="231F20"/>
          <w:spacing w:val="-10"/>
        </w:rPr>
        <w:t xml:space="preserve"> </w:t>
      </w:r>
      <w:r>
        <w:rPr>
          <w:color w:val="231F20"/>
        </w:rPr>
        <w:t>state.</w:t>
      </w:r>
      <w:r>
        <w:rPr>
          <w:color w:val="231F20"/>
          <w:spacing w:val="-15"/>
        </w:rPr>
        <w:t xml:space="preserve"> </w:t>
      </w:r>
      <w:r>
        <w:rPr>
          <w:color w:val="231F20"/>
        </w:rPr>
        <w:t>The</w:t>
      </w:r>
      <w:r>
        <w:rPr>
          <w:color w:val="231F20"/>
          <w:spacing w:val="-11"/>
        </w:rPr>
        <w:t xml:space="preserve"> </w:t>
      </w:r>
      <w:r>
        <w:rPr>
          <w:color w:val="231F20"/>
        </w:rPr>
        <w:t>state</w:t>
      </w:r>
      <w:r>
        <w:rPr>
          <w:color w:val="231F20"/>
          <w:spacing w:val="-10"/>
        </w:rPr>
        <w:t xml:space="preserve"> </w:t>
      </w:r>
      <w:r>
        <w:rPr>
          <w:color w:val="231F20"/>
        </w:rPr>
        <w:t>is</w:t>
      </w:r>
      <w:r>
        <w:rPr>
          <w:color w:val="231F20"/>
          <w:spacing w:val="-11"/>
        </w:rPr>
        <w:t xml:space="preserve"> </w:t>
      </w:r>
      <w:r>
        <w:rPr>
          <w:color w:val="231F20"/>
        </w:rPr>
        <w:t>responsible</w:t>
      </w:r>
      <w:r>
        <w:rPr>
          <w:color w:val="231F20"/>
          <w:spacing w:val="-11"/>
        </w:rPr>
        <w:t xml:space="preserve"> </w:t>
      </w:r>
      <w:r>
        <w:rPr>
          <w:color w:val="231F20"/>
        </w:rPr>
        <w:t>to</w:t>
      </w:r>
      <w:r>
        <w:rPr>
          <w:color w:val="231F20"/>
          <w:spacing w:val="-10"/>
        </w:rPr>
        <w:t xml:space="preserve"> </w:t>
      </w:r>
      <w:r>
        <w:rPr>
          <w:color w:val="231F20"/>
        </w:rPr>
        <w:t>the</w:t>
      </w:r>
      <w:r>
        <w:rPr>
          <w:color w:val="231F20"/>
          <w:spacing w:val="-11"/>
        </w:rPr>
        <w:t xml:space="preserve"> </w:t>
      </w:r>
      <w:r>
        <w:rPr>
          <w:color w:val="231F20"/>
        </w:rPr>
        <w:t>person</w:t>
      </w:r>
      <w:r>
        <w:rPr>
          <w:color w:val="231F20"/>
          <w:spacing w:val="-11"/>
        </w:rPr>
        <w:t xml:space="preserve"> </w:t>
      </w:r>
      <w:r>
        <w:rPr>
          <w:color w:val="231F20"/>
        </w:rPr>
        <w:t>for</w:t>
      </w:r>
      <w:r>
        <w:rPr>
          <w:color w:val="231F20"/>
          <w:spacing w:val="-10"/>
        </w:rPr>
        <w:t xml:space="preserve"> </w:t>
      </w:r>
      <w:r>
        <w:rPr>
          <w:color w:val="231F20"/>
        </w:rPr>
        <w:t>its</w:t>
      </w:r>
      <w:r>
        <w:rPr>
          <w:color w:val="231F20"/>
          <w:spacing w:val="-11"/>
        </w:rPr>
        <w:t xml:space="preserve"> </w:t>
      </w:r>
      <w:r>
        <w:rPr>
          <w:color w:val="231F20"/>
        </w:rPr>
        <w:t>activities. The establishment and protection of human rights and freedoms is the main responsibility of the state.</w:t>
      </w:r>
      <w:r>
        <w:rPr>
          <w:color w:val="231F20"/>
          <w:spacing w:val="-2"/>
        </w:rPr>
        <w:t xml:space="preserve"> </w:t>
      </w:r>
      <w:r>
        <w:rPr>
          <w:color w:val="231F20"/>
        </w:rPr>
        <w:t>“</w:t>
      </w:r>
    </w:p>
    <w:p w:rsidR="00851FCE" w:rsidRDefault="00D078FE">
      <w:pPr>
        <w:pStyle w:val="a3"/>
        <w:spacing w:line="292" w:lineRule="auto"/>
        <w:ind w:left="213" w:right="117"/>
      </w:pPr>
      <w:r>
        <w:rPr>
          <w:color w:val="231F20"/>
        </w:rPr>
        <w:t>According to the part 2 of Article 6, the bodies of legislative, executive and judicial power shall exercise their powers within the limits established by this Constitution and in accordance with the laws of Ukraine, and in accordance with the norm enshrined in Part 2 of Art. 19, state authorities and local self-government bodies, their officials are obliged to act only on the basis, within the powers and in the manner provided by the Constitution and laws of Ukraine.</w:t>
      </w:r>
    </w:p>
    <w:p w:rsidR="00851FCE" w:rsidRDefault="00D078FE">
      <w:pPr>
        <w:pStyle w:val="a3"/>
        <w:spacing w:line="292" w:lineRule="auto"/>
        <w:ind w:left="213" w:right="116"/>
      </w:pPr>
      <w:r>
        <w:rPr>
          <w:color w:val="231F20"/>
        </w:rPr>
        <w:t>In</w:t>
      </w:r>
      <w:r>
        <w:rPr>
          <w:color w:val="231F20"/>
          <w:spacing w:val="-11"/>
        </w:rPr>
        <w:t xml:space="preserve"> </w:t>
      </w:r>
      <w:r>
        <w:rPr>
          <w:color w:val="231F20"/>
        </w:rPr>
        <w:t>addition,</w:t>
      </w:r>
      <w:r>
        <w:rPr>
          <w:color w:val="231F20"/>
          <w:spacing w:val="-10"/>
        </w:rPr>
        <w:t xml:space="preserve"> </w:t>
      </w:r>
      <w:r>
        <w:rPr>
          <w:color w:val="231F20"/>
        </w:rPr>
        <w:t>in</w:t>
      </w:r>
      <w:r>
        <w:rPr>
          <w:color w:val="231F20"/>
          <w:spacing w:val="-10"/>
        </w:rPr>
        <w:t xml:space="preserve"> </w:t>
      </w:r>
      <w:r>
        <w:rPr>
          <w:color w:val="231F20"/>
        </w:rPr>
        <w:t>the</w:t>
      </w:r>
      <w:r>
        <w:rPr>
          <w:color w:val="231F20"/>
          <w:spacing w:val="-10"/>
        </w:rPr>
        <w:t xml:space="preserve"> </w:t>
      </w:r>
      <w:r>
        <w:rPr>
          <w:color w:val="231F20"/>
        </w:rPr>
        <w:t>context</w:t>
      </w:r>
      <w:r>
        <w:rPr>
          <w:color w:val="231F20"/>
          <w:spacing w:val="-10"/>
        </w:rPr>
        <w:t xml:space="preserve"> </w:t>
      </w:r>
      <w:r>
        <w:rPr>
          <w:color w:val="231F20"/>
        </w:rPr>
        <w:t>of</w:t>
      </w:r>
      <w:r>
        <w:rPr>
          <w:color w:val="231F20"/>
          <w:spacing w:val="-10"/>
        </w:rPr>
        <w:t xml:space="preserve"> </w:t>
      </w:r>
      <w:r>
        <w:rPr>
          <w:color w:val="231F20"/>
        </w:rPr>
        <w:t>the</w:t>
      </w:r>
      <w:r>
        <w:rPr>
          <w:color w:val="231F20"/>
          <w:spacing w:val="-11"/>
        </w:rPr>
        <w:t xml:space="preserve"> </w:t>
      </w:r>
      <w:r>
        <w:rPr>
          <w:color w:val="231F20"/>
        </w:rPr>
        <w:t>problem</w:t>
      </w:r>
      <w:r>
        <w:rPr>
          <w:color w:val="231F20"/>
          <w:spacing w:val="-10"/>
        </w:rPr>
        <w:t xml:space="preserve"> </w:t>
      </w:r>
      <w:r>
        <w:rPr>
          <w:color w:val="231F20"/>
        </w:rPr>
        <w:t>we</w:t>
      </w:r>
      <w:r>
        <w:rPr>
          <w:color w:val="231F20"/>
          <w:spacing w:val="-10"/>
        </w:rPr>
        <w:t xml:space="preserve"> </w:t>
      </w:r>
      <w:r>
        <w:rPr>
          <w:color w:val="231F20"/>
        </w:rPr>
        <w:t>are</w:t>
      </w:r>
      <w:r>
        <w:rPr>
          <w:color w:val="231F20"/>
          <w:spacing w:val="-10"/>
        </w:rPr>
        <w:t xml:space="preserve"> </w:t>
      </w:r>
      <w:r>
        <w:rPr>
          <w:color w:val="231F20"/>
        </w:rPr>
        <w:t>exploring,</w:t>
      </w:r>
      <w:r>
        <w:rPr>
          <w:color w:val="231F20"/>
          <w:spacing w:val="-10"/>
        </w:rPr>
        <w:t xml:space="preserve"> </w:t>
      </w:r>
      <w:r>
        <w:rPr>
          <w:color w:val="231F20"/>
        </w:rPr>
        <w:t>it</w:t>
      </w:r>
      <w:r>
        <w:rPr>
          <w:color w:val="231F20"/>
          <w:spacing w:val="-10"/>
        </w:rPr>
        <w:t xml:space="preserve"> </w:t>
      </w:r>
      <w:r>
        <w:rPr>
          <w:color w:val="231F20"/>
        </w:rPr>
        <w:t>is</w:t>
      </w:r>
      <w:r>
        <w:rPr>
          <w:color w:val="231F20"/>
          <w:spacing w:val="-10"/>
        </w:rPr>
        <w:t xml:space="preserve"> </w:t>
      </w:r>
      <w:r>
        <w:rPr>
          <w:color w:val="231F20"/>
        </w:rPr>
        <w:t xml:space="preserve">necessary to focus on another constitutional provision, which is enshrined in </w:t>
      </w:r>
      <w:proofErr w:type="gramStart"/>
      <w:r>
        <w:rPr>
          <w:color w:val="231F20"/>
        </w:rPr>
        <w:t>Article  8</w:t>
      </w:r>
      <w:proofErr w:type="gramEnd"/>
      <w:r>
        <w:rPr>
          <w:color w:val="231F20"/>
        </w:rPr>
        <w:t xml:space="preserve"> of the Constitution of Ukraine. The principle of rule of law is recognized and enforced in Ukraine (Part 1). The Constitution of Ukraine has the highest legal force. Laws and other legal acts are adopted on the basis of </w:t>
      </w:r>
      <w:r>
        <w:rPr>
          <w:color w:val="231F20"/>
          <w:spacing w:val="-5"/>
        </w:rPr>
        <w:t xml:space="preserve">the </w:t>
      </w:r>
      <w:r>
        <w:rPr>
          <w:color w:val="231F20"/>
        </w:rPr>
        <w:t>Constitution of Ukraine and must comply with it (Part</w:t>
      </w:r>
      <w:r>
        <w:rPr>
          <w:color w:val="231F20"/>
          <w:spacing w:val="-5"/>
        </w:rPr>
        <w:t xml:space="preserve"> </w:t>
      </w:r>
      <w:r>
        <w:rPr>
          <w:color w:val="231F20"/>
        </w:rPr>
        <w:t>2).</w:t>
      </w:r>
    </w:p>
    <w:p w:rsidR="00851FCE" w:rsidRDefault="00D078FE">
      <w:pPr>
        <w:pStyle w:val="a3"/>
        <w:spacing w:line="292" w:lineRule="auto"/>
        <w:ind w:left="213" w:right="117"/>
      </w:pPr>
      <w:r>
        <w:rPr>
          <w:color w:val="231F20"/>
        </w:rPr>
        <w:t>Thus, we have seen the constitutional and legal regulation of relations</w:t>
      </w:r>
      <w:r>
        <w:rPr>
          <w:color w:val="231F20"/>
          <w:spacing w:val="-26"/>
        </w:rPr>
        <w:t xml:space="preserve"> </w:t>
      </w:r>
      <w:r>
        <w:rPr>
          <w:color w:val="231F20"/>
        </w:rPr>
        <w:t>in the state of Ukraine regarding the priority of the activity of the state and the grounds, boundaries and ways in which the state should act in the person of state bodies and bodies of local self-government, namely: that the content and</w:t>
      </w:r>
      <w:r>
        <w:rPr>
          <w:color w:val="231F20"/>
          <w:spacing w:val="-8"/>
        </w:rPr>
        <w:t xml:space="preserve"> </w:t>
      </w:r>
      <w:r>
        <w:rPr>
          <w:color w:val="231F20"/>
        </w:rPr>
        <w:t>activity</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state</w:t>
      </w:r>
      <w:r>
        <w:rPr>
          <w:color w:val="231F20"/>
          <w:spacing w:val="-8"/>
        </w:rPr>
        <w:t xml:space="preserve"> </w:t>
      </w:r>
      <w:r>
        <w:rPr>
          <w:color w:val="231F20"/>
        </w:rPr>
        <w:t>are</w:t>
      </w:r>
      <w:r>
        <w:rPr>
          <w:color w:val="231F20"/>
          <w:spacing w:val="-8"/>
        </w:rPr>
        <w:t xml:space="preserve"> </w:t>
      </w:r>
      <w:r>
        <w:rPr>
          <w:color w:val="231F20"/>
        </w:rPr>
        <w:t>aimed</w:t>
      </w:r>
      <w:r>
        <w:rPr>
          <w:color w:val="231F20"/>
          <w:spacing w:val="-8"/>
        </w:rPr>
        <w:t xml:space="preserve"> </w:t>
      </w:r>
      <w:r>
        <w:rPr>
          <w:color w:val="231F20"/>
        </w:rPr>
        <w:t>at</w:t>
      </w:r>
      <w:r>
        <w:rPr>
          <w:color w:val="231F20"/>
          <w:spacing w:val="-7"/>
        </w:rPr>
        <w:t xml:space="preserve"> </w:t>
      </w:r>
      <w:r>
        <w:rPr>
          <w:color w:val="231F20"/>
        </w:rPr>
        <w:t>securing</w:t>
      </w:r>
      <w:r>
        <w:rPr>
          <w:color w:val="231F20"/>
          <w:spacing w:val="-8"/>
        </w:rPr>
        <w:t xml:space="preserve"> </w:t>
      </w:r>
      <w:r>
        <w:rPr>
          <w:color w:val="231F20"/>
        </w:rPr>
        <w:t>the</w:t>
      </w:r>
      <w:r>
        <w:rPr>
          <w:color w:val="231F20"/>
          <w:spacing w:val="-8"/>
        </w:rPr>
        <w:t xml:space="preserve"> </w:t>
      </w:r>
      <w:r>
        <w:rPr>
          <w:color w:val="231F20"/>
        </w:rPr>
        <w:t>rights</w:t>
      </w:r>
      <w:r>
        <w:rPr>
          <w:color w:val="231F20"/>
          <w:spacing w:val="-8"/>
        </w:rPr>
        <w:t xml:space="preserve"> </w:t>
      </w:r>
      <w:r>
        <w:rPr>
          <w:color w:val="231F20"/>
        </w:rPr>
        <w:t>and</w:t>
      </w:r>
      <w:r>
        <w:rPr>
          <w:color w:val="231F20"/>
          <w:spacing w:val="-8"/>
        </w:rPr>
        <w:t xml:space="preserve"> </w:t>
      </w:r>
      <w:r>
        <w:rPr>
          <w:color w:val="231F20"/>
        </w:rPr>
        <w:t>human</w:t>
      </w:r>
      <w:r>
        <w:rPr>
          <w:color w:val="231F20"/>
          <w:spacing w:val="-8"/>
        </w:rPr>
        <w:t xml:space="preserve"> </w:t>
      </w:r>
      <w:r>
        <w:rPr>
          <w:color w:val="231F20"/>
        </w:rPr>
        <w:t xml:space="preserve">freedoms and their safeguards and is its main </w:t>
      </w:r>
      <w:r>
        <w:rPr>
          <w:color w:val="231F20"/>
          <w:spacing w:val="-3"/>
        </w:rPr>
        <w:t xml:space="preserve">duty. </w:t>
      </w:r>
      <w:r>
        <w:rPr>
          <w:color w:val="231F20"/>
        </w:rPr>
        <w:t>In this case, state authorities and local self-government bodies, their officials are obliged to act only on the basis,</w:t>
      </w:r>
      <w:r>
        <w:rPr>
          <w:color w:val="231F20"/>
          <w:spacing w:val="-5"/>
        </w:rPr>
        <w:t xml:space="preserve"> </w:t>
      </w:r>
      <w:r>
        <w:rPr>
          <w:color w:val="231F20"/>
        </w:rPr>
        <w:t>within</w:t>
      </w:r>
      <w:r>
        <w:rPr>
          <w:color w:val="231F20"/>
          <w:spacing w:val="-4"/>
        </w:rPr>
        <w:t xml:space="preserve"> </w:t>
      </w:r>
      <w:r>
        <w:rPr>
          <w:color w:val="231F20"/>
        </w:rPr>
        <w:t>the</w:t>
      </w:r>
      <w:r>
        <w:rPr>
          <w:color w:val="231F20"/>
          <w:spacing w:val="-5"/>
        </w:rPr>
        <w:t xml:space="preserve"> </w:t>
      </w:r>
      <w:r>
        <w:rPr>
          <w:color w:val="231F20"/>
        </w:rPr>
        <w:t>powers</w:t>
      </w:r>
      <w:r>
        <w:rPr>
          <w:color w:val="231F20"/>
          <w:spacing w:val="-4"/>
        </w:rPr>
        <w:t xml:space="preserve"> </w:t>
      </w:r>
      <w:r>
        <w:rPr>
          <w:color w:val="231F20"/>
        </w:rPr>
        <w:t>and</w:t>
      </w:r>
      <w:r>
        <w:rPr>
          <w:color w:val="231F20"/>
          <w:spacing w:val="-4"/>
        </w:rPr>
        <w:t xml:space="preserve"> </w:t>
      </w:r>
      <w:r>
        <w:rPr>
          <w:color w:val="231F20"/>
        </w:rPr>
        <w:t>in</w:t>
      </w:r>
      <w:r>
        <w:rPr>
          <w:color w:val="231F20"/>
          <w:spacing w:val="-5"/>
        </w:rPr>
        <w:t xml:space="preserve"> </w:t>
      </w:r>
      <w:r>
        <w:rPr>
          <w:color w:val="231F20"/>
        </w:rPr>
        <w:t>the</w:t>
      </w:r>
      <w:r>
        <w:rPr>
          <w:color w:val="231F20"/>
          <w:spacing w:val="-4"/>
        </w:rPr>
        <w:t xml:space="preserve"> </w:t>
      </w:r>
      <w:r>
        <w:rPr>
          <w:color w:val="231F20"/>
        </w:rPr>
        <w:t>manner</w:t>
      </w:r>
      <w:r>
        <w:rPr>
          <w:color w:val="231F20"/>
          <w:spacing w:val="-5"/>
        </w:rPr>
        <w:t xml:space="preserve"> </w:t>
      </w:r>
      <w:r>
        <w:rPr>
          <w:color w:val="231F20"/>
        </w:rPr>
        <w:t>provided</w:t>
      </w:r>
      <w:r>
        <w:rPr>
          <w:color w:val="231F20"/>
          <w:spacing w:val="-4"/>
        </w:rPr>
        <w:t xml:space="preserve"> </w:t>
      </w:r>
      <w:r>
        <w:rPr>
          <w:color w:val="231F20"/>
        </w:rPr>
        <w:t>by</w:t>
      </w:r>
      <w:r>
        <w:rPr>
          <w:color w:val="231F20"/>
          <w:spacing w:val="-4"/>
        </w:rPr>
        <w:t xml:space="preserve"> </w:t>
      </w:r>
      <w:r>
        <w:rPr>
          <w:color w:val="231F20"/>
        </w:rPr>
        <w:t>the</w:t>
      </w:r>
      <w:r>
        <w:rPr>
          <w:color w:val="231F20"/>
          <w:spacing w:val="-5"/>
        </w:rPr>
        <w:t xml:space="preserve"> </w:t>
      </w:r>
      <w:r>
        <w:rPr>
          <w:color w:val="231F20"/>
        </w:rPr>
        <w:t>Constitution</w:t>
      </w:r>
      <w:r>
        <w:rPr>
          <w:color w:val="231F20"/>
          <w:spacing w:val="-4"/>
        </w:rPr>
        <w:t xml:space="preserve"> </w:t>
      </w:r>
      <w:r>
        <w:rPr>
          <w:color w:val="231F20"/>
        </w:rPr>
        <w:t>and laws of</w:t>
      </w:r>
      <w:r>
        <w:rPr>
          <w:color w:val="231F20"/>
          <w:spacing w:val="-1"/>
        </w:rPr>
        <w:t xml:space="preserve"> </w:t>
      </w:r>
      <w:r>
        <w:rPr>
          <w:color w:val="231F20"/>
        </w:rPr>
        <w:t>Ukraine.</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29"/>
      </w:pPr>
      <w:r>
        <w:rPr>
          <w:color w:val="231F20"/>
        </w:rPr>
        <w:lastRenderedPageBreak/>
        <w:t>The next level is the by-law level: On March 11, 2020, the Cabinet of Ministers of Ukraine adopted a decree № 211 “On Prevention of Acute COVID-19 Acute Respiratory Disease Caused by the SARS-CoV-2 Coronavirus” in Ukraine, which introduced a number of restrictions on individuals, legal entities and individuals including restrictions on freedom of movement, business, etc.</w:t>
      </w:r>
    </w:p>
    <w:p w:rsidR="00851FCE" w:rsidRDefault="00D078FE">
      <w:pPr>
        <w:pStyle w:val="a3"/>
        <w:spacing w:line="292" w:lineRule="auto"/>
        <w:ind w:right="229"/>
      </w:pPr>
      <w:r>
        <w:rPr>
          <w:color w:val="231F20"/>
        </w:rPr>
        <w:t>There is a ground for discussions on the legality/ illegality of quarantine measures is contained. That the measures are introduced by the Cabinet of Ministers</w:t>
      </w:r>
      <w:r>
        <w:rPr>
          <w:color w:val="231F20"/>
          <w:spacing w:val="-14"/>
        </w:rPr>
        <w:t xml:space="preserve"> </w:t>
      </w:r>
      <w:r>
        <w:rPr>
          <w:color w:val="231F20"/>
        </w:rPr>
        <w:t>of</w:t>
      </w:r>
      <w:r>
        <w:rPr>
          <w:color w:val="231F20"/>
          <w:spacing w:val="-13"/>
        </w:rPr>
        <w:t xml:space="preserve"> </w:t>
      </w:r>
      <w:r>
        <w:rPr>
          <w:color w:val="231F20"/>
        </w:rPr>
        <w:t>Ukraine</w:t>
      </w:r>
      <w:r>
        <w:rPr>
          <w:color w:val="231F20"/>
          <w:spacing w:val="-13"/>
        </w:rPr>
        <w:t xml:space="preserve"> </w:t>
      </w:r>
      <w:r>
        <w:rPr>
          <w:color w:val="231F20"/>
        </w:rPr>
        <w:t>resolution,</w:t>
      </w:r>
      <w:r>
        <w:rPr>
          <w:color w:val="231F20"/>
          <w:spacing w:val="-13"/>
        </w:rPr>
        <w:t xml:space="preserve"> </w:t>
      </w:r>
      <w:r>
        <w:rPr>
          <w:color w:val="231F20"/>
        </w:rPr>
        <w:t>not</w:t>
      </w:r>
      <w:r>
        <w:rPr>
          <w:color w:val="231F20"/>
          <w:spacing w:val="-13"/>
        </w:rPr>
        <w:t xml:space="preserve"> </w:t>
      </w:r>
      <w:r>
        <w:rPr>
          <w:color w:val="231F20"/>
        </w:rPr>
        <w:t>by</w:t>
      </w:r>
      <w:r>
        <w:rPr>
          <w:color w:val="231F20"/>
          <w:spacing w:val="-13"/>
        </w:rPr>
        <w:t xml:space="preserve"> </w:t>
      </w:r>
      <w:r>
        <w:rPr>
          <w:color w:val="231F20"/>
          <w:spacing w:val="-4"/>
        </w:rPr>
        <w:t>law,</w:t>
      </w:r>
      <w:r>
        <w:rPr>
          <w:color w:val="231F20"/>
          <w:spacing w:val="-13"/>
        </w:rPr>
        <w:t xml:space="preserve"> </w:t>
      </w:r>
      <w:r>
        <w:rPr>
          <w:color w:val="231F20"/>
        </w:rPr>
        <w:t>since</w:t>
      </w:r>
      <w:r>
        <w:rPr>
          <w:color w:val="231F20"/>
          <w:spacing w:val="-13"/>
        </w:rPr>
        <w:t xml:space="preserve"> </w:t>
      </w:r>
      <w:r>
        <w:rPr>
          <w:color w:val="231F20"/>
        </w:rPr>
        <w:t>according</w:t>
      </w:r>
      <w:r>
        <w:rPr>
          <w:color w:val="231F20"/>
          <w:spacing w:val="-13"/>
        </w:rPr>
        <w:t xml:space="preserve"> </w:t>
      </w:r>
      <w:r>
        <w:rPr>
          <w:color w:val="231F20"/>
        </w:rPr>
        <w:t>to</w:t>
      </w:r>
      <w:r>
        <w:rPr>
          <w:color w:val="231F20"/>
          <w:spacing w:val="-13"/>
        </w:rPr>
        <w:t xml:space="preserve"> </w:t>
      </w:r>
      <w:r>
        <w:rPr>
          <w:color w:val="231F20"/>
        </w:rPr>
        <w:t>the</w:t>
      </w:r>
      <w:r>
        <w:rPr>
          <w:color w:val="231F20"/>
          <w:spacing w:val="-13"/>
        </w:rPr>
        <w:t xml:space="preserve"> </w:t>
      </w:r>
      <w:r>
        <w:rPr>
          <w:color w:val="231F20"/>
        </w:rPr>
        <w:t>supporters of the position on the illegality of quarantine, the Constitution of Ukraine guarantees the rights and freedoms of citizens, which can be restricted only by law (Art. 33 of the Constitution of Ukraine), not by-law (in our case, the resolution of the Cabinet of Ministers of</w:t>
      </w:r>
      <w:r>
        <w:rPr>
          <w:color w:val="231F20"/>
          <w:spacing w:val="-4"/>
        </w:rPr>
        <w:t xml:space="preserve"> </w:t>
      </w:r>
      <w:r>
        <w:rPr>
          <w:color w:val="231F20"/>
        </w:rPr>
        <w:t>Ukraine).</w:t>
      </w:r>
    </w:p>
    <w:p w:rsidR="00851FCE" w:rsidRDefault="00D078FE">
      <w:pPr>
        <w:pStyle w:val="a3"/>
        <w:spacing w:line="292" w:lineRule="auto"/>
        <w:ind w:right="230"/>
      </w:pPr>
      <w:r>
        <w:rPr>
          <w:color w:val="231F20"/>
          <w:spacing w:val="-7"/>
        </w:rPr>
        <w:t xml:space="preserve">To </w:t>
      </w:r>
      <w:r>
        <w:rPr>
          <w:color w:val="231F20"/>
        </w:rPr>
        <w:t>end further discussions on the legality of COVID-19 quarantine enforcement by a resolution of the Cabinet of Ministers of Ukraine, I draw attention</w:t>
      </w:r>
      <w:r>
        <w:rPr>
          <w:color w:val="231F20"/>
          <w:spacing w:val="-11"/>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following</w:t>
      </w:r>
      <w:r>
        <w:rPr>
          <w:color w:val="231F20"/>
          <w:spacing w:val="-11"/>
        </w:rPr>
        <w:t xml:space="preserve"> </w:t>
      </w:r>
      <w:r>
        <w:rPr>
          <w:color w:val="231F20"/>
        </w:rPr>
        <w:t>provisions</w:t>
      </w:r>
      <w:r>
        <w:rPr>
          <w:color w:val="231F20"/>
          <w:spacing w:val="-9"/>
        </w:rPr>
        <w:t xml:space="preserve"> </w:t>
      </w:r>
      <w:r>
        <w:rPr>
          <w:color w:val="231F20"/>
        </w:rPr>
        <w:t>of</w:t>
      </w:r>
      <w:r>
        <w:rPr>
          <w:color w:val="231F20"/>
          <w:spacing w:val="-11"/>
        </w:rPr>
        <w:t xml:space="preserve"> </w:t>
      </w:r>
      <w:r>
        <w:rPr>
          <w:color w:val="231F20"/>
        </w:rPr>
        <w:t>the</w:t>
      </w:r>
      <w:r>
        <w:rPr>
          <w:color w:val="231F20"/>
          <w:spacing w:val="-10"/>
        </w:rPr>
        <w:t xml:space="preserve"> </w:t>
      </w:r>
      <w:r>
        <w:rPr>
          <w:color w:val="231F20"/>
        </w:rPr>
        <w:t>current</w:t>
      </w:r>
      <w:r>
        <w:rPr>
          <w:color w:val="231F20"/>
          <w:spacing w:val="-10"/>
        </w:rPr>
        <w:t xml:space="preserve"> </w:t>
      </w:r>
      <w:r>
        <w:rPr>
          <w:color w:val="231F20"/>
        </w:rPr>
        <w:t>legislation</w:t>
      </w:r>
      <w:r>
        <w:rPr>
          <w:color w:val="231F20"/>
          <w:spacing w:val="-11"/>
        </w:rPr>
        <w:t xml:space="preserve"> </w:t>
      </w:r>
      <w:r>
        <w:rPr>
          <w:color w:val="231F20"/>
        </w:rPr>
        <w:t>of</w:t>
      </w:r>
      <w:r>
        <w:rPr>
          <w:color w:val="231F20"/>
          <w:spacing w:val="-10"/>
        </w:rPr>
        <w:t xml:space="preserve"> </w:t>
      </w:r>
      <w:r>
        <w:rPr>
          <w:color w:val="231F20"/>
        </w:rPr>
        <w:t>Ukraine,</w:t>
      </w:r>
      <w:r>
        <w:rPr>
          <w:color w:val="231F20"/>
          <w:spacing w:val="-11"/>
        </w:rPr>
        <w:t xml:space="preserve"> </w:t>
      </w:r>
      <w:r>
        <w:rPr>
          <w:color w:val="231F20"/>
        </w:rPr>
        <w:t>for which I repeat: Part 1 of Article 3 of the Constitution of Ukraine recognizes the</w:t>
      </w:r>
      <w:r>
        <w:rPr>
          <w:color w:val="231F20"/>
          <w:spacing w:val="-12"/>
        </w:rPr>
        <w:t xml:space="preserve"> </w:t>
      </w:r>
      <w:r>
        <w:rPr>
          <w:color w:val="231F20"/>
        </w:rPr>
        <w:t>highest</w:t>
      </w:r>
      <w:r>
        <w:rPr>
          <w:color w:val="231F20"/>
          <w:spacing w:val="-11"/>
        </w:rPr>
        <w:t xml:space="preserve"> </w:t>
      </w:r>
      <w:r>
        <w:rPr>
          <w:color w:val="231F20"/>
        </w:rPr>
        <w:t>social</w:t>
      </w:r>
      <w:r>
        <w:rPr>
          <w:color w:val="231F20"/>
          <w:spacing w:val="-12"/>
        </w:rPr>
        <w:t xml:space="preserve"> </w:t>
      </w:r>
      <w:r>
        <w:rPr>
          <w:color w:val="231F20"/>
        </w:rPr>
        <w:t>value</w:t>
      </w:r>
      <w:r>
        <w:rPr>
          <w:color w:val="231F20"/>
          <w:spacing w:val="-12"/>
        </w:rPr>
        <w:t xml:space="preserve"> </w:t>
      </w:r>
      <w:r>
        <w:rPr>
          <w:color w:val="231F20"/>
        </w:rPr>
        <w:t>in</w:t>
      </w:r>
      <w:r>
        <w:rPr>
          <w:color w:val="231F20"/>
          <w:spacing w:val="-11"/>
        </w:rPr>
        <w:t xml:space="preserve"> </w:t>
      </w:r>
      <w:r>
        <w:rPr>
          <w:color w:val="231F20"/>
        </w:rPr>
        <w:t>Ukraine,</w:t>
      </w:r>
      <w:r>
        <w:rPr>
          <w:color w:val="231F20"/>
          <w:spacing w:val="-12"/>
        </w:rPr>
        <w:t xml:space="preserve"> </w:t>
      </w:r>
      <w:r>
        <w:rPr>
          <w:color w:val="231F20"/>
        </w:rPr>
        <w:t>in</w:t>
      </w:r>
      <w:r>
        <w:rPr>
          <w:color w:val="231F20"/>
          <w:spacing w:val="-11"/>
        </w:rPr>
        <w:t xml:space="preserve"> </w:t>
      </w:r>
      <w:r>
        <w:rPr>
          <w:color w:val="231F20"/>
        </w:rPr>
        <w:t>particular,</w:t>
      </w:r>
      <w:r>
        <w:rPr>
          <w:color w:val="231F20"/>
          <w:spacing w:val="-12"/>
        </w:rPr>
        <w:t xml:space="preserve"> </w:t>
      </w:r>
      <w:r>
        <w:rPr>
          <w:color w:val="231F20"/>
        </w:rPr>
        <w:t>a</w:t>
      </w:r>
      <w:r>
        <w:rPr>
          <w:color w:val="231F20"/>
          <w:spacing w:val="-11"/>
        </w:rPr>
        <w:t xml:space="preserve"> </w:t>
      </w:r>
      <w:r>
        <w:rPr>
          <w:color w:val="231F20"/>
        </w:rPr>
        <w:t>person,</w:t>
      </w:r>
      <w:r>
        <w:rPr>
          <w:color w:val="231F20"/>
          <w:spacing w:val="-12"/>
        </w:rPr>
        <w:t xml:space="preserve"> </w:t>
      </w:r>
      <w:r>
        <w:rPr>
          <w:color w:val="231F20"/>
        </w:rPr>
        <w:t>his</w:t>
      </w:r>
      <w:r>
        <w:rPr>
          <w:color w:val="231F20"/>
          <w:spacing w:val="-11"/>
        </w:rPr>
        <w:t xml:space="preserve"> </w:t>
      </w:r>
      <w:r>
        <w:rPr>
          <w:color w:val="231F20"/>
        </w:rPr>
        <w:t>life</w:t>
      </w:r>
      <w:r>
        <w:rPr>
          <w:color w:val="231F20"/>
          <w:spacing w:val="-12"/>
        </w:rPr>
        <w:t xml:space="preserve"> </w:t>
      </w:r>
      <w:r>
        <w:rPr>
          <w:color w:val="231F20"/>
        </w:rPr>
        <w:t>and</w:t>
      </w:r>
      <w:r>
        <w:rPr>
          <w:color w:val="231F20"/>
          <w:spacing w:val="-11"/>
        </w:rPr>
        <w:t xml:space="preserve"> </w:t>
      </w:r>
      <w:r>
        <w:rPr>
          <w:color w:val="231F20"/>
        </w:rPr>
        <w:t xml:space="preserve">health, </w:t>
      </w:r>
      <w:r>
        <w:rPr>
          <w:color w:val="231F20"/>
          <w:spacing w:val="-3"/>
        </w:rPr>
        <w:t>safety.</w:t>
      </w:r>
      <w:r>
        <w:rPr>
          <w:color w:val="231F20"/>
          <w:spacing w:val="-9"/>
        </w:rPr>
        <w:t xml:space="preserve"> </w:t>
      </w:r>
      <w:r>
        <w:rPr>
          <w:color w:val="231F20"/>
        </w:rPr>
        <w:t>In</w:t>
      </w:r>
      <w:r>
        <w:rPr>
          <w:color w:val="231F20"/>
          <w:spacing w:val="-9"/>
        </w:rPr>
        <w:t xml:space="preserve"> </w:t>
      </w:r>
      <w:r>
        <w:rPr>
          <w:color w:val="231F20"/>
        </w:rPr>
        <w:t>order</w:t>
      </w:r>
      <w:r>
        <w:rPr>
          <w:color w:val="231F20"/>
          <w:spacing w:val="-9"/>
        </w:rPr>
        <w:t xml:space="preserve"> </w:t>
      </w:r>
      <w:r>
        <w:rPr>
          <w:color w:val="231F20"/>
        </w:rPr>
        <w:t>to</w:t>
      </w:r>
      <w:r>
        <w:rPr>
          <w:color w:val="231F20"/>
          <w:spacing w:val="-9"/>
        </w:rPr>
        <w:t xml:space="preserve"> </w:t>
      </w:r>
      <w:r>
        <w:rPr>
          <w:color w:val="231F20"/>
        </w:rPr>
        <w:t>implement</w:t>
      </w:r>
      <w:r>
        <w:rPr>
          <w:color w:val="231F20"/>
          <w:spacing w:val="-9"/>
        </w:rPr>
        <w:t xml:space="preserve"> </w:t>
      </w:r>
      <w:r>
        <w:rPr>
          <w:color w:val="231F20"/>
        </w:rPr>
        <w:t>this</w:t>
      </w:r>
      <w:r>
        <w:rPr>
          <w:color w:val="231F20"/>
          <w:spacing w:val="-8"/>
        </w:rPr>
        <w:t xml:space="preserve"> </w:t>
      </w:r>
      <w:r>
        <w:rPr>
          <w:color w:val="231F20"/>
        </w:rPr>
        <w:t>constitutional</w:t>
      </w:r>
      <w:r>
        <w:rPr>
          <w:color w:val="231F20"/>
          <w:spacing w:val="-9"/>
        </w:rPr>
        <w:t xml:space="preserve"> </w:t>
      </w:r>
      <w:r>
        <w:rPr>
          <w:color w:val="231F20"/>
        </w:rPr>
        <w:t>provision,</w:t>
      </w:r>
      <w:r>
        <w:rPr>
          <w:color w:val="231F20"/>
          <w:spacing w:val="-9"/>
        </w:rPr>
        <w:t xml:space="preserve"> </w:t>
      </w:r>
      <w:r>
        <w:rPr>
          <w:color w:val="231F20"/>
        </w:rPr>
        <w:t>in</w:t>
      </w:r>
      <w:r>
        <w:rPr>
          <w:color w:val="231F20"/>
          <w:spacing w:val="-9"/>
        </w:rPr>
        <w:t xml:space="preserve"> </w:t>
      </w:r>
      <w:r>
        <w:rPr>
          <w:color w:val="231F20"/>
        </w:rPr>
        <w:t>view</w:t>
      </w:r>
      <w:r>
        <w:rPr>
          <w:color w:val="231F20"/>
          <w:spacing w:val="-9"/>
        </w:rPr>
        <w:t xml:space="preserve"> </w:t>
      </w:r>
      <w:r>
        <w:rPr>
          <w:color w:val="231F20"/>
        </w:rPr>
        <w:t>of</w:t>
      </w:r>
      <w:r>
        <w:rPr>
          <w:color w:val="231F20"/>
          <w:spacing w:val="-9"/>
        </w:rPr>
        <w:t xml:space="preserve"> </w:t>
      </w:r>
      <w:r>
        <w:rPr>
          <w:color w:val="231F20"/>
        </w:rPr>
        <w:t>another constitutional</w:t>
      </w:r>
      <w:r>
        <w:rPr>
          <w:color w:val="231F20"/>
          <w:spacing w:val="-20"/>
        </w:rPr>
        <w:t xml:space="preserve"> </w:t>
      </w:r>
      <w:r>
        <w:rPr>
          <w:color w:val="231F20"/>
        </w:rPr>
        <w:t>provision</w:t>
      </w:r>
      <w:r>
        <w:rPr>
          <w:color w:val="231F20"/>
          <w:spacing w:val="-19"/>
        </w:rPr>
        <w:t xml:space="preserve"> </w:t>
      </w:r>
      <w:r>
        <w:rPr>
          <w:color w:val="231F20"/>
        </w:rPr>
        <w:t>that</w:t>
      </w:r>
      <w:r>
        <w:rPr>
          <w:color w:val="231F20"/>
          <w:spacing w:val="-19"/>
        </w:rPr>
        <w:t xml:space="preserve"> </w:t>
      </w:r>
      <w:r>
        <w:rPr>
          <w:color w:val="231F20"/>
        </w:rPr>
        <w:t>restrictions</w:t>
      </w:r>
      <w:r>
        <w:rPr>
          <w:color w:val="231F20"/>
          <w:spacing w:val="-19"/>
        </w:rPr>
        <w:t xml:space="preserve"> </w:t>
      </w:r>
      <w:r>
        <w:rPr>
          <w:color w:val="231F20"/>
        </w:rPr>
        <w:t>on</w:t>
      </w:r>
      <w:r>
        <w:rPr>
          <w:color w:val="231F20"/>
          <w:spacing w:val="-19"/>
        </w:rPr>
        <w:t xml:space="preserve"> </w:t>
      </w:r>
      <w:r>
        <w:rPr>
          <w:color w:val="231F20"/>
        </w:rPr>
        <w:t>the</w:t>
      </w:r>
      <w:r>
        <w:rPr>
          <w:color w:val="231F20"/>
          <w:spacing w:val="-19"/>
        </w:rPr>
        <w:t xml:space="preserve"> </w:t>
      </w:r>
      <w:r>
        <w:rPr>
          <w:color w:val="231F20"/>
        </w:rPr>
        <w:t>rights</w:t>
      </w:r>
      <w:r>
        <w:rPr>
          <w:color w:val="231F20"/>
          <w:spacing w:val="-20"/>
        </w:rPr>
        <w:t xml:space="preserve"> </w:t>
      </w:r>
      <w:r>
        <w:rPr>
          <w:color w:val="231F20"/>
        </w:rPr>
        <w:t>and</w:t>
      </w:r>
      <w:r>
        <w:rPr>
          <w:color w:val="231F20"/>
          <w:spacing w:val="-19"/>
        </w:rPr>
        <w:t xml:space="preserve"> </w:t>
      </w:r>
      <w:r>
        <w:rPr>
          <w:color w:val="231F20"/>
        </w:rPr>
        <w:t>freedoms</w:t>
      </w:r>
      <w:r>
        <w:rPr>
          <w:color w:val="231F20"/>
          <w:spacing w:val="-19"/>
        </w:rPr>
        <w:t xml:space="preserve"> </w:t>
      </w:r>
      <w:r>
        <w:rPr>
          <w:color w:val="231F20"/>
        </w:rPr>
        <w:t>of</w:t>
      </w:r>
      <w:r>
        <w:rPr>
          <w:color w:val="231F20"/>
          <w:spacing w:val="-19"/>
        </w:rPr>
        <w:t xml:space="preserve"> </w:t>
      </w:r>
      <w:r>
        <w:rPr>
          <w:color w:val="231F20"/>
        </w:rPr>
        <w:t xml:space="preserve">citizens may be established by </w:t>
      </w:r>
      <w:r>
        <w:rPr>
          <w:color w:val="231F20"/>
          <w:spacing w:val="-4"/>
        </w:rPr>
        <w:t xml:space="preserve">law, </w:t>
      </w:r>
      <w:r>
        <w:rPr>
          <w:color w:val="231F20"/>
        </w:rPr>
        <w:t>a number of laws were adopted in our country aimed at regulating relations in the sphere of sanitary and epidemiological well-being, including in the field of population protection from infectious diseases.</w:t>
      </w:r>
      <w:r>
        <w:rPr>
          <w:color w:val="231F20"/>
          <w:spacing w:val="-13"/>
        </w:rPr>
        <w:t xml:space="preserve"> </w:t>
      </w:r>
      <w:r>
        <w:rPr>
          <w:color w:val="231F20"/>
          <w:spacing w:val="-9"/>
        </w:rPr>
        <w:t>We</w:t>
      </w:r>
      <w:r>
        <w:rPr>
          <w:color w:val="231F20"/>
          <w:spacing w:val="-10"/>
        </w:rPr>
        <w:t xml:space="preserve"> </w:t>
      </w:r>
      <w:r>
        <w:rPr>
          <w:color w:val="231F20"/>
        </w:rPr>
        <w:t>are</w:t>
      </w:r>
      <w:r>
        <w:rPr>
          <w:color w:val="231F20"/>
          <w:spacing w:val="-10"/>
        </w:rPr>
        <w:t xml:space="preserve"> </w:t>
      </w:r>
      <w:r>
        <w:rPr>
          <w:color w:val="231F20"/>
        </w:rPr>
        <w:t>interested</w:t>
      </w:r>
      <w:r>
        <w:rPr>
          <w:color w:val="231F20"/>
          <w:spacing w:val="-10"/>
        </w:rPr>
        <w:t xml:space="preserve"> </w:t>
      </w:r>
      <w:r>
        <w:rPr>
          <w:color w:val="231F20"/>
        </w:rPr>
        <w:t>in</w:t>
      </w:r>
      <w:r>
        <w:rPr>
          <w:color w:val="231F20"/>
          <w:spacing w:val="-10"/>
        </w:rPr>
        <w:t xml:space="preserve"> </w:t>
      </w:r>
      <w:r>
        <w:rPr>
          <w:color w:val="231F20"/>
        </w:rPr>
        <w:t>the</w:t>
      </w:r>
      <w:r>
        <w:rPr>
          <w:color w:val="231F20"/>
          <w:spacing w:val="-10"/>
        </w:rPr>
        <w:t xml:space="preserve"> </w:t>
      </w:r>
      <w:r>
        <w:rPr>
          <w:color w:val="231F20"/>
        </w:rPr>
        <w:t>only</w:t>
      </w:r>
      <w:r>
        <w:rPr>
          <w:color w:val="231F20"/>
          <w:spacing w:val="-10"/>
        </w:rPr>
        <w:t xml:space="preserve"> </w:t>
      </w:r>
      <w:r>
        <w:rPr>
          <w:color w:val="231F20"/>
        </w:rPr>
        <w:t>law</w:t>
      </w:r>
      <w:r>
        <w:rPr>
          <w:color w:val="231F20"/>
          <w:spacing w:val="-10"/>
        </w:rPr>
        <w:t xml:space="preserve"> </w:t>
      </w:r>
      <w:r>
        <w:rPr>
          <w:color w:val="231F20"/>
        </w:rPr>
        <w:t>that</w:t>
      </w:r>
      <w:r>
        <w:rPr>
          <w:color w:val="231F20"/>
          <w:spacing w:val="-10"/>
        </w:rPr>
        <w:t xml:space="preserve"> </w:t>
      </w:r>
      <w:r>
        <w:rPr>
          <w:color w:val="231F20"/>
        </w:rPr>
        <w:t>puts</w:t>
      </w:r>
      <w:r>
        <w:rPr>
          <w:color w:val="231F20"/>
          <w:spacing w:val="-10"/>
        </w:rPr>
        <w:t xml:space="preserve"> </w:t>
      </w:r>
      <w:r>
        <w:rPr>
          <w:color w:val="231F20"/>
        </w:rPr>
        <w:t>an</w:t>
      </w:r>
      <w:r>
        <w:rPr>
          <w:color w:val="231F20"/>
          <w:spacing w:val="-10"/>
        </w:rPr>
        <w:t xml:space="preserve"> </w:t>
      </w:r>
      <w:r>
        <w:rPr>
          <w:color w:val="231F20"/>
        </w:rPr>
        <w:t>end</w:t>
      </w:r>
      <w:r>
        <w:rPr>
          <w:color w:val="231F20"/>
          <w:spacing w:val="-10"/>
        </w:rPr>
        <w:t xml:space="preserve"> </w:t>
      </w:r>
      <w:r>
        <w:rPr>
          <w:color w:val="231F20"/>
        </w:rPr>
        <w:t>to</w:t>
      </w:r>
      <w:r>
        <w:rPr>
          <w:color w:val="231F20"/>
          <w:spacing w:val="-10"/>
        </w:rPr>
        <w:t xml:space="preserve"> </w:t>
      </w:r>
      <w:r>
        <w:rPr>
          <w:color w:val="231F20"/>
        </w:rPr>
        <w:t>any</w:t>
      </w:r>
      <w:r>
        <w:rPr>
          <w:color w:val="231F20"/>
          <w:spacing w:val="-10"/>
        </w:rPr>
        <w:t xml:space="preserve"> </w:t>
      </w:r>
      <w:r>
        <w:rPr>
          <w:color w:val="231F20"/>
        </w:rPr>
        <w:t xml:space="preserve">discussions about the legality of the introduction of quarantine measures by the Cabinet of Ministers of Ukraine resolution — the Law of Ukraine </w:t>
      </w:r>
      <w:r>
        <w:rPr>
          <w:i/>
          <w:color w:val="231F20"/>
        </w:rPr>
        <w:t xml:space="preserve">On Protection of the People against Infectious Diseases </w:t>
      </w:r>
      <w:r>
        <w:rPr>
          <w:color w:val="231F20"/>
        </w:rPr>
        <w:t>of April 6, 2000 № 1645-III (with further amendments and additions). For this purpose I will give the full text of Art. 29 of the said Law of</w:t>
      </w:r>
      <w:r>
        <w:rPr>
          <w:color w:val="231F20"/>
          <w:spacing w:val="-16"/>
        </w:rPr>
        <w:t xml:space="preserve"> </w:t>
      </w:r>
      <w:r>
        <w:rPr>
          <w:color w:val="231F20"/>
        </w:rPr>
        <w:t>Ukraine:</w:t>
      </w:r>
    </w:p>
    <w:p w:rsidR="00851FCE" w:rsidRDefault="00D078FE">
      <w:pPr>
        <w:spacing w:line="221" w:lineRule="exact"/>
        <w:ind w:left="383"/>
        <w:jc w:val="both"/>
        <w:rPr>
          <w:sz w:val="20"/>
        </w:rPr>
      </w:pPr>
      <w:proofErr w:type="gramStart"/>
      <w:r>
        <w:rPr>
          <w:i/>
          <w:color w:val="231F20"/>
          <w:sz w:val="20"/>
        </w:rPr>
        <w:t>Article 29</w:t>
      </w:r>
      <w:r>
        <w:rPr>
          <w:color w:val="231F20"/>
          <w:sz w:val="20"/>
        </w:rPr>
        <w:t>.</w:t>
      </w:r>
      <w:proofErr w:type="gramEnd"/>
      <w:r>
        <w:rPr>
          <w:color w:val="231F20"/>
          <w:sz w:val="20"/>
        </w:rPr>
        <w:t xml:space="preserve"> Quarantine</w:t>
      </w:r>
    </w:p>
    <w:p w:rsidR="00851FCE" w:rsidRDefault="00D078FE">
      <w:pPr>
        <w:pStyle w:val="a3"/>
        <w:spacing w:before="43" w:line="292" w:lineRule="auto"/>
        <w:ind w:right="231"/>
      </w:pPr>
      <w:r>
        <w:rPr>
          <w:color w:val="231F20"/>
        </w:rPr>
        <w:t>The Quarantine is established and canceled by the Cabinet of Ministers of Ukraine</w:t>
      </w:r>
      <w:proofErr w:type="gramStart"/>
      <w:r>
        <w:rPr>
          <w:color w:val="231F20"/>
        </w:rPr>
        <w:t>.{</w:t>
      </w:r>
      <w:proofErr w:type="gramEnd"/>
      <w:r>
        <w:rPr>
          <w:color w:val="231F20"/>
        </w:rPr>
        <w:t>Part One of Article 29, as amended by Law No. 5460-VI of 10/16/2012}</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213" w:right="118"/>
      </w:pPr>
      <w:r>
        <w:rPr>
          <w:color w:val="231F20"/>
          <w:spacing w:val="-3"/>
        </w:rPr>
        <w:lastRenderedPageBreak/>
        <w:t xml:space="preserve">The </w:t>
      </w:r>
      <w:r>
        <w:rPr>
          <w:color w:val="231F20"/>
          <w:spacing w:val="-4"/>
        </w:rPr>
        <w:t xml:space="preserve">issue </w:t>
      </w:r>
      <w:r>
        <w:rPr>
          <w:color w:val="231F20"/>
        </w:rPr>
        <w:t xml:space="preserve">of </w:t>
      </w:r>
      <w:r>
        <w:rPr>
          <w:color w:val="231F20"/>
          <w:spacing w:val="-4"/>
        </w:rPr>
        <w:t xml:space="preserve">quarantine </w:t>
      </w:r>
      <w:r>
        <w:rPr>
          <w:color w:val="231F20"/>
        </w:rPr>
        <w:t xml:space="preserve">is </w:t>
      </w:r>
      <w:r>
        <w:rPr>
          <w:color w:val="231F20"/>
          <w:spacing w:val="-4"/>
        </w:rPr>
        <w:t xml:space="preserve">brought before </w:t>
      </w:r>
      <w:r>
        <w:rPr>
          <w:color w:val="231F20"/>
          <w:spacing w:val="-3"/>
        </w:rPr>
        <w:t xml:space="preserve">the </w:t>
      </w:r>
      <w:r>
        <w:rPr>
          <w:color w:val="231F20"/>
          <w:spacing w:val="-4"/>
        </w:rPr>
        <w:t xml:space="preserve">Cabinet </w:t>
      </w:r>
      <w:r>
        <w:rPr>
          <w:color w:val="231F20"/>
        </w:rPr>
        <w:t xml:space="preserve">of </w:t>
      </w:r>
      <w:r>
        <w:rPr>
          <w:color w:val="231F20"/>
          <w:spacing w:val="-5"/>
        </w:rPr>
        <w:t xml:space="preserve">Ministers </w:t>
      </w:r>
      <w:r>
        <w:rPr>
          <w:color w:val="231F20"/>
          <w:spacing w:val="-4"/>
        </w:rPr>
        <w:t xml:space="preserve">of </w:t>
      </w:r>
      <w:r>
        <w:rPr>
          <w:color w:val="231F20"/>
          <w:spacing w:val="-5"/>
        </w:rPr>
        <w:t xml:space="preserve">Ukraine </w:t>
      </w:r>
      <w:r>
        <w:rPr>
          <w:color w:val="231F20"/>
        </w:rPr>
        <w:t xml:space="preserve">by a </w:t>
      </w:r>
      <w:r>
        <w:rPr>
          <w:color w:val="231F20"/>
          <w:spacing w:val="-4"/>
        </w:rPr>
        <w:t xml:space="preserve">central executive </w:t>
      </w:r>
      <w:r>
        <w:rPr>
          <w:color w:val="231F20"/>
          <w:spacing w:val="-3"/>
        </w:rPr>
        <w:t xml:space="preserve">body </w:t>
      </w:r>
      <w:r>
        <w:rPr>
          <w:color w:val="231F20"/>
          <w:spacing w:val="-4"/>
        </w:rPr>
        <w:t xml:space="preserve">responsible </w:t>
      </w:r>
      <w:r>
        <w:rPr>
          <w:color w:val="231F20"/>
          <w:spacing w:val="-3"/>
        </w:rPr>
        <w:t xml:space="preserve">for </w:t>
      </w:r>
      <w:r>
        <w:rPr>
          <w:color w:val="231F20"/>
          <w:spacing w:val="-5"/>
        </w:rPr>
        <w:t xml:space="preserve">shaping </w:t>
      </w:r>
      <w:r>
        <w:rPr>
          <w:color w:val="231F20"/>
          <w:spacing w:val="-4"/>
        </w:rPr>
        <w:t xml:space="preserve">state health </w:t>
      </w:r>
      <w:r>
        <w:rPr>
          <w:color w:val="231F20"/>
          <w:spacing w:val="-6"/>
        </w:rPr>
        <w:t xml:space="preserve">policy, </w:t>
      </w:r>
      <w:r>
        <w:rPr>
          <w:color w:val="231F20"/>
        </w:rPr>
        <w:t xml:space="preserve">on </w:t>
      </w:r>
      <w:r>
        <w:rPr>
          <w:color w:val="231F20"/>
          <w:spacing w:val="-3"/>
        </w:rPr>
        <w:t xml:space="preserve">the </w:t>
      </w:r>
      <w:r>
        <w:rPr>
          <w:color w:val="231F20"/>
          <w:spacing w:val="-5"/>
        </w:rPr>
        <w:t xml:space="preserve">submission </w:t>
      </w:r>
      <w:r>
        <w:rPr>
          <w:color w:val="231F20"/>
        </w:rPr>
        <w:t xml:space="preserve">of </w:t>
      </w:r>
      <w:r>
        <w:rPr>
          <w:color w:val="231F20"/>
          <w:spacing w:val="-3"/>
        </w:rPr>
        <w:t xml:space="preserve">the </w:t>
      </w:r>
      <w:r>
        <w:rPr>
          <w:color w:val="231F20"/>
          <w:spacing w:val="-4"/>
        </w:rPr>
        <w:t xml:space="preserve">Chief State </w:t>
      </w:r>
      <w:r>
        <w:rPr>
          <w:color w:val="231F20"/>
          <w:spacing w:val="-5"/>
        </w:rPr>
        <w:t xml:space="preserve">Sanitary Doctor  </w:t>
      </w:r>
      <w:r>
        <w:rPr>
          <w:color w:val="231F20"/>
        </w:rPr>
        <w:t xml:space="preserve">of </w:t>
      </w:r>
      <w:r>
        <w:rPr>
          <w:color w:val="231F20"/>
          <w:spacing w:val="-5"/>
        </w:rPr>
        <w:t xml:space="preserve">Ukraine.{Article  </w:t>
      </w:r>
      <w:r>
        <w:rPr>
          <w:color w:val="231F20"/>
          <w:spacing w:val="-4"/>
        </w:rPr>
        <w:t xml:space="preserve">29  </w:t>
      </w:r>
      <w:r>
        <w:rPr>
          <w:color w:val="231F20"/>
        </w:rPr>
        <w:t xml:space="preserve">is </w:t>
      </w:r>
      <w:r>
        <w:rPr>
          <w:color w:val="231F20"/>
          <w:spacing w:val="-5"/>
        </w:rPr>
        <w:t xml:space="preserve">supplemented </w:t>
      </w:r>
      <w:r>
        <w:rPr>
          <w:color w:val="231F20"/>
        </w:rPr>
        <w:t xml:space="preserve">by a </w:t>
      </w:r>
      <w:r>
        <w:rPr>
          <w:color w:val="231F20"/>
          <w:spacing w:val="-3"/>
        </w:rPr>
        <w:t xml:space="preserve">new </w:t>
      </w:r>
      <w:r>
        <w:rPr>
          <w:color w:val="231F20"/>
          <w:spacing w:val="-4"/>
        </w:rPr>
        <w:t xml:space="preserve">paragraph </w:t>
      </w:r>
      <w:r>
        <w:rPr>
          <w:color w:val="231F20"/>
        </w:rPr>
        <w:t xml:space="preserve">in </w:t>
      </w:r>
      <w:r>
        <w:rPr>
          <w:color w:val="231F20"/>
          <w:spacing w:val="-4"/>
        </w:rPr>
        <w:t xml:space="preserve">accordance with </w:t>
      </w:r>
      <w:r>
        <w:rPr>
          <w:color w:val="231F20"/>
          <w:spacing w:val="-3"/>
        </w:rPr>
        <w:t xml:space="preserve">Law </w:t>
      </w:r>
      <w:r>
        <w:rPr>
          <w:color w:val="231F20"/>
          <w:spacing w:val="-4"/>
        </w:rPr>
        <w:t>No. 5460-VI of 16.10.2012}</w:t>
      </w:r>
    </w:p>
    <w:p w:rsidR="00851FCE" w:rsidRDefault="00D078FE">
      <w:pPr>
        <w:pStyle w:val="a3"/>
        <w:spacing w:line="292" w:lineRule="auto"/>
        <w:ind w:left="213" w:right="116"/>
      </w:pPr>
      <w:r>
        <w:rPr>
          <w:color w:val="231F20"/>
        </w:rPr>
        <w:t>The decision to establish quarantine, as well as to abolish it, is immediately communicated to the population of the respective territory through the media.</w:t>
      </w:r>
    </w:p>
    <w:p w:rsidR="00851FCE" w:rsidRDefault="00D078FE">
      <w:pPr>
        <w:pStyle w:val="a3"/>
        <w:spacing w:line="292" w:lineRule="auto"/>
        <w:ind w:left="213" w:right="116"/>
      </w:pPr>
      <w:r>
        <w:rPr>
          <w:color w:val="231F20"/>
        </w:rPr>
        <w:t>The decision to establish quarantine shall specify the circumstances that led to it, determine the boundaries of the quarantine territory, approve the necessary preventive, anti-epidemic and other measures, their executors and terms of holding, set temporary restrictions on the rights of individuals and legal entities and additional duties that are imposed on them, the grounds and procedure for mandatory self-isolation, stay of the person      in the observatory (observation), hospitalization to temporary health care institutions</w:t>
      </w:r>
      <w:r>
        <w:rPr>
          <w:color w:val="231F20"/>
          <w:spacing w:val="-10"/>
        </w:rPr>
        <w:t xml:space="preserve"> </w:t>
      </w:r>
      <w:r>
        <w:rPr>
          <w:color w:val="231F20"/>
        </w:rPr>
        <w:t>(specialized</w:t>
      </w:r>
      <w:r>
        <w:rPr>
          <w:color w:val="231F20"/>
          <w:spacing w:val="-9"/>
        </w:rPr>
        <w:t xml:space="preserve"> </w:t>
      </w:r>
      <w:r>
        <w:rPr>
          <w:color w:val="231F20"/>
        </w:rPr>
        <w:t>hospitals).</w:t>
      </w:r>
      <w:r>
        <w:rPr>
          <w:color w:val="231F20"/>
          <w:spacing w:val="-10"/>
        </w:rPr>
        <w:t xml:space="preserve"> </w:t>
      </w:r>
      <w:r>
        <w:rPr>
          <w:color w:val="231F20"/>
        </w:rPr>
        <w:t>Quarantine</w:t>
      </w:r>
      <w:r>
        <w:rPr>
          <w:color w:val="231F20"/>
          <w:spacing w:val="-9"/>
        </w:rPr>
        <w:t xml:space="preserve"> </w:t>
      </w:r>
      <w:r>
        <w:rPr>
          <w:color w:val="231F20"/>
        </w:rPr>
        <w:t>is</w:t>
      </w:r>
      <w:r>
        <w:rPr>
          <w:color w:val="231F20"/>
          <w:spacing w:val="-10"/>
        </w:rPr>
        <w:t xml:space="preserve"> </w:t>
      </w:r>
      <w:r>
        <w:rPr>
          <w:color w:val="231F20"/>
        </w:rPr>
        <w:t>set</w:t>
      </w:r>
      <w:r>
        <w:rPr>
          <w:color w:val="231F20"/>
          <w:spacing w:val="-9"/>
        </w:rPr>
        <w:t xml:space="preserve"> </w:t>
      </w:r>
      <w:r>
        <w:rPr>
          <w:color w:val="231F20"/>
        </w:rPr>
        <w:t>for</w:t>
      </w:r>
      <w:r>
        <w:rPr>
          <w:color w:val="231F20"/>
          <w:spacing w:val="-9"/>
        </w:rPr>
        <w:t xml:space="preserve"> </w:t>
      </w:r>
      <w:r>
        <w:rPr>
          <w:color w:val="231F20"/>
        </w:rPr>
        <w:t>the</w:t>
      </w:r>
      <w:r>
        <w:rPr>
          <w:color w:val="231F20"/>
          <w:spacing w:val="-10"/>
        </w:rPr>
        <w:t xml:space="preserve"> </w:t>
      </w:r>
      <w:r>
        <w:rPr>
          <w:color w:val="231F20"/>
        </w:rPr>
        <w:t>period</w:t>
      </w:r>
      <w:r>
        <w:rPr>
          <w:color w:val="231F20"/>
          <w:spacing w:val="-9"/>
        </w:rPr>
        <w:t xml:space="preserve"> </w:t>
      </w:r>
      <w:r>
        <w:rPr>
          <w:color w:val="231F20"/>
        </w:rPr>
        <w:t>necessary to eliminate an epidemic or outbreak of a particularly dangerous infectious disease. During this period, the operating modes of enterprises, institutions, organizations may change, and other necessary changes may be made regarding the conditions of their production and other activities.”</w:t>
      </w:r>
    </w:p>
    <w:p w:rsidR="00851FCE" w:rsidRDefault="00D078FE">
      <w:pPr>
        <w:pStyle w:val="a3"/>
        <w:spacing w:line="223" w:lineRule="exact"/>
        <w:ind w:left="497" w:firstLine="0"/>
      </w:pPr>
      <w:r>
        <w:rPr>
          <w:color w:val="231F20"/>
        </w:rPr>
        <w:t>So, we can draw conclusions:</w:t>
      </w:r>
    </w:p>
    <w:p w:rsidR="00851FCE" w:rsidRDefault="00D078FE">
      <w:pPr>
        <w:pStyle w:val="a4"/>
        <w:numPr>
          <w:ilvl w:val="0"/>
          <w:numId w:val="22"/>
        </w:numPr>
        <w:tabs>
          <w:tab w:val="left" w:pos="741"/>
        </w:tabs>
        <w:spacing w:before="46" w:line="292" w:lineRule="auto"/>
        <w:ind w:right="118" w:firstLine="283"/>
        <w:jc w:val="both"/>
        <w:rPr>
          <w:sz w:val="20"/>
        </w:rPr>
      </w:pPr>
      <w:proofErr w:type="gramStart"/>
      <w:r>
        <w:rPr>
          <w:color w:val="231F20"/>
          <w:sz w:val="20"/>
        </w:rPr>
        <w:t>in</w:t>
      </w:r>
      <w:proofErr w:type="gramEnd"/>
      <w:r>
        <w:rPr>
          <w:color w:val="231F20"/>
          <w:sz w:val="20"/>
        </w:rPr>
        <w:t xml:space="preserve"> our country quarantine to prevent the spread of COVID-19 was introduced by a resolution of the Cabinet of Ministers of Ukraine in accordance</w:t>
      </w:r>
      <w:r>
        <w:rPr>
          <w:color w:val="231F20"/>
          <w:spacing w:val="-15"/>
          <w:sz w:val="20"/>
        </w:rPr>
        <w:t xml:space="preserve"> </w:t>
      </w:r>
      <w:r>
        <w:rPr>
          <w:color w:val="231F20"/>
          <w:sz w:val="20"/>
        </w:rPr>
        <w:t>with</w:t>
      </w:r>
      <w:r>
        <w:rPr>
          <w:color w:val="231F20"/>
          <w:spacing w:val="-24"/>
          <w:sz w:val="20"/>
        </w:rPr>
        <w:t xml:space="preserve"> </w:t>
      </w:r>
      <w:r>
        <w:rPr>
          <w:color w:val="231F20"/>
          <w:sz w:val="20"/>
        </w:rPr>
        <w:t>Art.</w:t>
      </w:r>
      <w:r>
        <w:rPr>
          <w:color w:val="231F20"/>
          <w:spacing w:val="-14"/>
          <w:sz w:val="20"/>
        </w:rPr>
        <w:t xml:space="preserve"> </w:t>
      </w:r>
      <w:r>
        <w:rPr>
          <w:color w:val="231F20"/>
          <w:sz w:val="20"/>
        </w:rPr>
        <w:t>29</w:t>
      </w:r>
      <w:r>
        <w:rPr>
          <w:color w:val="231F20"/>
          <w:spacing w:val="-14"/>
          <w:sz w:val="20"/>
        </w:rPr>
        <w:t xml:space="preserve"> </w:t>
      </w:r>
      <w:r>
        <w:rPr>
          <w:color w:val="231F20"/>
          <w:sz w:val="20"/>
        </w:rPr>
        <w:t>Law</w:t>
      </w:r>
      <w:r>
        <w:rPr>
          <w:color w:val="231F20"/>
          <w:spacing w:val="-14"/>
          <w:sz w:val="20"/>
        </w:rPr>
        <w:t xml:space="preserve"> </w:t>
      </w:r>
      <w:r>
        <w:rPr>
          <w:color w:val="231F20"/>
          <w:sz w:val="20"/>
        </w:rPr>
        <w:t>of</w:t>
      </w:r>
      <w:r>
        <w:rPr>
          <w:color w:val="231F20"/>
          <w:spacing w:val="-14"/>
          <w:sz w:val="20"/>
        </w:rPr>
        <w:t xml:space="preserve"> </w:t>
      </w:r>
      <w:r>
        <w:rPr>
          <w:color w:val="231F20"/>
          <w:sz w:val="20"/>
        </w:rPr>
        <w:t>Ukraine</w:t>
      </w:r>
      <w:r>
        <w:rPr>
          <w:color w:val="231F20"/>
          <w:spacing w:val="-14"/>
          <w:sz w:val="20"/>
        </w:rPr>
        <w:t xml:space="preserve"> </w:t>
      </w:r>
      <w:r>
        <w:rPr>
          <w:color w:val="231F20"/>
          <w:sz w:val="20"/>
        </w:rPr>
        <w:t>“On</w:t>
      </w:r>
      <w:r>
        <w:rPr>
          <w:color w:val="231F20"/>
          <w:spacing w:val="-14"/>
          <w:sz w:val="20"/>
        </w:rPr>
        <w:t xml:space="preserve"> </w:t>
      </w:r>
      <w:r>
        <w:rPr>
          <w:color w:val="231F20"/>
          <w:sz w:val="20"/>
        </w:rPr>
        <w:t>Protection</w:t>
      </w:r>
      <w:r>
        <w:rPr>
          <w:color w:val="231F20"/>
          <w:spacing w:val="-14"/>
          <w:sz w:val="20"/>
        </w:rPr>
        <w:t xml:space="preserve"> </w:t>
      </w:r>
      <w:r>
        <w:rPr>
          <w:color w:val="231F20"/>
          <w:sz w:val="20"/>
        </w:rPr>
        <w:t>of</w:t>
      </w:r>
      <w:r>
        <w:rPr>
          <w:color w:val="231F20"/>
          <w:spacing w:val="-14"/>
          <w:sz w:val="20"/>
        </w:rPr>
        <w:t xml:space="preserve"> </w:t>
      </w:r>
      <w:r>
        <w:rPr>
          <w:color w:val="231F20"/>
          <w:sz w:val="20"/>
        </w:rPr>
        <w:t>the</w:t>
      </w:r>
      <w:r>
        <w:rPr>
          <w:color w:val="231F20"/>
          <w:spacing w:val="-14"/>
          <w:sz w:val="20"/>
        </w:rPr>
        <w:t xml:space="preserve"> </w:t>
      </w:r>
      <w:r>
        <w:rPr>
          <w:color w:val="231F20"/>
          <w:sz w:val="20"/>
        </w:rPr>
        <w:t>People</w:t>
      </w:r>
      <w:r>
        <w:rPr>
          <w:color w:val="231F20"/>
          <w:spacing w:val="-14"/>
          <w:sz w:val="20"/>
        </w:rPr>
        <w:t xml:space="preserve"> </w:t>
      </w:r>
      <w:r>
        <w:rPr>
          <w:color w:val="231F20"/>
          <w:sz w:val="20"/>
        </w:rPr>
        <w:t>against Infectious Diseases” of April 6, № 2000</w:t>
      </w:r>
      <w:r>
        <w:rPr>
          <w:color w:val="231F20"/>
          <w:spacing w:val="-17"/>
          <w:sz w:val="20"/>
        </w:rPr>
        <w:t xml:space="preserve"> </w:t>
      </w:r>
      <w:r>
        <w:rPr>
          <w:color w:val="231F20"/>
          <w:sz w:val="20"/>
        </w:rPr>
        <w:t>1645-III;</w:t>
      </w:r>
    </w:p>
    <w:p w:rsidR="00851FCE" w:rsidRDefault="00D078FE">
      <w:pPr>
        <w:pStyle w:val="a4"/>
        <w:numPr>
          <w:ilvl w:val="0"/>
          <w:numId w:val="22"/>
        </w:numPr>
        <w:tabs>
          <w:tab w:val="left" w:pos="729"/>
        </w:tabs>
        <w:spacing w:line="292" w:lineRule="auto"/>
        <w:ind w:right="116" w:firstLine="283"/>
        <w:jc w:val="both"/>
        <w:rPr>
          <w:sz w:val="20"/>
        </w:rPr>
      </w:pPr>
      <w:r>
        <w:rPr>
          <w:color w:val="231F20"/>
          <w:sz w:val="20"/>
        </w:rPr>
        <w:t xml:space="preserve">temporary restrictions on the rights of natural and legal persons </w:t>
      </w:r>
      <w:r>
        <w:rPr>
          <w:color w:val="231F20"/>
          <w:spacing w:val="-4"/>
          <w:sz w:val="20"/>
        </w:rPr>
        <w:t xml:space="preserve">and </w:t>
      </w:r>
      <w:r>
        <w:rPr>
          <w:color w:val="231F20"/>
          <w:sz w:val="20"/>
        </w:rPr>
        <w:t xml:space="preserve">the additional duties assigned to them, which are established by the above- mentioned resolution of the Cabinet of Ministers of Ukraine, are explicitly provided by this </w:t>
      </w:r>
      <w:r>
        <w:rPr>
          <w:color w:val="231F20"/>
          <w:spacing w:val="-4"/>
          <w:sz w:val="20"/>
        </w:rPr>
        <w:t xml:space="preserve">law, </w:t>
      </w:r>
      <w:r>
        <w:rPr>
          <w:color w:val="231F20"/>
          <w:sz w:val="20"/>
        </w:rPr>
        <w:t>and therefore are constitutionally justified and do not contain violations of the Constitution of</w:t>
      </w:r>
      <w:r>
        <w:rPr>
          <w:color w:val="231F20"/>
          <w:spacing w:val="-1"/>
          <w:sz w:val="20"/>
        </w:rPr>
        <w:t xml:space="preserve"> </w:t>
      </w:r>
      <w:r>
        <w:rPr>
          <w:color w:val="231F20"/>
          <w:sz w:val="20"/>
        </w:rPr>
        <w:t>Ukraine;</w:t>
      </w:r>
    </w:p>
    <w:p w:rsidR="00851FCE" w:rsidRDefault="00D078FE">
      <w:pPr>
        <w:pStyle w:val="a4"/>
        <w:numPr>
          <w:ilvl w:val="0"/>
          <w:numId w:val="22"/>
        </w:numPr>
        <w:tabs>
          <w:tab w:val="left" w:pos="707"/>
        </w:tabs>
        <w:spacing w:line="292" w:lineRule="auto"/>
        <w:ind w:right="118" w:firstLine="283"/>
        <w:jc w:val="both"/>
        <w:rPr>
          <w:sz w:val="20"/>
        </w:rPr>
      </w:pPr>
      <w:r>
        <w:rPr>
          <w:color w:val="231F20"/>
          <w:sz w:val="20"/>
        </w:rPr>
        <w:t>quarantine</w:t>
      </w:r>
      <w:r>
        <w:rPr>
          <w:color w:val="231F20"/>
          <w:spacing w:val="-20"/>
          <w:sz w:val="20"/>
        </w:rPr>
        <w:t xml:space="preserve"> </w:t>
      </w:r>
      <w:r>
        <w:rPr>
          <w:color w:val="231F20"/>
          <w:sz w:val="20"/>
        </w:rPr>
        <w:t>restrictions</w:t>
      </w:r>
      <w:r>
        <w:rPr>
          <w:color w:val="231F20"/>
          <w:spacing w:val="-20"/>
          <w:sz w:val="20"/>
        </w:rPr>
        <w:t xml:space="preserve"> </w:t>
      </w:r>
      <w:r>
        <w:rPr>
          <w:color w:val="231F20"/>
          <w:spacing w:val="-3"/>
          <w:sz w:val="20"/>
        </w:rPr>
        <w:t>were</w:t>
      </w:r>
      <w:r>
        <w:rPr>
          <w:color w:val="231F20"/>
          <w:spacing w:val="-20"/>
          <w:sz w:val="20"/>
        </w:rPr>
        <w:t xml:space="preserve"> </w:t>
      </w:r>
      <w:r>
        <w:rPr>
          <w:color w:val="231F20"/>
          <w:sz w:val="20"/>
        </w:rPr>
        <w:t>introduced</w:t>
      </w:r>
      <w:r>
        <w:rPr>
          <w:color w:val="231F20"/>
          <w:spacing w:val="-19"/>
          <w:sz w:val="20"/>
        </w:rPr>
        <w:t xml:space="preserve"> </w:t>
      </w:r>
      <w:r>
        <w:rPr>
          <w:color w:val="231F20"/>
          <w:sz w:val="20"/>
        </w:rPr>
        <w:t>to</w:t>
      </w:r>
      <w:r>
        <w:rPr>
          <w:color w:val="231F20"/>
          <w:spacing w:val="-20"/>
          <w:sz w:val="20"/>
        </w:rPr>
        <w:t xml:space="preserve"> </w:t>
      </w:r>
      <w:r>
        <w:rPr>
          <w:color w:val="231F20"/>
          <w:sz w:val="20"/>
        </w:rPr>
        <w:t>fulfill</w:t>
      </w:r>
      <w:r>
        <w:rPr>
          <w:color w:val="231F20"/>
          <w:spacing w:val="-20"/>
          <w:sz w:val="20"/>
        </w:rPr>
        <w:t xml:space="preserve"> </w:t>
      </w:r>
      <w:r>
        <w:rPr>
          <w:color w:val="231F20"/>
          <w:sz w:val="20"/>
        </w:rPr>
        <w:t>the</w:t>
      </w:r>
      <w:r>
        <w:rPr>
          <w:color w:val="231F20"/>
          <w:spacing w:val="-20"/>
          <w:sz w:val="20"/>
        </w:rPr>
        <w:t xml:space="preserve"> </w:t>
      </w:r>
      <w:r>
        <w:rPr>
          <w:color w:val="231F20"/>
          <w:sz w:val="20"/>
        </w:rPr>
        <w:t>constitutional</w:t>
      </w:r>
      <w:r>
        <w:rPr>
          <w:color w:val="231F20"/>
          <w:spacing w:val="-19"/>
          <w:sz w:val="20"/>
        </w:rPr>
        <w:t xml:space="preserve"> </w:t>
      </w:r>
      <w:r>
        <w:rPr>
          <w:color w:val="231F20"/>
          <w:sz w:val="20"/>
        </w:rPr>
        <w:t>norm (Part</w:t>
      </w:r>
      <w:r>
        <w:rPr>
          <w:color w:val="231F20"/>
          <w:spacing w:val="-17"/>
          <w:sz w:val="20"/>
        </w:rPr>
        <w:t xml:space="preserve"> </w:t>
      </w:r>
      <w:r>
        <w:rPr>
          <w:color w:val="231F20"/>
          <w:sz w:val="20"/>
        </w:rPr>
        <w:t>1</w:t>
      </w:r>
      <w:r>
        <w:rPr>
          <w:color w:val="231F20"/>
          <w:spacing w:val="-17"/>
          <w:sz w:val="20"/>
        </w:rPr>
        <w:t xml:space="preserve"> </w:t>
      </w:r>
      <w:r>
        <w:rPr>
          <w:color w:val="231F20"/>
          <w:sz w:val="20"/>
        </w:rPr>
        <w:t>of</w:t>
      </w:r>
      <w:r>
        <w:rPr>
          <w:color w:val="231F20"/>
          <w:spacing w:val="-26"/>
          <w:sz w:val="20"/>
        </w:rPr>
        <w:t xml:space="preserve"> </w:t>
      </w:r>
      <w:r>
        <w:rPr>
          <w:color w:val="231F20"/>
          <w:spacing w:val="-3"/>
          <w:sz w:val="20"/>
        </w:rPr>
        <w:t>Article</w:t>
      </w:r>
      <w:r>
        <w:rPr>
          <w:color w:val="231F20"/>
          <w:spacing w:val="-17"/>
          <w:sz w:val="20"/>
        </w:rPr>
        <w:t xml:space="preserve"> </w:t>
      </w:r>
      <w:r>
        <w:rPr>
          <w:color w:val="231F20"/>
          <w:sz w:val="20"/>
        </w:rPr>
        <w:t>3</w:t>
      </w:r>
      <w:r>
        <w:rPr>
          <w:color w:val="231F20"/>
          <w:spacing w:val="-17"/>
          <w:sz w:val="20"/>
        </w:rPr>
        <w:t xml:space="preserve"> </w:t>
      </w:r>
      <w:r>
        <w:rPr>
          <w:color w:val="231F20"/>
          <w:sz w:val="20"/>
        </w:rPr>
        <w:t>of</w:t>
      </w:r>
      <w:r>
        <w:rPr>
          <w:color w:val="231F20"/>
          <w:spacing w:val="-16"/>
          <w:sz w:val="20"/>
        </w:rPr>
        <w:t xml:space="preserve"> </w:t>
      </w:r>
      <w:r>
        <w:rPr>
          <w:color w:val="231F20"/>
          <w:sz w:val="20"/>
        </w:rPr>
        <w:t>the</w:t>
      </w:r>
      <w:r>
        <w:rPr>
          <w:color w:val="231F20"/>
          <w:spacing w:val="-17"/>
          <w:sz w:val="20"/>
        </w:rPr>
        <w:t xml:space="preserve"> </w:t>
      </w:r>
      <w:r>
        <w:rPr>
          <w:color w:val="231F20"/>
          <w:sz w:val="20"/>
        </w:rPr>
        <w:t>Constitution</w:t>
      </w:r>
      <w:r>
        <w:rPr>
          <w:color w:val="231F20"/>
          <w:spacing w:val="-17"/>
          <w:sz w:val="20"/>
        </w:rPr>
        <w:t xml:space="preserve"> </w:t>
      </w:r>
      <w:r>
        <w:rPr>
          <w:color w:val="231F20"/>
          <w:sz w:val="20"/>
        </w:rPr>
        <w:t>of</w:t>
      </w:r>
      <w:r>
        <w:rPr>
          <w:color w:val="231F20"/>
          <w:spacing w:val="-16"/>
          <w:sz w:val="20"/>
        </w:rPr>
        <w:t xml:space="preserve"> </w:t>
      </w:r>
      <w:r>
        <w:rPr>
          <w:color w:val="231F20"/>
          <w:spacing w:val="-3"/>
          <w:sz w:val="20"/>
        </w:rPr>
        <w:t>Ukraine)</w:t>
      </w:r>
      <w:r>
        <w:rPr>
          <w:color w:val="231F20"/>
          <w:spacing w:val="-17"/>
          <w:sz w:val="20"/>
        </w:rPr>
        <w:t xml:space="preserve"> </w:t>
      </w:r>
      <w:r>
        <w:rPr>
          <w:color w:val="231F20"/>
          <w:sz w:val="20"/>
        </w:rPr>
        <w:t>on</w:t>
      </w:r>
      <w:r>
        <w:rPr>
          <w:color w:val="231F20"/>
          <w:spacing w:val="-17"/>
          <w:sz w:val="20"/>
        </w:rPr>
        <w:t xml:space="preserve"> </w:t>
      </w:r>
      <w:r>
        <w:rPr>
          <w:color w:val="231F20"/>
          <w:sz w:val="20"/>
        </w:rPr>
        <w:t>ensuring</w:t>
      </w:r>
      <w:r>
        <w:rPr>
          <w:color w:val="231F20"/>
          <w:spacing w:val="-16"/>
          <w:sz w:val="20"/>
        </w:rPr>
        <w:t xml:space="preserve"> </w:t>
      </w:r>
      <w:r>
        <w:rPr>
          <w:color w:val="231F20"/>
          <w:sz w:val="20"/>
        </w:rPr>
        <w:t>epidemic</w:t>
      </w:r>
      <w:r>
        <w:rPr>
          <w:color w:val="231F20"/>
          <w:spacing w:val="-17"/>
          <w:sz w:val="20"/>
        </w:rPr>
        <w:t xml:space="preserve"> </w:t>
      </w:r>
      <w:r>
        <w:rPr>
          <w:color w:val="231F20"/>
          <w:spacing w:val="-3"/>
          <w:sz w:val="20"/>
        </w:rPr>
        <w:t xml:space="preserve">safety </w:t>
      </w:r>
      <w:r>
        <w:rPr>
          <w:color w:val="231F20"/>
          <w:sz w:val="20"/>
        </w:rPr>
        <w:t>of</w:t>
      </w:r>
      <w:r>
        <w:rPr>
          <w:color w:val="231F20"/>
          <w:spacing w:val="-8"/>
          <w:sz w:val="20"/>
        </w:rPr>
        <w:t xml:space="preserve"> </w:t>
      </w:r>
      <w:r>
        <w:rPr>
          <w:color w:val="231F20"/>
          <w:sz w:val="20"/>
        </w:rPr>
        <w:t>a</w:t>
      </w:r>
      <w:r>
        <w:rPr>
          <w:color w:val="231F20"/>
          <w:spacing w:val="-7"/>
          <w:sz w:val="20"/>
        </w:rPr>
        <w:t xml:space="preserve"> </w:t>
      </w:r>
      <w:r>
        <w:rPr>
          <w:color w:val="231F20"/>
          <w:sz w:val="20"/>
        </w:rPr>
        <w:t>person,</w:t>
      </w:r>
      <w:r>
        <w:rPr>
          <w:color w:val="231F20"/>
          <w:spacing w:val="-8"/>
          <w:sz w:val="20"/>
        </w:rPr>
        <w:t xml:space="preserve"> </w:t>
      </w:r>
      <w:r>
        <w:rPr>
          <w:color w:val="231F20"/>
          <w:sz w:val="20"/>
        </w:rPr>
        <w:t>his</w:t>
      </w:r>
      <w:r>
        <w:rPr>
          <w:color w:val="231F20"/>
          <w:spacing w:val="-7"/>
          <w:sz w:val="20"/>
        </w:rPr>
        <w:t xml:space="preserve"> </w:t>
      </w:r>
      <w:r>
        <w:rPr>
          <w:color w:val="231F20"/>
          <w:sz w:val="20"/>
        </w:rPr>
        <w:t>life</w:t>
      </w:r>
      <w:r>
        <w:rPr>
          <w:color w:val="231F20"/>
          <w:spacing w:val="-8"/>
          <w:sz w:val="20"/>
        </w:rPr>
        <w:t xml:space="preserve"> </w:t>
      </w:r>
      <w:r>
        <w:rPr>
          <w:color w:val="231F20"/>
          <w:sz w:val="20"/>
        </w:rPr>
        <w:t>and</w:t>
      </w:r>
      <w:r>
        <w:rPr>
          <w:color w:val="231F20"/>
          <w:spacing w:val="-7"/>
          <w:sz w:val="20"/>
        </w:rPr>
        <w:t xml:space="preserve"> </w:t>
      </w:r>
      <w:r>
        <w:rPr>
          <w:color w:val="231F20"/>
          <w:sz w:val="20"/>
        </w:rPr>
        <w:t>health</w:t>
      </w:r>
      <w:r>
        <w:rPr>
          <w:color w:val="231F20"/>
          <w:spacing w:val="-8"/>
          <w:sz w:val="20"/>
        </w:rPr>
        <w:t xml:space="preserve"> </w:t>
      </w:r>
      <w:r>
        <w:rPr>
          <w:color w:val="231F20"/>
          <w:sz w:val="20"/>
        </w:rPr>
        <w:t>as</w:t>
      </w:r>
      <w:r>
        <w:rPr>
          <w:color w:val="231F20"/>
          <w:spacing w:val="-7"/>
          <w:sz w:val="20"/>
        </w:rPr>
        <w:t xml:space="preserve"> </w:t>
      </w:r>
      <w:r>
        <w:rPr>
          <w:color w:val="231F20"/>
          <w:sz w:val="20"/>
        </w:rPr>
        <w:t>the</w:t>
      </w:r>
      <w:r>
        <w:rPr>
          <w:color w:val="231F20"/>
          <w:spacing w:val="-7"/>
          <w:sz w:val="20"/>
        </w:rPr>
        <w:t xml:space="preserve"> </w:t>
      </w:r>
      <w:r>
        <w:rPr>
          <w:color w:val="231F20"/>
          <w:sz w:val="20"/>
        </w:rPr>
        <w:t>highest</w:t>
      </w:r>
      <w:r>
        <w:rPr>
          <w:color w:val="231F20"/>
          <w:spacing w:val="-8"/>
          <w:sz w:val="20"/>
        </w:rPr>
        <w:t xml:space="preserve"> </w:t>
      </w:r>
      <w:r>
        <w:rPr>
          <w:color w:val="231F20"/>
          <w:spacing w:val="-3"/>
          <w:sz w:val="20"/>
        </w:rPr>
        <w:t>social</w:t>
      </w:r>
      <w:r>
        <w:rPr>
          <w:color w:val="231F20"/>
          <w:spacing w:val="-8"/>
          <w:sz w:val="20"/>
        </w:rPr>
        <w:t xml:space="preserve"> </w:t>
      </w:r>
      <w:r>
        <w:rPr>
          <w:color w:val="231F20"/>
          <w:sz w:val="20"/>
        </w:rPr>
        <w:t>value</w:t>
      </w:r>
      <w:r>
        <w:rPr>
          <w:color w:val="231F20"/>
          <w:spacing w:val="-8"/>
          <w:sz w:val="20"/>
        </w:rPr>
        <w:t xml:space="preserve"> </w:t>
      </w:r>
      <w:r>
        <w:rPr>
          <w:color w:val="231F20"/>
          <w:sz w:val="20"/>
        </w:rPr>
        <w:t>in</w:t>
      </w:r>
      <w:r>
        <w:rPr>
          <w:color w:val="231F20"/>
          <w:spacing w:val="-7"/>
          <w:sz w:val="20"/>
        </w:rPr>
        <w:t xml:space="preserve"> </w:t>
      </w:r>
      <w:r>
        <w:rPr>
          <w:color w:val="231F20"/>
          <w:sz w:val="20"/>
        </w:rPr>
        <w:t>the</w:t>
      </w:r>
      <w:r>
        <w:rPr>
          <w:color w:val="231F20"/>
          <w:spacing w:val="-8"/>
          <w:sz w:val="20"/>
        </w:rPr>
        <w:t xml:space="preserve"> </w:t>
      </w:r>
      <w:r>
        <w:rPr>
          <w:color w:val="231F20"/>
          <w:sz w:val="20"/>
        </w:rPr>
        <w:t>country;</w:t>
      </w:r>
    </w:p>
    <w:p w:rsidR="00851FCE" w:rsidRDefault="00851FCE">
      <w:pPr>
        <w:spacing w:line="292" w:lineRule="auto"/>
        <w:jc w:val="both"/>
        <w:rPr>
          <w:sz w:val="20"/>
        </w:rPr>
        <w:sectPr w:rsidR="00851FCE">
          <w:pgSz w:w="8230" w:h="11630"/>
          <w:pgMar w:top="840" w:right="900" w:bottom="1080" w:left="920" w:header="0" w:footer="889" w:gutter="0"/>
          <w:cols w:space="720"/>
        </w:sectPr>
      </w:pPr>
    </w:p>
    <w:p w:rsidR="00851FCE" w:rsidRDefault="00D078FE">
      <w:pPr>
        <w:pStyle w:val="a4"/>
        <w:numPr>
          <w:ilvl w:val="0"/>
          <w:numId w:val="22"/>
        </w:numPr>
        <w:tabs>
          <w:tab w:val="left" w:pos="616"/>
        </w:tabs>
        <w:spacing w:before="73" w:line="292" w:lineRule="auto"/>
        <w:ind w:left="100" w:right="231" w:firstLine="283"/>
        <w:jc w:val="both"/>
        <w:rPr>
          <w:sz w:val="20"/>
        </w:rPr>
      </w:pPr>
      <w:r>
        <w:rPr>
          <w:color w:val="231F20"/>
          <w:sz w:val="20"/>
        </w:rPr>
        <w:lastRenderedPageBreak/>
        <w:t>the timely introduction of quarantine measures has had a significant positive</w:t>
      </w:r>
      <w:r>
        <w:rPr>
          <w:color w:val="231F20"/>
          <w:spacing w:val="-14"/>
          <w:sz w:val="20"/>
        </w:rPr>
        <w:t xml:space="preserve"> </w:t>
      </w:r>
      <w:r>
        <w:rPr>
          <w:color w:val="231F20"/>
          <w:sz w:val="20"/>
        </w:rPr>
        <w:t>effect</w:t>
      </w:r>
      <w:r>
        <w:rPr>
          <w:color w:val="231F20"/>
          <w:spacing w:val="-13"/>
          <w:sz w:val="20"/>
        </w:rPr>
        <w:t xml:space="preserve"> </w:t>
      </w:r>
      <w:r>
        <w:rPr>
          <w:color w:val="231F20"/>
          <w:sz w:val="20"/>
        </w:rPr>
        <w:t>on</w:t>
      </w:r>
      <w:r>
        <w:rPr>
          <w:color w:val="231F20"/>
          <w:spacing w:val="-13"/>
          <w:sz w:val="20"/>
        </w:rPr>
        <w:t xml:space="preserve"> </w:t>
      </w:r>
      <w:r>
        <w:rPr>
          <w:color w:val="231F20"/>
          <w:sz w:val="20"/>
        </w:rPr>
        <w:t>the</w:t>
      </w:r>
      <w:r>
        <w:rPr>
          <w:color w:val="231F20"/>
          <w:spacing w:val="-14"/>
          <w:sz w:val="20"/>
        </w:rPr>
        <w:t xml:space="preserve"> </w:t>
      </w:r>
      <w:r>
        <w:rPr>
          <w:color w:val="231F20"/>
          <w:sz w:val="20"/>
        </w:rPr>
        <w:t>prevention</w:t>
      </w:r>
      <w:r>
        <w:rPr>
          <w:color w:val="231F20"/>
          <w:spacing w:val="-13"/>
          <w:sz w:val="20"/>
        </w:rPr>
        <w:t xml:space="preserve"> </w:t>
      </w:r>
      <w:r>
        <w:rPr>
          <w:color w:val="231F20"/>
          <w:sz w:val="20"/>
        </w:rPr>
        <w:t>of</w:t>
      </w:r>
      <w:r>
        <w:rPr>
          <w:color w:val="231F20"/>
          <w:spacing w:val="-13"/>
          <w:sz w:val="20"/>
        </w:rPr>
        <w:t xml:space="preserve"> </w:t>
      </w:r>
      <w:r>
        <w:rPr>
          <w:color w:val="231F20"/>
          <w:sz w:val="20"/>
        </w:rPr>
        <w:t>the</w:t>
      </w:r>
      <w:r>
        <w:rPr>
          <w:color w:val="231F20"/>
          <w:spacing w:val="-13"/>
          <w:sz w:val="20"/>
        </w:rPr>
        <w:t xml:space="preserve"> </w:t>
      </w:r>
      <w:r>
        <w:rPr>
          <w:color w:val="231F20"/>
          <w:sz w:val="20"/>
        </w:rPr>
        <w:t>spread</w:t>
      </w:r>
      <w:r>
        <w:rPr>
          <w:color w:val="231F20"/>
          <w:spacing w:val="-14"/>
          <w:sz w:val="20"/>
        </w:rPr>
        <w:t xml:space="preserve"> </w:t>
      </w:r>
      <w:r>
        <w:rPr>
          <w:color w:val="231F20"/>
          <w:sz w:val="20"/>
        </w:rPr>
        <w:t>of</w:t>
      </w:r>
      <w:r>
        <w:rPr>
          <w:color w:val="231F20"/>
          <w:spacing w:val="-13"/>
          <w:sz w:val="20"/>
        </w:rPr>
        <w:t xml:space="preserve"> </w:t>
      </w:r>
      <w:r>
        <w:rPr>
          <w:color w:val="231F20"/>
          <w:sz w:val="20"/>
        </w:rPr>
        <w:t>the</w:t>
      </w:r>
      <w:r>
        <w:rPr>
          <w:color w:val="231F20"/>
          <w:spacing w:val="-13"/>
          <w:sz w:val="20"/>
        </w:rPr>
        <w:t xml:space="preserve"> </w:t>
      </w:r>
      <w:r>
        <w:rPr>
          <w:color w:val="231F20"/>
          <w:sz w:val="20"/>
        </w:rPr>
        <w:t>disease</w:t>
      </w:r>
      <w:r>
        <w:rPr>
          <w:color w:val="231F20"/>
          <w:spacing w:val="-13"/>
          <w:sz w:val="20"/>
        </w:rPr>
        <w:t xml:space="preserve"> </w:t>
      </w:r>
      <w:r>
        <w:rPr>
          <w:color w:val="231F20"/>
          <w:sz w:val="20"/>
        </w:rPr>
        <w:t>of</w:t>
      </w:r>
      <w:r>
        <w:rPr>
          <w:color w:val="231F20"/>
          <w:spacing w:val="-14"/>
          <w:sz w:val="20"/>
        </w:rPr>
        <w:t xml:space="preserve"> </w:t>
      </w:r>
      <w:r>
        <w:rPr>
          <w:color w:val="231F20"/>
          <w:sz w:val="20"/>
        </w:rPr>
        <w:t>the</w:t>
      </w:r>
      <w:r>
        <w:rPr>
          <w:color w:val="231F20"/>
          <w:spacing w:val="-13"/>
          <w:sz w:val="20"/>
        </w:rPr>
        <w:t xml:space="preserve"> </w:t>
      </w:r>
      <w:r>
        <w:rPr>
          <w:color w:val="231F20"/>
          <w:sz w:val="20"/>
        </w:rPr>
        <w:t>population of the state to a life-threatening infectious disease, which is a pandemic of global scale with many thousands of human casualties: yes, as of April 22, 2020: — 2565258 people, died — 177501 people, including:</w:t>
      </w:r>
    </w:p>
    <w:p w:rsidR="00851FCE" w:rsidRDefault="00D078FE">
      <w:pPr>
        <w:pStyle w:val="a3"/>
        <w:spacing w:line="292" w:lineRule="auto"/>
        <w:ind w:left="950" w:right="2001" w:firstLine="0"/>
        <w:jc w:val="left"/>
      </w:pPr>
      <w:r>
        <w:rPr>
          <w:color w:val="231F20"/>
        </w:rPr>
        <w:t>USA: infected — 825306, died — 45075 Spain: infected — 204178, died — 21282 Italy: infected — 183957, died — 24648 France: infected — 159300, died — 20796</w:t>
      </w:r>
    </w:p>
    <w:p w:rsidR="00851FCE" w:rsidRDefault="00D078FE">
      <w:pPr>
        <w:pStyle w:val="a3"/>
        <w:spacing w:line="292" w:lineRule="auto"/>
        <w:ind w:left="950" w:right="1196" w:firstLine="0"/>
        <w:jc w:val="left"/>
      </w:pPr>
      <w:r>
        <w:rPr>
          <w:color w:val="231F20"/>
        </w:rPr>
        <w:t>United Kingdom: infected — 130184, died — 17337 Russia: 52763 infected, 513 dead</w:t>
      </w:r>
    </w:p>
    <w:p w:rsidR="00851FCE" w:rsidRDefault="00D078FE">
      <w:pPr>
        <w:pStyle w:val="a3"/>
        <w:spacing w:line="292" w:lineRule="auto"/>
        <w:ind w:left="383" w:right="2551" w:firstLine="567"/>
        <w:jc w:val="left"/>
      </w:pPr>
      <w:r>
        <w:rPr>
          <w:color w:val="231F20"/>
        </w:rPr>
        <w:t xml:space="preserve">Ukraine: infected — </w:t>
      </w:r>
      <w:proofErr w:type="gramStart"/>
      <w:r>
        <w:rPr>
          <w:color w:val="231F20"/>
        </w:rPr>
        <w:t>6592,</w:t>
      </w:r>
      <w:proofErr w:type="gramEnd"/>
      <w:r>
        <w:rPr>
          <w:color w:val="231F20"/>
        </w:rPr>
        <w:t xml:space="preserve"> died 174 The statistics speak for themselves.</w:t>
      </w:r>
    </w:p>
    <w:p w:rsidR="00851FCE" w:rsidRDefault="00D078FE">
      <w:pPr>
        <w:pStyle w:val="a3"/>
        <w:spacing w:line="292" w:lineRule="auto"/>
        <w:ind w:right="228"/>
      </w:pPr>
      <w:r>
        <w:rPr>
          <w:color w:val="231F20"/>
        </w:rPr>
        <w:t xml:space="preserve">In my deep conviction, in order to preserve human lives, the state must take all the measures envisaged by the current legislation, even if it </w:t>
      </w:r>
      <w:r>
        <w:rPr>
          <w:color w:val="231F20"/>
          <w:spacing w:val="-6"/>
        </w:rPr>
        <w:t xml:space="preserve">is </w:t>
      </w:r>
      <w:r>
        <w:rPr>
          <w:color w:val="231F20"/>
        </w:rPr>
        <w:t xml:space="preserve">restrictive for the citizens, since there is nothing more valuable in human life than human life itself. Comparing the number of human casualties </w:t>
      </w:r>
      <w:r>
        <w:rPr>
          <w:color w:val="231F20"/>
          <w:spacing w:val="-4"/>
        </w:rPr>
        <w:t xml:space="preserve">from </w:t>
      </w:r>
      <w:r>
        <w:rPr>
          <w:color w:val="231F20"/>
        </w:rPr>
        <w:t xml:space="preserve">a pandemic and the economic loss of the state from quarantine measures is a matter of moral and ethical dimension, and is therefore not the subject of this scientific and legal </w:t>
      </w:r>
      <w:r>
        <w:rPr>
          <w:color w:val="231F20"/>
          <w:spacing w:val="-3"/>
        </w:rPr>
        <w:t xml:space="preserve">study. </w:t>
      </w:r>
      <w:r>
        <w:rPr>
          <w:color w:val="231F20"/>
        </w:rPr>
        <w:t>At the same time, it should be noted that in the process of quarantine measures implementation in Ukraine there are a considerable number of questions concerning state guarantees to citizens, in particular</w:t>
      </w:r>
      <w:r>
        <w:rPr>
          <w:color w:val="231F20"/>
          <w:spacing w:val="-12"/>
        </w:rPr>
        <w:t xml:space="preserve"> </w:t>
      </w:r>
      <w:r>
        <w:rPr>
          <w:color w:val="231F20"/>
        </w:rPr>
        <w:t>to</w:t>
      </w:r>
      <w:r>
        <w:rPr>
          <w:color w:val="231F20"/>
          <w:spacing w:val="-11"/>
        </w:rPr>
        <w:t xml:space="preserve"> </w:t>
      </w:r>
      <w:r>
        <w:rPr>
          <w:color w:val="231F20"/>
        </w:rPr>
        <w:t>certain</w:t>
      </w:r>
      <w:r>
        <w:rPr>
          <w:color w:val="231F20"/>
          <w:spacing w:val="-12"/>
        </w:rPr>
        <w:t xml:space="preserve"> </w:t>
      </w:r>
      <w:r>
        <w:rPr>
          <w:color w:val="231F20"/>
        </w:rPr>
        <w:t>categories</w:t>
      </w:r>
      <w:r>
        <w:rPr>
          <w:color w:val="231F20"/>
          <w:spacing w:val="-11"/>
        </w:rPr>
        <w:t xml:space="preserve"> </w:t>
      </w:r>
      <w:r>
        <w:rPr>
          <w:color w:val="231F20"/>
        </w:rPr>
        <w:t>of</w:t>
      </w:r>
      <w:r>
        <w:rPr>
          <w:color w:val="231F20"/>
          <w:spacing w:val="-12"/>
        </w:rPr>
        <w:t xml:space="preserve"> </w:t>
      </w:r>
      <w:r>
        <w:rPr>
          <w:color w:val="231F20"/>
        </w:rPr>
        <w:t>workers,</w:t>
      </w:r>
      <w:r>
        <w:rPr>
          <w:color w:val="231F20"/>
          <w:spacing w:val="-11"/>
        </w:rPr>
        <w:t xml:space="preserve"> </w:t>
      </w:r>
      <w:r>
        <w:rPr>
          <w:color w:val="231F20"/>
        </w:rPr>
        <w:t>such</w:t>
      </w:r>
      <w:r>
        <w:rPr>
          <w:color w:val="231F20"/>
          <w:spacing w:val="-11"/>
        </w:rPr>
        <w:t xml:space="preserve"> </w:t>
      </w:r>
      <w:r>
        <w:rPr>
          <w:color w:val="231F20"/>
        </w:rPr>
        <w:t>as</w:t>
      </w:r>
      <w:r>
        <w:rPr>
          <w:color w:val="231F20"/>
          <w:spacing w:val="-12"/>
        </w:rPr>
        <w:t xml:space="preserve"> </w:t>
      </w:r>
      <w:r>
        <w:rPr>
          <w:color w:val="231F20"/>
        </w:rPr>
        <w:t>physicians,</w:t>
      </w:r>
      <w:r>
        <w:rPr>
          <w:color w:val="231F20"/>
          <w:spacing w:val="-11"/>
        </w:rPr>
        <w:t xml:space="preserve"> </w:t>
      </w:r>
      <w:r>
        <w:rPr>
          <w:color w:val="231F20"/>
        </w:rPr>
        <w:t>workers</w:t>
      </w:r>
      <w:r>
        <w:rPr>
          <w:color w:val="231F20"/>
          <w:spacing w:val="-12"/>
        </w:rPr>
        <w:t xml:space="preserve"> </w:t>
      </w:r>
      <w:r>
        <w:rPr>
          <w:color w:val="231F20"/>
        </w:rPr>
        <w:t>of</w:t>
      </w:r>
      <w:r>
        <w:rPr>
          <w:color w:val="231F20"/>
          <w:spacing w:val="-11"/>
        </w:rPr>
        <w:t xml:space="preserve"> </w:t>
      </w:r>
      <w:r>
        <w:rPr>
          <w:color w:val="231F20"/>
        </w:rPr>
        <w:t>the branches of critical infrastructure, entrepreneurs, efficiency of medical aid, and</w:t>
      </w:r>
      <w:r>
        <w:rPr>
          <w:color w:val="231F20"/>
          <w:spacing w:val="-11"/>
        </w:rPr>
        <w:t xml:space="preserve"> </w:t>
      </w:r>
      <w:r>
        <w:rPr>
          <w:color w:val="231F20"/>
        </w:rPr>
        <w:t>in</w:t>
      </w:r>
      <w:r>
        <w:rPr>
          <w:color w:val="231F20"/>
          <w:spacing w:val="-10"/>
        </w:rPr>
        <w:t xml:space="preserve"> </w:t>
      </w:r>
      <w:r>
        <w:rPr>
          <w:color w:val="231F20"/>
        </w:rPr>
        <w:t>general —</w:t>
      </w:r>
      <w:r>
        <w:rPr>
          <w:color w:val="231F20"/>
          <w:spacing w:val="-11"/>
        </w:rPr>
        <w:t xml:space="preserve"> </w:t>
      </w:r>
      <w:r>
        <w:rPr>
          <w:color w:val="231F20"/>
        </w:rPr>
        <w:t>the</w:t>
      </w:r>
      <w:r>
        <w:rPr>
          <w:color w:val="231F20"/>
          <w:spacing w:val="-10"/>
        </w:rPr>
        <w:t xml:space="preserve"> </w:t>
      </w:r>
      <w:r>
        <w:rPr>
          <w:color w:val="231F20"/>
        </w:rPr>
        <w:t>ability</w:t>
      </w:r>
      <w:r>
        <w:rPr>
          <w:color w:val="231F20"/>
          <w:spacing w:val="-10"/>
        </w:rPr>
        <w:t xml:space="preserve"> </w:t>
      </w:r>
      <w:r>
        <w:rPr>
          <w:color w:val="231F20"/>
        </w:rPr>
        <w:t>of</w:t>
      </w:r>
      <w:r>
        <w:rPr>
          <w:color w:val="231F20"/>
          <w:spacing w:val="-10"/>
        </w:rPr>
        <w:t xml:space="preserve"> </w:t>
      </w:r>
      <w:r>
        <w:rPr>
          <w:color w:val="231F20"/>
        </w:rPr>
        <w:t>the</w:t>
      </w:r>
      <w:r>
        <w:rPr>
          <w:color w:val="231F20"/>
          <w:spacing w:val="-11"/>
        </w:rPr>
        <w:t xml:space="preserve"> </w:t>
      </w:r>
      <w:r>
        <w:rPr>
          <w:color w:val="231F20"/>
        </w:rPr>
        <w:t>state</w:t>
      </w:r>
      <w:r>
        <w:rPr>
          <w:color w:val="231F20"/>
          <w:spacing w:val="-10"/>
        </w:rPr>
        <w:t xml:space="preserve"> </w:t>
      </w:r>
      <w:r>
        <w:rPr>
          <w:color w:val="231F20"/>
        </w:rPr>
        <w:t>the</w:t>
      </w:r>
      <w:r>
        <w:rPr>
          <w:color w:val="231F20"/>
          <w:spacing w:val="-10"/>
        </w:rPr>
        <w:t xml:space="preserve"> </w:t>
      </w:r>
      <w:r>
        <w:rPr>
          <w:color w:val="231F20"/>
        </w:rPr>
        <w:t>authorities</w:t>
      </w:r>
      <w:r>
        <w:rPr>
          <w:color w:val="231F20"/>
          <w:spacing w:val="-10"/>
        </w:rPr>
        <w:t xml:space="preserve"> </w:t>
      </w:r>
      <w:r>
        <w:rPr>
          <w:color w:val="231F20"/>
        </w:rPr>
        <w:t>to</w:t>
      </w:r>
      <w:r>
        <w:rPr>
          <w:color w:val="231F20"/>
          <w:spacing w:val="-11"/>
        </w:rPr>
        <w:t xml:space="preserve"> </w:t>
      </w:r>
      <w:r>
        <w:rPr>
          <w:color w:val="231F20"/>
        </w:rPr>
        <w:t>provide</w:t>
      </w:r>
      <w:r>
        <w:rPr>
          <w:color w:val="231F20"/>
          <w:spacing w:val="-10"/>
        </w:rPr>
        <w:t xml:space="preserve"> </w:t>
      </w:r>
      <w:r>
        <w:rPr>
          <w:color w:val="231F20"/>
        </w:rPr>
        <w:t>for</w:t>
      </w:r>
      <w:r>
        <w:rPr>
          <w:color w:val="231F20"/>
          <w:spacing w:val="-10"/>
        </w:rPr>
        <w:t xml:space="preserve"> </w:t>
      </w:r>
      <w:r>
        <w:rPr>
          <w:color w:val="231F20"/>
        </w:rPr>
        <w:t>the</w:t>
      </w:r>
      <w:r>
        <w:rPr>
          <w:color w:val="231F20"/>
          <w:spacing w:val="-10"/>
        </w:rPr>
        <w:t xml:space="preserve"> </w:t>
      </w:r>
      <w:r>
        <w:rPr>
          <w:color w:val="231F20"/>
        </w:rPr>
        <w:t>vital needs of the population in quarantine conditions, which, as the practice of state activity in the last month shows, can be reasoned to say a</w:t>
      </w:r>
      <w:r>
        <w:rPr>
          <w:color w:val="231F20"/>
          <w:spacing w:val="-8"/>
        </w:rPr>
        <w:t xml:space="preserve"> </w:t>
      </w:r>
      <w:r>
        <w:rPr>
          <w:color w:val="231F20"/>
        </w:rPr>
        <w:t>lot.</w:t>
      </w:r>
    </w:p>
    <w:p w:rsidR="00851FCE" w:rsidRDefault="00D078FE">
      <w:pPr>
        <w:pStyle w:val="a3"/>
        <w:spacing w:line="292" w:lineRule="auto"/>
        <w:ind w:right="230"/>
      </w:pPr>
      <w:r>
        <w:rPr>
          <w:color w:val="231F20"/>
        </w:rPr>
        <w:t>I wish all the participants in the conference and all the people of planet Earth good health and the soonest possible overcoming of this common calamity with the least loss. I urge everyone to review life’s priorities and understand, finally, that planet Earth is our common home, where there are no closed rooms, where all the problems of the human race are the same for all and edible for all. This is the only way the human race has a future!</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118" w:right="23" w:firstLine="0"/>
        <w:jc w:val="center"/>
      </w:pPr>
      <w:proofErr w:type="gramStart"/>
      <w:r>
        <w:rPr>
          <w:b/>
          <w:color w:val="231F20"/>
        </w:rPr>
        <w:lastRenderedPageBreak/>
        <w:t>Muslim Khassenov</w:t>
      </w:r>
      <w:r>
        <w:rPr>
          <w:color w:val="231F20"/>
        </w:rPr>
        <w:t>, Ph.D., adjunct assistant professor in M.S. Narikbayev KAZGUU University (Kazakhstan, Nur-Sultan).</w:t>
      </w:r>
      <w:proofErr w:type="gramEnd"/>
    </w:p>
    <w:p w:rsidR="00851FCE" w:rsidRDefault="00D078FE">
      <w:pPr>
        <w:spacing w:line="292" w:lineRule="auto"/>
        <w:ind w:left="118" w:right="23"/>
        <w:jc w:val="center"/>
        <w:rPr>
          <w:i/>
          <w:sz w:val="20"/>
        </w:rPr>
      </w:pPr>
      <w:r>
        <w:rPr>
          <w:i/>
          <w:color w:val="231F20"/>
          <w:sz w:val="20"/>
        </w:rPr>
        <w:t>Title: “Legal support of the anti-crisis social and economic measures in the context of counteraction to coronavirus disease (COVID-19)</w:t>
      </w:r>
    </w:p>
    <w:p w:rsidR="00851FCE" w:rsidRDefault="00D078FE">
      <w:pPr>
        <w:spacing w:line="229" w:lineRule="exact"/>
        <w:ind w:left="753" w:right="660"/>
        <w:jc w:val="center"/>
        <w:rPr>
          <w:i/>
          <w:sz w:val="20"/>
        </w:rPr>
      </w:pPr>
      <w:proofErr w:type="gramStart"/>
      <w:r>
        <w:rPr>
          <w:i/>
          <w:color w:val="231F20"/>
          <w:sz w:val="20"/>
        </w:rPr>
        <w:t>in</w:t>
      </w:r>
      <w:proofErr w:type="gramEnd"/>
      <w:r>
        <w:rPr>
          <w:i/>
          <w:color w:val="231F20"/>
          <w:sz w:val="20"/>
        </w:rPr>
        <w:t xml:space="preserve"> Kazakhstanˮ</w:t>
      </w:r>
    </w:p>
    <w:p w:rsidR="00851FCE" w:rsidRDefault="00851FCE">
      <w:pPr>
        <w:pStyle w:val="a3"/>
        <w:spacing w:before="7"/>
        <w:ind w:left="0" w:firstLine="0"/>
        <w:jc w:val="left"/>
        <w:rPr>
          <w:i/>
          <w:sz w:val="28"/>
        </w:rPr>
      </w:pPr>
    </w:p>
    <w:p w:rsidR="00851FCE" w:rsidRDefault="00D078FE">
      <w:pPr>
        <w:pStyle w:val="a3"/>
        <w:spacing w:line="292" w:lineRule="auto"/>
        <w:ind w:left="213" w:right="116"/>
        <w:jc w:val="right"/>
      </w:pPr>
      <w:r>
        <w:rPr>
          <w:color w:val="231F20"/>
          <w:spacing w:val="-5"/>
        </w:rPr>
        <w:t xml:space="preserve">Regarding </w:t>
      </w:r>
      <w:r>
        <w:rPr>
          <w:color w:val="231F20"/>
          <w:spacing w:val="-4"/>
        </w:rPr>
        <w:t xml:space="preserve">the </w:t>
      </w:r>
      <w:r>
        <w:rPr>
          <w:color w:val="231F20"/>
          <w:spacing w:val="-5"/>
        </w:rPr>
        <w:t xml:space="preserve">announcement </w:t>
      </w:r>
      <w:r>
        <w:rPr>
          <w:color w:val="231F20"/>
          <w:spacing w:val="-3"/>
        </w:rPr>
        <w:t xml:space="preserve">by </w:t>
      </w:r>
      <w:r>
        <w:rPr>
          <w:color w:val="231F20"/>
          <w:spacing w:val="-4"/>
        </w:rPr>
        <w:t xml:space="preserve">the </w:t>
      </w:r>
      <w:r>
        <w:rPr>
          <w:color w:val="231F20"/>
          <w:spacing w:val="-8"/>
        </w:rPr>
        <w:t xml:space="preserve">World </w:t>
      </w:r>
      <w:r>
        <w:rPr>
          <w:color w:val="231F20"/>
          <w:spacing w:val="-5"/>
        </w:rPr>
        <w:t xml:space="preserve">Health Organization </w:t>
      </w:r>
      <w:r>
        <w:rPr>
          <w:color w:val="231F20"/>
          <w:spacing w:val="39"/>
        </w:rPr>
        <w:t xml:space="preserve"> </w:t>
      </w:r>
      <w:r>
        <w:rPr>
          <w:color w:val="231F20"/>
          <w:spacing w:val="-3"/>
        </w:rPr>
        <w:t xml:space="preserve">of </w:t>
      </w:r>
      <w:r>
        <w:rPr>
          <w:color w:val="231F20"/>
        </w:rPr>
        <w:t xml:space="preserve"> </w:t>
      </w:r>
      <w:r>
        <w:rPr>
          <w:color w:val="231F20"/>
          <w:spacing w:val="-5"/>
        </w:rPr>
        <w:t xml:space="preserve">the </w:t>
      </w:r>
      <w:r>
        <w:rPr>
          <w:color w:val="231F20"/>
          <w:spacing w:val="-4"/>
        </w:rPr>
        <w:t>new</w:t>
      </w:r>
      <w:r>
        <w:rPr>
          <w:color w:val="231F20"/>
          <w:spacing w:val="14"/>
        </w:rPr>
        <w:t xml:space="preserve"> </w:t>
      </w:r>
      <w:r>
        <w:rPr>
          <w:color w:val="231F20"/>
          <w:spacing w:val="-5"/>
        </w:rPr>
        <w:t>coronavirus</w:t>
      </w:r>
      <w:r>
        <w:rPr>
          <w:color w:val="231F20"/>
          <w:spacing w:val="15"/>
        </w:rPr>
        <w:t xml:space="preserve"> </w:t>
      </w:r>
      <w:r>
        <w:rPr>
          <w:color w:val="231F20"/>
          <w:spacing w:val="-5"/>
        </w:rPr>
        <w:t>COVID-19</w:t>
      </w:r>
      <w:r>
        <w:rPr>
          <w:color w:val="231F20"/>
          <w:spacing w:val="15"/>
        </w:rPr>
        <w:t xml:space="preserve"> </w:t>
      </w:r>
      <w:r>
        <w:rPr>
          <w:color w:val="231F20"/>
          <w:spacing w:val="-3"/>
        </w:rPr>
        <w:t>as</w:t>
      </w:r>
      <w:r>
        <w:rPr>
          <w:color w:val="231F20"/>
          <w:spacing w:val="14"/>
        </w:rPr>
        <w:t xml:space="preserve"> </w:t>
      </w:r>
      <w:r>
        <w:rPr>
          <w:color w:val="231F20"/>
        </w:rPr>
        <w:t>a</w:t>
      </w:r>
      <w:r>
        <w:rPr>
          <w:color w:val="231F20"/>
          <w:spacing w:val="15"/>
        </w:rPr>
        <w:t xml:space="preserve"> </w:t>
      </w:r>
      <w:r>
        <w:rPr>
          <w:color w:val="231F20"/>
          <w:spacing w:val="-5"/>
        </w:rPr>
        <w:t>pandemic,</w:t>
      </w:r>
      <w:r>
        <w:rPr>
          <w:color w:val="231F20"/>
          <w:spacing w:val="15"/>
        </w:rPr>
        <w:t xml:space="preserve"> </w:t>
      </w:r>
      <w:r>
        <w:rPr>
          <w:color w:val="231F20"/>
          <w:spacing w:val="-4"/>
        </w:rPr>
        <w:t>for</w:t>
      </w:r>
      <w:r>
        <w:rPr>
          <w:color w:val="231F20"/>
          <w:spacing w:val="14"/>
        </w:rPr>
        <w:t xml:space="preserve"> </w:t>
      </w:r>
      <w:r>
        <w:rPr>
          <w:color w:val="231F20"/>
          <w:spacing w:val="-4"/>
        </w:rPr>
        <w:t>the</w:t>
      </w:r>
      <w:r>
        <w:rPr>
          <w:color w:val="231F20"/>
          <w:spacing w:val="15"/>
        </w:rPr>
        <w:t xml:space="preserve"> </w:t>
      </w:r>
      <w:r>
        <w:rPr>
          <w:color w:val="231F20"/>
          <w:spacing w:val="-4"/>
        </w:rPr>
        <w:t>first</w:t>
      </w:r>
      <w:r>
        <w:rPr>
          <w:color w:val="231F20"/>
          <w:spacing w:val="15"/>
        </w:rPr>
        <w:t xml:space="preserve"> </w:t>
      </w:r>
      <w:r>
        <w:rPr>
          <w:color w:val="231F20"/>
          <w:spacing w:val="-4"/>
        </w:rPr>
        <w:t>time</w:t>
      </w:r>
      <w:r>
        <w:rPr>
          <w:color w:val="231F20"/>
          <w:spacing w:val="14"/>
        </w:rPr>
        <w:t xml:space="preserve"> </w:t>
      </w:r>
      <w:r>
        <w:rPr>
          <w:color w:val="231F20"/>
          <w:spacing w:val="-3"/>
        </w:rPr>
        <w:t>in</w:t>
      </w:r>
      <w:r>
        <w:rPr>
          <w:color w:val="231F20"/>
          <w:spacing w:val="15"/>
        </w:rPr>
        <w:t xml:space="preserve"> </w:t>
      </w:r>
      <w:r>
        <w:rPr>
          <w:color w:val="231F20"/>
          <w:spacing w:val="-4"/>
        </w:rPr>
        <w:t>the</w:t>
      </w:r>
      <w:r>
        <w:rPr>
          <w:color w:val="231F20"/>
          <w:spacing w:val="15"/>
        </w:rPr>
        <w:t xml:space="preserve"> </w:t>
      </w:r>
      <w:r>
        <w:rPr>
          <w:color w:val="231F20"/>
          <w:spacing w:val="-6"/>
        </w:rPr>
        <w:t>country’s</w:t>
      </w:r>
      <w:r>
        <w:rPr>
          <w:color w:val="231F20"/>
        </w:rPr>
        <w:t xml:space="preserve"> </w:t>
      </w:r>
      <w:r>
        <w:rPr>
          <w:color w:val="231F20"/>
          <w:spacing w:val="-5"/>
        </w:rPr>
        <w:t>history</w:t>
      </w:r>
      <w:r>
        <w:rPr>
          <w:color w:val="231F20"/>
          <w:spacing w:val="4"/>
        </w:rPr>
        <w:t xml:space="preserve"> </w:t>
      </w:r>
      <w:r>
        <w:rPr>
          <w:color w:val="231F20"/>
          <w:spacing w:val="-4"/>
        </w:rPr>
        <w:t>from</w:t>
      </w:r>
      <w:r>
        <w:rPr>
          <w:color w:val="231F20"/>
          <w:spacing w:val="4"/>
        </w:rPr>
        <w:t xml:space="preserve"> </w:t>
      </w:r>
      <w:r>
        <w:rPr>
          <w:color w:val="231F20"/>
          <w:spacing w:val="-5"/>
        </w:rPr>
        <w:t>March</w:t>
      </w:r>
      <w:r>
        <w:rPr>
          <w:color w:val="231F20"/>
          <w:spacing w:val="4"/>
        </w:rPr>
        <w:t xml:space="preserve"> </w:t>
      </w:r>
      <w:r>
        <w:rPr>
          <w:color w:val="231F20"/>
          <w:spacing w:val="-3"/>
        </w:rPr>
        <w:t>16</w:t>
      </w:r>
      <w:r>
        <w:rPr>
          <w:color w:val="231F20"/>
          <w:spacing w:val="4"/>
        </w:rPr>
        <w:t xml:space="preserve"> </w:t>
      </w:r>
      <w:r>
        <w:rPr>
          <w:color w:val="231F20"/>
          <w:spacing w:val="-3"/>
        </w:rPr>
        <w:t>to</w:t>
      </w:r>
      <w:r>
        <w:rPr>
          <w:color w:val="231F20"/>
          <w:spacing w:val="4"/>
        </w:rPr>
        <w:t xml:space="preserve"> </w:t>
      </w:r>
      <w:r>
        <w:rPr>
          <w:color w:val="231F20"/>
          <w:spacing w:val="-4"/>
        </w:rPr>
        <w:t>May</w:t>
      </w:r>
      <w:r>
        <w:rPr>
          <w:color w:val="231F20"/>
          <w:spacing w:val="4"/>
        </w:rPr>
        <w:t xml:space="preserve"> </w:t>
      </w:r>
      <w:r>
        <w:rPr>
          <w:color w:val="231F20"/>
          <w:spacing w:val="-3"/>
        </w:rPr>
        <w:t>1,</w:t>
      </w:r>
      <w:r>
        <w:rPr>
          <w:color w:val="231F20"/>
          <w:spacing w:val="5"/>
        </w:rPr>
        <w:t xml:space="preserve"> </w:t>
      </w:r>
      <w:r>
        <w:rPr>
          <w:color w:val="231F20"/>
          <w:spacing w:val="-4"/>
        </w:rPr>
        <w:t>2020,</w:t>
      </w:r>
      <w:r>
        <w:rPr>
          <w:color w:val="231F20"/>
          <w:spacing w:val="4"/>
        </w:rPr>
        <w:t xml:space="preserve"> </w:t>
      </w:r>
      <w:r>
        <w:rPr>
          <w:color w:val="231F20"/>
          <w:spacing w:val="-4"/>
        </w:rPr>
        <w:t>the</w:t>
      </w:r>
      <w:r>
        <w:rPr>
          <w:color w:val="231F20"/>
          <w:spacing w:val="4"/>
        </w:rPr>
        <w:t xml:space="preserve"> </w:t>
      </w:r>
      <w:r>
        <w:rPr>
          <w:color w:val="231F20"/>
          <w:spacing w:val="-5"/>
        </w:rPr>
        <w:t>state</w:t>
      </w:r>
      <w:r>
        <w:rPr>
          <w:color w:val="231F20"/>
          <w:spacing w:val="4"/>
        </w:rPr>
        <w:t xml:space="preserve"> </w:t>
      </w:r>
      <w:r>
        <w:rPr>
          <w:color w:val="231F20"/>
          <w:spacing w:val="-3"/>
        </w:rPr>
        <w:t>of</w:t>
      </w:r>
      <w:r>
        <w:rPr>
          <w:color w:val="231F20"/>
          <w:spacing w:val="4"/>
        </w:rPr>
        <w:t xml:space="preserve"> </w:t>
      </w:r>
      <w:r>
        <w:rPr>
          <w:color w:val="231F20"/>
          <w:spacing w:val="-5"/>
        </w:rPr>
        <w:t>emergency</w:t>
      </w:r>
      <w:r>
        <w:rPr>
          <w:color w:val="231F20"/>
          <w:spacing w:val="4"/>
        </w:rPr>
        <w:t xml:space="preserve"> </w:t>
      </w:r>
      <w:r>
        <w:rPr>
          <w:color w:val="231F20"/>
          <w:spacing w:val="-4"/>
        </w:rPr>
        <w:t>was</w:t>
      </w:r>
      <w:r>
        <w:rPr>
          <w:color w:val="231F20"/>
          <w:spacing w:val="5"/>
        </w:rPr>
        <w:t xml:space="preserve"> </w:t>
      </w:r>
      <w:r>
        <w:rPr>
          <w:color w:val="231F20"/>
          <w:spacing w:val="-5"/>
        </w:rPr>
        <w:t xml:space="preserve">introduced throughout </w:t>
      </w:r>
      <w:r>
        <w:rPr>
          <w:color w:val="231F20"/>
          <w:spacing w:val="-4"/>
        </w:rPr>
        <w:t xml:space="preserve">the </w:t>
      </w:r>
      <w:r>
        <w:rPr>
          <w:color w:val="231F20"/>
          <w:spacing w:val="-5"/>
        </w:rPr>
        <w:t xml:space="preserve">Republic </w:t>
      </w:r>
      <w:r>
        <w:rPr>
          <w:color w:val="231F20"/>
          <w:spacing w:val="-3"/>
        </w:rPr>
        <w:t xml:space="preserve">of </w:t>
      </w:r>
      <w:r>
        <w:rPr>
          <w:color w:val="231F20"/>
          <w:spacing w:val="-6"/>
        </w:rPr>
        <w:t xml:space="preserve">Kazakhstan  </w:t>
      </w:r>
      <w:r>
        <w:rPr>
          <w:color w:val="231F20"/>
          <w:spacing w:val="-5"/>
        </w:rPr>
        <w:t xml:space="preserve">(hereinafter </w:t>
      </w:r>
      <w:r>
        <w:rPr>
          <w:color w:val="231F20"/>
        </w:rPr>
        <w:t xml:space="preserve">— </w:t>
      </w:r>
      <w:r>
        <w:rPr>
          <w:color w:val="231F20"/>
          <w:spacing w:val="-4"/>
        </w:rPr>
        <w:t>RK).  For</w:t>
      </w:r>
      <w:r>
        <w:rPr>
          <w:color w:val="231F20"/>
          <w:spacing w:val="-20"/>
        </w:rPr>
        <w:t xml:space="preserve"> </w:t>
      </w:r>
      <w:r>
        <w:rPr>
          <w:color w:val="231F20"/>
          <w:spacing w:val="-4"/>
        </w:rPr>
        <w:t>the</w:t>
      </w:r>
      <w:r>
        <w:rPr>
          <w:color w:val="231F20"/>
          <w:spacing w:val="23"/>
        </w:rPr>
        <w:t xml:space="preserve"> </w:t>
      </w:r>
      <w:r>
        <w:rPr>
          <w:color w:val="231F20"/>
          <w:spacing w:val="-5"/>
        </w:rPr>
        <w:t xml:space="preserve">duration </w:t>
      </w:r>
      <w:r>
        <w:rPr>
          <w:color w:val="231F20"/>
          <w:spacing w:val="-3"/>
        </w:rPr>
        <w:t>of</w:t>
      </w:r>
      <w:r>
        <w:rPr>
          <w:color w:val="231F20"/>
          <w:spacing w:val="27"/>
        </w:rPr>
        <w:t xml:space="preserve"> </w:t>
      </w:r>
      <w:r>
        <w:rPr>
          <w:color w:val="231F20"/>
          <w:spacing w:val="-4"/>
        </w:rPr>
        <w:t>the</w:t>
      </w:r>
      <w:r>
        <w:rPr>
          <w:color w:val="231F20"/>
          <w:spacing w:val="28"/>
        </w:rPr>
        <w:t xml:space="preserve"> </w:t>
      </w:r>
      <w:r>
        <w:rPr>
          <w:color w:val="231F20"/>
          <w:spacing w:val="-7"/>
        </w:rPr>
        <w:t>emergency,</w:t>
      </w:r>
      <w:r>
        <w:rPr>
          <w:color w:val="231F20"/>
          <w:spacing w:val="27"/>
        </w:rPr>
        <w:t xml:space="preserve"> </w:t>
      </w:r>
      <w:r>
        <w:rPr>
          <w:color w:val="231F20"/>
          <w:spacing w:val="-3"/>
        </w:rPr>
        <w:t>in</w:t>
      </w:r>
      <w:r>
        <w:rPr>
          <w:color w:val="231F20"/>
          <w:spacing w:val="29"/>
        </w:rPr>
        <w:t xml:space="preserve"> </w:t>
      </w:r>
      <w:r>
        <w:rPr>
          <w:color w:val="231F20"/>
          <w:spacing w:val="-6"/>
        </w:rPr>
        <w:t>particular,</w:t>
      </w:r>
      <w:r>
        <w:rPr>
          <w:color w:val="231F20"/>
          <w:spacing w:val="27"/>
        </w:rPr>
        <w:t xml:space="preserve"> </w:t>
      </w:r>
      <w:r>
        <w:rPr>
          <w:color w:val="231F20"/>
          <w:spacing w:val="-5"/>
        </w:rPr>
        <w:t>such</w:t>
      </w:r>
      <w:r>
        <w:rPr>
          <w:color w:val="231F20"/>
          <w:spacing w:val="27"/>
        </w:rPr>
        <w:t xml:space="preserve"> </w:t>
      </w:r>
      <w:r>
        <w:rPr>
          <w:color w:val="231F20"/>
          <w:spacing w:val="-5"/>
        </w:rPr>
        <w:t>measures</w:t>
      </w:r>
      <w:r>
        <w:rPr>
          <w:color w:val="231F20"/>
          <w:spacing w:val="28"/>
        </w:rPr>
        <w:t xml:space="preserve"> </w:t>
      </w:r>
      <w:r>
        <w:rPr>
          <w:color w:val="231F20"/>
          <w:spacing w:val="-4"/>
        </w:rPr>
        <w:t>and</w:t>
      </w:r>
      <w:r>
        <w:rPr>
          <w:color w:val="231F20"/>
          <w:spacing w:val="29"/>
        </w:rPr>
        <w:t xml:space="preserve"> </w:t>
      </w:r>
      <w:r>
        <w:rPr>
          <w:color w:val="231F20"/>
          <w:spacing w:val="-4"/>
        </w:rPr>
        <w:t>time</w:t>
      </w:r>
      <w:r>
        <w:rPr>
          <w:color w:val="231F20"/>
          <w:spacing w:val="28"/>
        </w:rPr>
        <w:t xml:space="preserve"> </w:t>
      </w:r>
      <w:r>
        <w:rPr>
          <w:color w:val="231F20"/>
          <w:spacing w:val="-5"/>
        </w:rPr>
        <w:t>limits</w:t>
      </w:r>
      <w:r>
        <w:rPr>
          <w:color w:val="231F20"/>
          <w:spacing w:val="28"/>
        </w:rPr>
        <w:t xml:space="preserve"> </w:t>
      </w:r>
      <w:r>
        <w:rPr>
          <w:color w:val="231F20"/>
          <w:spacing w:val="-3"/>
        </w:rPr>
        <w:t>as</w:t>
      </w:r>
      <w:r>
        <w:rPr>
          <w:color w:val="231F20"/>
          <w:spacing w:val="29"/>
        </w:rPr>
        <w:t xml:space="preserve"> </w:t>
      </w:r>
      <w:r>
        <w:rPr>
          <w:color w:val="231F20"/>
          <w:spacing w:val="-5"/>
        </w:rPr>
        <w:t>quarantine were</w:t>
      </w:r>
      <w:r>
        <w:rPr>
          <w:color w:val="231F20"/>
          <w:spacing w:val="7"/>
        </w:rPr>
        <w:t xml:space="preserve"> </w:t>
      </w:r>
      <w:proofErr w:type="gramStart"/>
      <w:r>
        <w:rPr>
          <w:color w:val="231F20"/>
          <w:spacing w:val="-5"/>
        </w:rPr>
        <w:t>established,</w:t>
      </w:r>
      <w:proofErr w:type="gramEnd"/>
      <w:r>
        <w:rPr>
          <w:color w:val="231F20"/>
          <w:spacing w:val="8"/>
        </w:rPr>
        <w:t xml:space="preserve"> </w:t>
      </w:r>
      <w:r>
        <w:rPr>
          <w:color w:val="231F20"/>
          <w:spacing w:val="-4"/>
        </w:rPr>
        <w:t>the</w:t>
      </w:r>
      <w:r>
        <w:rPr>
          <w:color w:val="231F20"/>
          <w:spacing w:val="8"/>
        </w:rPr>
        <w:t xml:space="preserve"> </w:t>
      </w:r>
      <w:r>
        <w:rPr>
          <w:color w:val="231F20"/>
          <w:spacing w:val="-5"/>
        </w:rPr>
        <w:t>operation</w:t>
      </w:r>
      <w:r>
        <w:rPr>
          <w:color w:val="231F20"/>
          <w:spacing w:val="8"/>
        </w:rPr>
        <w:t xml:space="preserve"> </w:t>
      </w:r>
      <w:r>
        <w:rPr>
          <w:color w:val="231F20"/>
          <w:spacing w:val="-3"/>
        </w:rPr>
        <w:t>of</w:t>
      </w:r>
      <w:r>
        <w:rPr>
          <w:color w:val="231F20"/>
          <w:spacing w:val="7"/>
        </w:rPr>
        <w:t xml:space="preserve"> </w:t>
      </w:r>
      <w:r>
        <w:rPr>
          <w:color w:val="231F20"/>
          <w:spacing w:val="-5"/>
        </w:rPr>
        <w:t>objects</w:t>
      </w:r>
      <w:r>
        <w:rPr>
          <w:color w:val="231F20"/>
          <w:spacing w:val="8"/>
        </w:rPr>
        <w:t xml:space="preserve"> </w:t>
      </w:r>
      <w:r>
        <w:rPr>
          <w:color w:val="231F20"/>
          <w:spacing w:val="-5"/>
        </w:rPr>
        <w:t>with</w:t>
      </w:r>
      <w:r>
        <w:rPr>
          <w:color w:val="231F20"/>
          <w:spacing w:val="8"/>
        </w:rPr>
        <w:t xml:space="preserve"> </w:t>
      </w:r>
      <w:r>
        <w:rPr>
          <w:color w:val="231F20"/>
        </w:rPr>
        <w:t>a</w:t>
      </w:r>
      <w:r>
        <w:rPr>
          <w:color w:val="231F20"/>
          <w:spacing w:val="8"/>
        </w:rPr>
        <w:t xml:space="preserve"> </w:t>
      </w:r>
      <w:r>
        <w:rPr>
          <w:color w:val="231F20"/>
          <w:spacing w:val="-5"/>
        </w:rPr>
        <w:t>massive</w:t>
      </w:r>
      <w:r>
        <w:rPr>
          <w:color w:val="231F20"/>
          <w:spacing w:val="7"/>
        </w:rPr>
        <w:t xml:space="preserve"> </w:t>
      </w:r>
      <w:r>
        <w:rPr>
          <w:color w:val="231F20"/>
          <w:spacing w:val="-4"/>
        </w:rPr>
        <w:t>crowd</w:t>
      </w:r>
      <w:r>
        <w:rPr>
          <w:color w:val="231F20"/>
          <w:spacing w:val="8"/>
        </w:rPr>
        <w:t xml:space="preserve"> </w:t>
      </w:r>
      <w:r>
        <w:rPr>
          <w:color w:val="231F20"/>
          <w:spacing w:val="-3"/>
        </w:rPr>
        <w:t>of</w:t>
      </w:r>
      <w:r>
        <w:rPr>
          <w:color w:val="231F20"/>
          <w:spacing w:val="8"/>
        </w:rPr>
        <w:t xml:space="preserve"> </w:t>
      </w:r>
      <w:r>
        <w:rPr>
          <w:color w:val="231F20"/>
          <w:spacing w:val="-5"/>
        </w:rPr>
        <w:t>people</w:t>
      </w:r>
      <w:r>
        <w:rPr>
          <w:color w:val="231F20"/>
          <w:spacing w:val="8"/>
        </w:rPr>
        <w:t xml:space="preserve"> </w:t>
      </w:r>
      <w:r>
        <w:rPr>
          <w:color w:val="231F20"/>
          <w:spacing w:val="-6"/>
        </w:rPr>
        <w:t>was suspended.</w:t>
      </w:r>
      <w:r>
        <w:rPr>
          <w:color w:val="231F20"/>
          <w:spacing w:val="-16"/>
        </w:rPr>
        <w:t xml:space="preserve"> </w:t>
      </w:r>
      <w:r>
        <w:rPr>
          <w:color w:val="231F20"/>
          <w:spacing w:val="-3"/>
        </w:rPr>
        <w:t>In</w:t>
      </w:r>
      <w:r>
        <w:rPr>
          <w:color w:val="231F20"/>
          <w:spacing w:val="-16"/>
        </w:rPr>
        <w:t xml:space="preserve"> </w:t>
      </w:r>
      <w:r>
        <w:rPr>
          <w:color w:val="231F20"/>
          <w:spacing w:val="-4"/>
        </w:rPr>
        <w:t>the</w:t>
      </w:r>
      <w:r>
        <w:rPr>
          <w:color w:val="231F20"/>
          <w:spacing w:val="-16"/>
        </w:rPr>
        <w:t xml:space="preserve"> </w:t>
      </w:r>
      <w:r>
        <w:rPr>
          <w:color w:val="231F20"/>
          <w:spacing w:val="-5"/>
        </w:rPr>
        <w:t>capital</w:t>
      </w:r>
      <w:r>
        <w:rPr>
          <w:color w:val="231F20"/>
          <w:spacing w:val="-16"/>
        </w:rPr>
        <w:t xml:space="preserve"> </w:t>
      </w:r>
      <w:r>
        <w:rPr>
          <w:color w:val="231F20"/>
          <w:spacing w:val="-4"/>
        </w:rPr>
        <w:t>and</w:t>
      </w:r>
      <w:r>
        <w:rPr>
          <w:color w:val="231F20"/>
          <w:spacing w:val="-16"/>
        </w:rPr>
        <w:t xml:space="preserve"> </w:t>
      </w:r>
      <w:r>
        <w:rPr>
          <w:color w:val="231F20"/>
          <w:spacing w:val="-4"/>
        </w:rPr>
        <w:t>major</w:t>
      </w:r>
      <w:r>
        <w:rPr>
          <w:color w:val="231F20"/>
          <w:spacing w:val="-16"/>
        </w:rPr>
        <w:t xml:space="preserve"> </w:t>
      </w:r>
      <w:r>
        <w:rPr>
          <w:color w:val="231F20"/>
          <w:spacing w:val="-5"/>
        </w:rPr>
        <w:t>cities</w:t>
      </w:r>
      <w:r>
        <w:rPr>
          <w:color w:val="231F20"/>
          <w:spacing w:val="-16"/>
        </w:rPr>
        <w:t xml:space="preserve"> </w:t>
      </w:r>
      <w:r>
        <w:rPr>
          <w:color w:val="231F20"/>
          <w:spacing w:val="-5"/>
        </w:rPr>
        <w:t>introduces</w:t>
      </w:r>
      <w:r>
        <w:rPr>
          <w:color w:val="231F20"/>
          <w:spacing w:val="-16"/>
        </w:rPr>
        <w:t xml:space="preserve"> </w:t>
      </w:r>
      <w:r>
        <w:rPr>
          <w:color w:val="231F20"/>
          <w:spacing w:val="-5"/>
        </w:rPr>
        <w:t>restrictions</w:t>
      </w:r>
      <w:r>
        <w:rPr>
          <w:color w:val="231F20"/>
          <w:spacing w:val="-16"/>
        </w:rPr>
        <w:t xml:space="preserve"> </w:t>
      </w:r>
      <w:r>
        <w:rPr>
          <w:color w:val="231F20"/>
          <w:spacing w:val="-3"/>
        </w:rPr>
        <w:t>on</w:t>
      </w:r>
      <w:r>
        <w:rPr>
          <w:color w:val="231F20"/>
          <w:spacing w:val="-16"/>
        </w:rPr>
        <w:t xml:space="preserve"> </w:t>
      </w:r>
      <w:r>
        <w:rPr>
          <w:color w:val="231F20"/>
          <w:spacing w:val="-4"/>
        </w:rPr>
        <w:t>the</w:t>
      </w:r>
      <w:r>
        <w:rPr>
          <w:color w:val="231F20"/>
          <w:spacing w:val="-15"/>
        </w:rPr>
        <w:t xml:space="preserve"> </w:t>
      </w:r>
      <w:r>
        <w:rPr>
          <w:color w:val="231F20"/>
          <w:spacing w:val="-5"/>
        </w:rPr>
        <w:t xml:space="preserve">movement </w:t>
      </w:r>
      <w:r>
        <w:rPr>
          <w:color w:val="231F20"/>
          <w:spacing w:val="-3"/>
        </w:rPr>
        <w:t>of</w:t>
      </w:r>
      <w:r>
        <w:rPr>
          <w:color w:val="231F20"/>
          <w:spacing w:val="-14"/>
        </w:rPr>
        <w:t xml:space="preserve"> </w:t>
      </w:r>
      <w:r>
        <w:rPr>
          <w:color w:val="231F20"/>
          <w:spacing w:val="-5"/>
        </w:rPr>
        <w:t>people,</w:t>
      </w:r>
      <w:r>
        <w:rPr>
          <w:color w:val="231F20"/>
          <w:spacing w:val="-14"/>
        </w:rPr>
        <w:t xml:space="preserve"> </w:t>
      </w:r>
      <w:r>
        <w:rPr>
          <w:color w:val="231F20"/>
          <w:spacing w:val="-3"/>
        </w:rPr>
        <w:t>as</w:t>
      </w:r>
      <w:r>
        <w:rPr>
          <w:color w:val="231F20"/>
          <w:spacing w:val="-14"/>
        </w:rPr>
        <w:t xml:space="preserve"> </w:t>
      </w:r>
      <w:r>
        <w:rPr>
          <w:color w:val="231F20"/>
          <w:spacing w:val="-5"/>
        </w:rPr>
        <w:t>well</w:t>
      </w:r>
      <w:r>
        <w:rPr>
          <w:color w:val="231F20"/>
          <w:spacing w:val="-15"/>
        </w:rPr>
        <w:t xml:space="preserve"> </w:t>
      </w:r>
      <w:r>
        <w:rPr>
          <w:color w:val="231F20"/>
          <w:spacing w:val="-3"/>
        </w:rPr>
        <w:t>as</w:t>
      </w:r>
      <w:r>
        <w:rPr>
          <w:color w:val="231F20"/>
          <w:spacing w:val="-14"/>
        </w:rPr>
        <w:t xml:space="preserve"> </w:t>
      </w:r>
      <w:r>
        <w:rPr>
          <w:color w:val="231F20"/>
          <w:spacing w:val="-4"/>
        </w:rPr>
        <w:t>the</w:t>
      </w:r>
      <w:r>
        <w:rPr>
          <w:color w:val="231F20"/>
          <w:spacing w:val="-14"/>
        </w:rPr>
        <w:t xml:space="preserve"> </w:t>
      </w:r>
      <w:r>
        <w:rPr>
          <w:color w:val="231F20"/>
          <w:spacing w:val="-4"/>
        </w:rPr>
        <w:t>entry</w:t>
      </w:r>
      <w:r>
        <w:rPr>
          <w:color w:val="231F20"/>
          <w:spacing w:val="-14"/>
        </w:rPr>
        <w:t xml:space="preserve"> </w:t>
      </w:r>
      <w:r>
        <w:rPr>
          <w:color w:val="231F20"/>
        </w:rPr>
        <w:t>/</w:t>
      </w:r>
      <w:r>
        <w:rPr>
          <w:color w:val="231F20"/>
          <w:spacing w:val="-13"/>
        </w:rPr>
        <w:t xml:space="preserve"> </w:t>
      </w:r>
      <w:r>
        <w:rPr>
          <w:color w:val="231F20"/>
          <w:spacing w:val="-4"/>
        </w:rPr>
        <w:t>exit</w:t>
      </w:r>
      <w:r>
        <w:rPr>
          <w:color w:val="231F20"/>
          <w:spacing w:val="-14"/>
        </w:rPr>
        <w:t xml:space="preserve"> </w:t>
      </w:r>
      <w:r>
        <w:rPr>
          <w:color w:val="231F20"/>
          <w:spacing w:val="-3"/>
        </w:rPr>
        <w:t>of</w:t>
      </w:r>
      <w:r>
        <w:rPr>
          <w:color w:val="231F20"/>
          <w:spacing w:val="-14"/>
        </w:rPr>
        <w:t xml:space="preserve"> </w:t>
      </w:r>
      <w:r>
        <w:rPr>
          <w:color w:val="231F20"/>
          <w:spacing w:val="-5"/>
        </w:rPr>
        <w:t>vehicles,</w:t>
      </w:r>
      <w:r>
        <w:rPr>
          <w:color w:val="231F20"/>
          <w:spacing w:val="-14"/>
        </w:rPr>
        <w:t xml:space="preserve"> </w:t>
      </w:r>
      <w:r>
        <w:rPr>
          <w:color w:val="231F20"/>
          <w:spacing w:val="-4"/>
        </w:rPr>
        <w:t>the</w:t>
      </w:r>
      <w:r>
        <w:rPr>
          <w:color w:val="231F20"/>
          <w:spacing w:val="-14"/>
        </w:rPr>
        <w:t xml:space="preserve"> </w:t>
      </w:r>
      <w:r>
        <w:rPr>
          <w:color w:val="231F20"/>
          <w:spacing w:val="-5"/>
        </w:rPr>
        <w:t>movement</w:t>
      </w:r>
      <w:r>
        <w:rPr>
          <w:color w:val="231F20"/>
          <w:spacing w:val="-14"/>
        </w:rPr>
        <w:t xml:space="preserve"> </w:t>
      </w:r>
      <w:r>
        <w:rPr>
          <w:color w:val="231F20"/>
          <w:spacing w:val="-3"/>
        </w:rPr>
        <w:t>of</w:t>
      </w:r>
      <w:r>
        <w:rPr>
          <w:color w:val="231F20"/>
          <w:spacing w:val="-14"/>
        </w:rPr>
        <w:t xml:space="preserve"> </w:t>
      </w:r>
      <w:r>
        <w:rPr>
          <w:color w:val="231F20"/>
          <w:spacing w:val="-5"/>
        </w:rPr>
        <w:t>public</w:t>
      </w:r>
      <w:r>
        <w:rPr>
          <w:color w:val="231F20"/>
          <w:spacing w:val="-13"/>
        </w:rPr>
        <w:t xml:space="preserve"> </w:t>
      </w:r>
      <w:r>
        <w:rPr>
          <w:color w:val="231F20"/>
          <w:spacing w:val="-5"/>
        </w:rPr>
        <w:t xml:space="preserve">transport. </w:t>
      </w:r>
      <w:r>
        <w:rPr>
          <w:color w:val="231F20"/>
        </w:rPr>
        <w:t>Experts</w:t>
      </w:r>
      <w:r>
        <w:rPr>
          <w:color w:val="231F20"/>
          <w:spacing w:val="32"/>
        </w:rPr>
        <w:t xml:space="preserve"> </w:t>
      </w:r>
      <w:r>
        <w:rPr>
          <w:color w:val="231F20"/>
        </w:rPr>
        <w:t>assume</w:t>
      </w:r>
      <w:r>
        <w:rPr>
          <w:color w:val="231F20"/>
          <w:spacing w:val="33"/>
        </w:rPr>
        <w:t xml:space="preserve"> </w:t>
      </w:r>
      <w:r>
        <w:rPr>
          <w:color w:val="231F20"/>
        </w:rPr>
        <w:t>reasonable</w:t>
      </w:r>
      <w:r>
        <w:rPr>
          <w:color w:val="231F20"/>
          <w:spacing w:val="33"/>
        </w:rPr>
        <w:t xml:space="preserve"> </w:t>
      </w:r>
      <w:r>
        <w:rPr>
          <w:color w:val="231F20"/>
        </w:rPr>
        <w:t>assessment</w:t>
      </w:r>
      <w:r>
        <w:rPr>
          <w:color w:val="231F20"/>
          <w:spacing w:val="33"/>
        </w:rPr>
        <w:t xml:space="preserve"> </w:t>
      </w:r>
      <w:r>
        <w:rPr>
          <w:color w:val="231F20"/>
        </w:rPr>
        <w:t>of</w:t>
      </w:r>
      <w:r>
        <w:rPr>
          <w:color w:val="231F20"/>
          <w:spacing w:val="32"/>
        </w:rPr>
        <w:t xml:space="preserve"> </w:t>
      </w:r>
      <w:r>
        <w:rPr>
          <w:color w:val="231F20"/>
        </w:rPr>
        <w:t>the</w:t>
      </w:r>
      <w:r>
        <w:rPr>
          <w:color w:val="231F20"/>
          <w:spacing w:val="33"/>
        </w:rPr>
        <w:t xml:space="preserve"> </w:t>
      </w:r>
      <w:r>
        <w:rPr>
          <w:color w:val="231F20"/>
        </w:rPr>
        <w:t>current</w:t>
      </w:r>
      <w:r>
        <w:rPr>
          <w:color w:val="231F20"/>
          <w:spacing w:val="33"/>
        </w:rPr>
        <w:t xml:space="preserve"> </w:t>
      </w:r>
      <w:r>
        <w:rPr>
          <w:color w:val="231F20"/>
        </w:rPr>
        <w:t>situation</w:t>
      </w:r>
      <w:r>
        <w:rPr>
          <w:color w:val="231F20"/>
          <w:spacing w:val="33"/>
        </w:rPr>
        <w:t xml:space="preserve"> </w:t>
      </w:r>
      <w:r>
        <w:rPr>
          <w:color w:val="231F20"/>
        </w:rPr>
        <w:t>as</w:t>
      </w:r>
      <w:r>
        <w:rPr>
          <w:color w:val="231F20"/>
          <w:spacing w:val="33"/>
        </w:rPr>
        <w:t xml:space="preserve"> </w:t>
      </w:r>
      <w:r>
        <w:rPr>
          <w:color w:val="231F20"/>
        </w:rPr>
        <w:t>so-</w:t>
      </w:r>
      <w:r>
        <w:rPr>
          <w:color w:val="231F20"/>
          <w:spacing w:val="-1"/>
        </w:rPr>
        <w:t xml:space="preserve"> </w:t>
      </w:r>
      <w:r>
        <w:rPr>
          <w:color w:val="231F20"/>
        </w:rPr>
        <w:t>called</w:t>
      </w:r>
      <w:r>
        <w:rPr>
          <w:color w:val="231F20"/>
          <w:spacing w:val="33"/>
        </w:rPr>
        <w:t xml:space="preserve"> </w:t>
      </w:r>
      <w:r>
        <w:rPr>
          <w:color w:val="231F20"/>
        </w:rPr>
        <w:t>“ideal</w:t>
      </w:r>
      <w:r>
        <w:rPr>
          <w:color w:val="231F20"/>
          <w:spacing w:val="34"/>
        </w:rPr>
        <w:t xml:space="preserve"> </w:t>
      </w:r>
      <w:r>
        <w:rPr>
          <w:color w:val="231F20"/>
        </w:rPr>
        <w:t>storm”:</w:t>
      </w:r>
      <w:r>
        <w:rPr>
          <w:color w:val="231F20"/>
          <w:spacing w:val="33"/>
        </w:rPr>
        <w:t xml:space="preserve"> </w:t>
      </w:r>
      <w:r>
        <w:rPr>
          <w:color w:val="231F20"/>
        </w:rPr>
        <w:t>a</w:t>
      </w:r>
      <w:r>
        <w:rPr>
          <w:color w:val="231F20"/>
          <w:spacing w:val="34"/>
        </w:rPr>
        <w:t xml:space="preserve"> </w:t>
      </w:r>
      <w:r>
        <w:rPr>
          <w:color w:val="231F20"/>
        </w:rPr>
        <w:t>pandemic,</w:t>
      </w:r>
      <w:r>
        <w:rPr>
          <w:color w:val="231F20"/>
          <w:spacing w:val="34"/>
        </w:rPr>
        <w:t xml:space="preserve"> </w:t>
      </w:r>
      <w:r>
        <w:rPr>
          <w:color w:val="231F20"/>
        </w:rPr>
        <w:t>volatility</w:t>
      </w:r>
      <w:r>
        <w:rPr>
          <w:color w:val="231F20"/>
          <w:spacing w:val="32"/>
        </w:rPr>
        <w:t xml:space="preserve"> </w:t>
      </w:r>
      <w:r>
        <w:rPr>
          <w:color w:val="231F20"/>
        </w:rPr>
        <w:t>in</w:t>
      </w:r>
      <w:r>
        <w:rPr>
          <w:color w:val="231F20"/>
          <w:spacing w:val="34"/>
        </w:rPr>
        <w:t xml:space="preserve"> </w:t>
      </w:r>
      <w:r>
        <w:rPr>
          <w:color w:val="231F20"/>
        </w:rPr>
        <w:t>the</w:t>
      </w:r>
      <w:r>
        <w:rPr>
          <w:color w:val="231F20"/>
          <w:spacing w:val="34"/>
        </w:rPr>
        <w:t xml:space="preserve"> </w:t>
      </w:r>
      <w:r>
        <w:rPr>
          <w:color w:val="231F20"/>
        </w:rPr>
        <w:t>commodity</w:t>
      </w:r>
      <w:r>
        <w:rPr>
          <w:color w:val="231F20"/>
          <w:spacing w:val="34"/>
        </w:rPr>
        <w:t xml:space="preserve"> </w:t>
      </w:r>
      <w:r>
        <w:rPr>
          <w:color w:val="231F20"/>
        </w:rPr>
        <w:t>and</w:t>
      </w:r>
      <w:r>
        <w:rPr>
          <w:color w:val="231F20"/>
          <w:spacing w:val="34"/>
        </w:rPr>
        <w:t xml:space="preserve"> </w:t>
      </w:r>
      <w:r>
        <w:rPr>
          <w:color w:val="231F20"/>
        </w:rPr>
        <w:t>stock</w:t>
      </w:r>
      <w:r>
        <w:rPr>
          <w:color w:val="231F20"/>
          <w:spacing w:val="-1"/>
        </w:rPr>
        <w:t xml:space="preserve"> </w:t>
      </w:r>
      <w:r>
        <w:rPr>
          <w:color w:val="231F20"/>
        </w:rPr>
        <w:t>markets,</w:t>
      </w:r>
      <w:r>
        <w:rPr>
          <w:color w:val="231F20"/>
          <w:spacing w:val="30"/>
        </w:rPr>
        <w:t xml:space="preserve"> </w:t>
      </w:r>
      <w:r>
        <w:rPr>
          <w:color w:val="231F20"/>
        </w:rPr>
        <w:t>the</w:t>
      </w:r>
      <w:r>
        <w:rPr>
          <w:color w:val="231F20"/>
          <w:spacing w:val="30"/>
        </w:rPr>
        <w:t xml:space="preserve"> </w:t>
      </w:r>
      <w:r>
        <w:rPr>
          <w:color w:val="231F20"/>
        </w:rPr>
        <w:t>oil</w:t>
      </w:r>
      <w:r>
        <w:rPr>
          <w:color w:val="231F20"/>
          <w:spacing w:val="30"/>
        </w:rPr>
        <w:t xml:space="preserve"> </w:t>
      </w:r>
      <w:r>
        <w:rPr>
          <w:color w:val="231F20"/>
        </w:rPr>
        <w:t>crisis</w:t>
      </w:r>
      <w:r>
        <w:rPr>
          <w:color w:val="231F20"/>
          <w:spacing w:val="30"/>
        </w:rPr>
        <w:t xml:space="preserve"> </w:t>
      </w:r>
      <w:r>
        <w:rPr>
          <w:color w:val="231F20"/>
        </w:rPr>
        <w:t>are</w:t>
      </w:r>
      <w:r>
        <w:rPr>
          <w:color w:val="231F20"/>
          <w:spacing w:val="30"/>
        </w:rPr>
        <w:t xml:space="preserve"> </w:t>
      </w:r>
      <w:r>
        <w:rPr>
          <w:color w:val="231F20"/>
        </w:rPr>
        <w:t>superimposed</w:t>
      </w:r>
      <w:r>
        <w:rPr>
          <w:color w:val="231F20"/>
          <w:spacing w:val="30"/>
        </w:rPr>
        <w:t xml:space="preserve"> </w:t>
      </w:r>
      <w:r>
        <w:rPr>
          <w:color w:val="231F20"/>
        </w:rPr>
        <w:t>on</w:t>
      </w:r>
      <w:r>
        <w:rPr>
          <w:color w:val="231F20"/>
          <w:spacing w:val="30"/>
        </w:rPr>
        <w:t xml:space="preserve"> </w:t>
      </w:r>
      <w:r>
        <w:rPr>
          <w:color w:val="231F20"/>
        </w:rPr>
        <w:t>the</w:t>
      </w:r>
      <w:r>
        <w:rPr>
          <w:color w:val="231F20"/>
          <w:spacing w:val="30"/>
        </w:rPr>
        <w:t xml:space="preserve"> </w:t>
      </w:r>
      <w:r>
        <w:rPr>
          <w:color w:val="231F20"/>
        </w:rPr>
        <w:t>imbalances</w:t>
      </w:r>
      <w:r>
        <w:rPr>
          <w:color w:val="231F20"/>
          <w:spacing w:val="30"/>
        </w:rPr>
        <w:t xml:space="preserve"> </w:t>
      </w:r>
      <w:r>
        <w:rPr>
          <w:color w:val="231F20"/>
        </w:rPr>
        <w:t>of</w:t>
      </w:r>
      <w:r>
        <w:rPr>
          <w:color w:val="231F20"/>
          <w:spacing w:val="30"/>
        </w:rPr>
        <w:t xml:space="preserve"> </w:t>
      </w:r>
      <w:r>
        <w:rPr>
          <w:color w:val="231F20"/>
        </w:rPr>
        <w:t>the</w:t>
      </w:r>
      <w:r>
        <w:rPr>
          <w:color w:val="231F20"/>
          <w:spacing w:val="30"/>
        </w:rPr>
        <w:t xml:space="preserve"> </w:t>
      </w:r>
      <w:r>
        <w:rPr>
          <w:color w:val="231F20"/>
        </w:rPr>
        <w:t>global</w:t>
      </w:r>
    </w:p>
    <w:p w:rsidR="00851FCE" w:rsidRDefault="00D078FE">
      <w:pPr>
        <w:pStyle w:val="a3"/>
        <w:spacing w:line="224" w:lineRule="exact"/>
        <w:ind w:left="213" w:firstLine="0"/>
      </w:pPr>
      <w:proofErr w:type="gramStart"/>
      <w:r>
        <w:rPr>
          <w:color w:val="231F20"/>
        </w:rPr>
        <w:t>economic</w:t>
      </w:r>
      <w:proofErr w:type="gramEnd"/>
      <w:r>
        <w:rPr>
          <w:color w:val="231F20"/>
        </w:rPr>
        <w:t xml:space="preserve"> system that have accumulated over recent years.</w:t>
      </w:r>
    </w:p>
    <w:p w:rsidR="00851FCE" w:rsidRDefault="00D078FE">
      <w:pPr>
        <w:pStyle w:val="a3"/>
        <w:spacing w:before="50" w:line="292" w:lineRule="auto"/>
        <w:ind w:left="213" w:right="116"/>
      </w:pPr>
      <w:r>
        <w:rPr>
          <w:color w:val="231F20"/>
        </w:rPr>
        <w:t>In such conditions, an urgent task arises to maintain the economy and incomes of the population in order to prevent economic collapse and social upheaval.</w:t>
      </w:r>
      <w:r>
        <w:rPr>
          <w:color w:val="231F20"/>
          <w:spacing w:val="-17"/>
        </w:rPr>
        <w:t xml:space="preserve"> </w:t>
      </w:r>
      <w:r>
        <w:rPr>
          <w:color w:val="231F20"/>
        </w:rPr>
        <w:t>Many</w:t>
      </w:r>
      <w:r>
        <w:rPr>
          <w:color w:val="231F20"/>
          <w:spacing w:val="-16"/>
        </w:rPr>
        <w:t xml:space="preserve"> </w:t>
      </w:r>
      <w:r>
        <w:rPr>
          <w:color w:val="231F20"/>
        </w:rPr>
        <w:t>governments</w:t>
      </w:r>
      <w:r>
        <w:rPr>
          <w:color w:val="231F20"/>
          <w:spacing w:val="-17"/>
        </w:rPr>
        <w:t xml:space="preserve"> </w:t>
      </w:r>
      <w:r>
        <w:rPr>
          <w:color w:val="231F20"/>
        </w:rPr>
        <w:t>take</w:t>
      </w:r>
      <w:r>
        <w:rPr>
          <w:color w:val="231F20"/>
          <w:spacing w:val="-16"/>
        </w:rPr>
        <w:t xml:space="preserve"> </w:t>
      </w:r>
      <w:r>
        <w:rPr>
          <w:color w:val="231F20"/>
        </w:rPr>
        <w:t>measures</w:t>
      </w:r>
      <w:r>
        <w:rPr>
          <w:color w:val="231F20"/>
          <w:spacing w:val="-16"/>
        </w:rPr>
        <w:t xml:space="preserve"> </w:t>
      </w:r>
      <w:r>
        <w:rPr>
          <w:color w:val="231F20"/>
        </w:rPr>
        <w:t>to</w:t>
      </w:r>
      <w:r>
        <w:rPr>
          <w:color w:val="231F20"/>
          <w:spacing w:val="-17"/>
        </w:rPr>
        <w:t xml:space="preserve"> </w:t>
      </w:r>
      <w:r>
        <w:rPr>
          <w:color w:val="231F20"/>
        </w:rPr>
        <w:t>support</w:t>
      </w:r>
      <w:r>
        <w:rPr>
          <w:color w:val="231F20"/>
          <w:spacing w:val="-16"/>
        </w:rPr>
        <w:t xml:space="preserve"> </w:t>
      </w:r>
      <w:r>
        <w:rPr>
          <w:color w:val="231F20"/>
        </w:rPr>
        <w:t>the</w:t>
      </w:r>
      <w:r>
        <w:rPr>
          <w:color w:val="231F20"/>
          <w:spacing w:val="-16"/>
        </w:rPr>
        <w:t xml:space="preserve"> </w:t>
      </w:r>
      <w:r>
        <w:rPr>
          <w:color w:val="231F20"/>
        </w:rPr>
        <w:t>economy,</w:t>
      </w:r>
      <w:r>
        <w:rPr>
          <w:color w:val="231F20"/>
          <w:spacing w:val="-17"/>
        </w:rPr>
        <w:t xml:space="preserve"> </w:t>
      </w:r>
      <w:r>
        <w:rPr>
          <w:color w:val="231F20"/>
        </w:rPr>
        <w:t>allocate funds for social payments to citizens who have lost</w:t>
      </w:r>
      <w:r>
        <w:rPr>
          <w:color w:val="231F20"/>
          <w:spacing w:val="-4"/>
        </w:rPr>
        <w:t xml:space="preserve"> </w:t>
      </w:r>
      <w:r>
        <w:rPr>
          <w:color w:val="231F20"/>
        </w:rPr>
        <w:t>income.</w:t>
      </w:r>
    </w:p>
    <w:p w:rsidR="00851FCE" w:rsidRDefault="00D078FE">
      <w:pPr>
        <w:pStyle w:val="a3"/>
        <w:spacing w:line="292" w:lineRule="auto"/>
        <w:ind w:left="213" w:right="117"/>
      </w:pPr>
      <w:r>
        <w:rPr>
          <w:color w:val="231F20"/>
        </w:rPr>
        <w:t>In Kazakhstan, since the introduction of the emergency regime, along with restrictive measures, anti-crisis measures to support the economy have been</w:t>
      </w:r>
      <w:r>
        <w:rPr>
          <w:color w:val="231F20"/>
          <w:spacing w:val="-17"/>
        </w:rPr>
        <w:t xml:space="preserve"> </w:t>
      </w:r>
      <w:r>
        <w:rPr>
          <w:color w:val="231F20"/>
        </w:rPr>
        <w:t>taken.</w:t>
      </w:r>
      <w:r>
        <w:rPr>
          <w:color w:val="231F20"/>
          <w:spacing w:val="-21"/>
        </w:rPr>
        <w:t xml:space="preserve"> </w:t>
      </w:r>
      <w:r>
        <w:rPr>
          <w:color w:val="231F20"/>
        </w:rPr>
        <w:t>The</w:t>
      </w:r>
      <w:r>
        <w:rPr>
          <w:color w:val="231F20"/>
          <w:spacing w:val="-16"/>
        </w:rPr>
        <w:t xml:space="preserve"> </w:t>
      </w:r>
      <w:r>
        <w:rPr>
          <w:color w:val="231F20"/>
        </w:rPr>
        <w:t>sectors</w:t>
      </w:r>
      <w:r>
        <w:rPr>
          <w:color w:val="231F20"/>
          <w:spacing w:val="-17"/>
        </w:rPr>
        <w:t xml:space="preserve"> </w:t>
      </w:r>
      <w:r>
        <w:rPr>
          <w:color w:val="231F20"/>
        </w:rPr>
        <w:t>of</w:t>
      </w:r>
      <w:r>
        <w:rPr>
          <w:color w:val="231F20"/>
          <w:spacing w:val="-17"/>
        </w:rPr>
        <w:t xml:space="preserve"> </w:t>
      </w:r>
      <w:r>
        <w:rPr>
          <w:color w:val="231F20"/>
        </w:rPr>
        <w:t>the</w:t>
      </w:r>
      <w:r>
        <w:rPr>
          <w:color w:val="231F20"/>
          <w:spacing w:val="-16"/>
        </w:rPr>
        <w:t xml:space="preserve"> </w:t>
      </w:r>
      <w:r>
        <w:rPr>
          <w:color w:val="231F20"/>
        </w:rPr>
        <w:t>economy</w:t>
      </w:r>
      <w:r>
        <w:rPr>
          <w:color w:val="231F20"/>
          <w:spacing w:val="-17"/>
        </w:rPr>
        <w:t xml:space="preserve"> </w:t>
      </w:r>
      <w:r>
        <w:rPr>
          <w:color w:val="231F20"/>
        </w:rPr>
        <w:t>most</w:t>
      </w:r>
      <w:r>
        <w:rPr>
          <w:color w:val="231F20"/>
          <w:spacing w:val="-17"/>
        </w:rPr>
        <w:t xml:space="preserve"> </w:t>
      </w:r>
      <w:r>
        <w:rPr>
          <w:color w:val="231F20"/>
        </w:rPr>
        <w:t>affected</w:t>
      </w:r>
      <w:r>
        <w:rPr>
          <w:color w:val="231F20"/>
          <w:spacing w:val="-16"/>
        </w:rPr>
        <w:t xml:space="preserve"> </w:t>
      </w:r>
      <w:r>
        <w:rPr>
          <w:color w:val="231F20"/>
        </w:rPr>
        <w:t>by</w:t>
      </w:r>
      <w:r>
        <w:rPr>
          <w:color w:val="231F20"/>
          <w:spacing w:val="-17"/>
        </w:rPr>
        <w:t xml:space="preserve"> </w:t>
      </w:r>
      <w:r>
        <w:rPr>
          <w:color w:val="231F20"/>
        </w:rPr>
        <w:t>quarantine</w:t>
      </w:r>
      <w:r>
        <w:rPr>
          <w:color w:val="231F20"/>
          <w:spacing w:val="-17"/>
        </w:rPr>
        <w:t xml:space="preserve"> </w:t>
      </w:r>
      <w:r>
        <w:rPr>
          <w:color w:val="231F20"/>
        </w:rPr>
        <w:t>measures were identified and a set of measures to support them was implemented. Conventionally, all measures can be combined into four</w:t>
      </w:r>
      <w:r>
        <w:rPr>
          <w:color w:val="231F20"/>
          <w:spacing w:val="-5"/>
        </w:rPr>
        <w:t xml:space="preserve"> </w:t>
      </w:r>
      <w:r>
        <w:rPr>
          <w:color w:val="231F20"/>
        </w:rPr>
        <w:t>groups:</w:t>
      </w:r>
    </w:p>
    <w:p w:rsidR="00851FCE" w:rsidRDefault="00D078FE">
      <w:pPr>
        <w:pStyle w:val="a4"/>
        <w:numPr>
          <w:ilvl w:val="0"/>
          <w:numId w:val="4"/>
        </w:numPr>
        <w:tabs>
          <w:tab w:val="left" w:pos="694"/>
        </w:tabs>
        <w:spacing w:line="227" w:lineRule="exact"/>
        <w:ind w:right="0"/>
        <w:jc w:val="both"/>
        <w:rPr>
          <w:sz w:val="20"/>
        </w:rPr>
      </w:pPr>
      <w:r>
        <w:rPr>
          <w:color w:val="231F20"/>
          <w:spacing w:val="-5"/>
          <w:sz w:val="20"/>
        </w:rPr>
        <w:t>Tax</w:t>
      </w:r>
      <w:r>
        <w:rPr>
          <w:color w:val="231F20"/>
          <w:spacing w:val="-1"/>
          <w:sz w:val="20"/>
        </w:rPr>
        <w:t xml:space="preserve"> </w:t>
      </w:r>
      <w:r>
        <w:rPr>
          <w:color w:val="231F20"/>
          <w:sz w:val="20"/>
        </w:rPr>
        <w:t>benefits</w:t>
      </w:r>
    </w:p>
    <w:p w:rsidR="00851FCE" w:rsidRDefault="00D078FE">
      <w:pPr>
        <w:pStyle w:val="a3"/>
        <w:spacing w:before="48" w:line="292" w:lineRule="auto"/>
        <w:ind w:left="213" w:right="116"/>
      </w:pPr>
      <w:r>
        <w:rPr>
          <w:color w:val="231F20"/>
        </w:rPr>
        <w:t>The following are exempted for 2020: 1) all individual entrepreneurs from paying income tax; 2) from property tax — large shopping facilities, cultures, sports and other facilities with a massive crowd of people; 2) from the land tax on agricultural land — agricultural producers. For 6 months   of</w:t>
      </w:r>
      <w:r>
        <w:rPr>
          <w:color w:val="231F20"/>
          <w:spacing w:val="13"/>
        </w:rPr>
        <w:t xml:space="preserve"> </w:t>
      </w:r>
      <w:r>
        <w:rPr>
          <w:color w:val="231F20"/>
        </w:rPr>
        <w:t>2020</w:t>
      </w:r>
      <w:r>
        <w:rPr>
          <w:color w:val="231F20"/>
          <w:spacing w:val="14"/>
        </w:rPr>
        <w:t xml:space="preserve"> </w:t>
      </w:r>
      <w:r>
        <w:rPr>
          <w:color w:val="231F20"/>
        </w:rPr>
        <w:t>(from</w:t>
      </w:r>
      <w:r>
        <w:rPr>
          <w:color w:val="231F20"/>
          <w:spacing w:val="3"/>
        </w:rPr>
        <w:t xml:space="preserve"> </w:t>
      </w:r>
      <w:r>
        <w:rPr>
          <w:color w:val="231F20"/>
        </w:rPr>
        <w:t>April</w:t>
      </w:r>
      <w:r>
        <w:rPr>
          <w:color w:val="231F20"/>
          <w:spacing w:val="14"/>
        </w:rPr>
        <w:t xml:space="preserve"> </w:t>
      </w:r>
      <w:r>
        <w:rPr>
          <w:color w:val="231F20"/>
        </w:rPr>
        <w:t>1</w:t>
      </w:r>
      <w:r>
        <w:rPr>
          <w:color w:val="231F20"/>
          <w:spacing w:val="14"/>
        </w:rPr>
        <w:t xml:space="preserve"> </w:t>
      </w:r>
      <w:r>
        <w:rPr>
          <w:color w:val="231F20"/>
        </w:rPr>
        <w:t>to</w:t>
      </w:r>
      <w:r>
        <w:rPr>
          <w:color w:val="231F20"/>
          <w:spacing w:val="14"/>
        </w:rPr>
        <w:t xml:space="preserve"> </w:t>
      </w:r>
      <w:r>
        <w:rPr>
          <w:color w:val="231F20"/>
        </w:rPr>
        <w:t>October</w:t>
      </w:r>
      <w:r>
        <w:rPr>
          <w:color w:val="231F20"/>
          <w:spacing w:val="14"/>
        </w:rPr>
        <w:t xml:space="preserve"> </w:t>
      </w:r>
      <w:r>
        <w:rPr>
          <w:color w:val="231F20"/>
        </w:rPr>
        <w:t>1)</w:t>
      </w:r>
      <w:r>
        <w:rPr>
          <w:color w:val="231F20"/>
          <w:spacing w:val="14"/>
        </w:rPr>
        <w:t xml:space="preserve"> </w:t>
      </w:r>
      <w:r>
        <w:rPr>
          <w:color w:val="231F20"/>
        </w:rPr>
        <w:t>SMEs</w:t>
      </w:r>
      <w:r>
        <w:rPr>
          <w:color w:val="231F20"/>
          <w:spacing w:val="13"/>
        </w:rPr>
        <w:t xml:space="preserve"> </w:t>
      </w:r>
      <w:r>
        <w:rPr>
          <w:color w:val="231F20"/>
        </w:rPr>
        <w:t>in</w:t>
      </w:r>
      <w:r>
        <w:rPr>
          <w:color w:val="231F20"/>
          <w:spacing w:val="14"/>
        </w:rPr>
        <w:t xml:space="preserve"> </w:t>
      </w:r>
      <w:r>
        <w:rPr>
          <w:color w:val="231F20"/>
        </w:rPr>
        <w:t>the</w:t>
      </w:r>
      <w:r>
        <w:rPr>
          <w:color w:val="231F20"/>
          <w:spacing w:val="14"/>
        </w:rPr>
        <w:t xml:space="preserve"> </w:t>
      </w:r>
      <w:r>
        <w:rPr>
          <w:color w:val="231F20"/>
        </w:rPr>
        <w:t>most</w:t>
      </w:r>
      <w:r>
        <w:rPr>
          <w:color w:val="231F20"/>
          <w:spacing w:val="14"/>
        </w:rPr>
        <w:t xml:space="preserve"> </w:t>
      </w:r>
      <w:r>
        <w:rPr>
          <w:color w:val="231F20"/>
        </w:rPr>
        <w:t>affected</w:t>
      </w:r>
      <w:r>
        <w:rPr>
          <w:color w:val="231F20"/>
          <w:spacing w:val="14"/>
        </w:rPr>
        <w:t xml:space="preserve"> </w:t>
      </w:r>
      <w:r>
        <w:rPr>
          <w:color w:val="231F20"/>
        </w:rPr>
        <w:t>sectors</w:t>
      </w:r>
      <w:r>
        <w:rPr>
          <w:color w:val="231F20"/>
          <w:spacing w:val="14"/>
        </w:rPr>
        <w:t xml:space="preserve"> </w:t>
      </w:r>
      <w:r>
        <w:rPr>
          <w:color w:val="231F20"/>
        </w:rPr>
        <w:t>of</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30" w:firstLine="0"/>
      </w:pPr>
      <w:proofErr w:type="gramStart"/>
      <w:r>
        <w:rPr>
          <w:color w:val="231F20"/>
        </w:rPr>
        <w:lastRenderedPageBreak/>
        <w:t>the</w:t>
      </w:r>
      <w:proofErr w:type="gramEnd"/>
      <w:r>
        <w:rPr>
          <w:color w:val="231F20"/>
        </w:rPr>
        <w:t xml:space="preserve"> economy are exempted from taxes and other payments from the payroll fund (catering, certain trade sectors, transportation services, consulting services, IT sector, tourism etc.). In addition, all other SMEs were granted a postponement</w:t>
      </w:r>
      <w:r>
        <w:rPr>
          <w:color w:val="231F20"/>
          <w:spacing w:val="-12"/>
        </w:rPr>
        <w:t xml:space="preserve"> </w:t>
      </w:r>
      <w:r>
        <w:rPr>
          <w:color w:val="231F20"/>
        </w:rPr>
        <w:t>of</w:t>
      </w:r>
      <w:r>
        <w:rPr>
          <w:color w:val="231F20"/>
          <w:spacing w:val="-12"/>
        </w:rPr>
        <w:t xml:space="preserve"> </w:t>
      </w:r>
      <w:r>
        <w:rPr>
          <w:color w:val="231F20"/>
        </w:rPr>
        <w:t>payment</w:t>
      </w:r>
      <w:r>
        <w:rPr>
          <w:color w:val="231F20"/>
          <w:spacing w:val="-12"/>
        </w:rPr>
        <w:t xml:space="preserve"> </w:t>
      </w:r>
      <w:r>
        <w:rPr>
          <w:color w:val="231F20"/>
        </w:rPr>
        <w:t>of</w:t>
      </w:r>
      <w:r>
        <w:rPr>
          <w:color w:val="231F20"/>
          <w:spacing w:val="-12"/>
        </w:rPr>
        <w:t xml:space="preserve"> </w:t>
      </w:r>
      <w:r>
        <w:rPr>
          <w:color w:val="231F20"/>
        </w:rPr>
        <w:t>all</w:t>
      </w:r>
      <w:r>
        <w:rPr>
          <w:color w:val="231F20"/>
          <w:spacing w:val="-12"/>
        </w:rPr>
        <w:t xml:space="preserve"> </w:t>
      </w:r>
      <w:r>
        <w:rPr>
          <w:color w:val="231F20"/>
        </w:rPr>
        <w:t>types</w:t>
      </w:r>
      <w:r>
        <w:rPr>
          <w:color w:val="231F20"/>
          <w:spacing w:val="-12"/>
        </w:rPr>
        <w:t xml:space="preserve"> </w:t>
      </w:r>
      <w:r>
        <w:rPr>
          <w:color w:val="231F20"/>
        </w:rPr>
        <w:t>of</w:t>
      </w:r>
      <w:r>
        <w:rPr>
          <w:color w:val="231F20"/>
          <w:spacing w:val="-12"/>
        </w:rPr>
        <w:t xml:space="preserve"> </w:t>
      </w:r>
      <w:r>
        <w:rPr>
          <w:color w:val="231F20"/>
        </w:rPr>
        <w:t>taxes</w:t>
      </w:r>
      <w:r>
        <w:rPr>
          <w:color w:val="231F20"/>
          <w:spacing w:val="-12"/>
        </w:rPr>
        <w:t xml:space="preserve"> </w:t>
      </w:r>
      <w:r>
        <w:rPr>
          <w:color w:val="231F20"/>
        </w:rPr>
        <w:t>and</w:t>
      </w:r>
      <w:r>
        <w:rPr>
          <w:color w:val="231F20"/>
          <w:spacing w:val="-11"/>
        </w:rPr>
        <w:t xml:space="preserve"> </w:t>
      </w:r>
      <w:r>
        <w:rPr>
          <w:color w:val="231F20"/>
        </w:rPr>
        <w:t>other</w:t>
      </w:r>
      <w:r>
        <w:rPr>
          <w:color w:val="231F20"/>
          <w:spacing w:val="-12"/>
        </w:rPr>
        <w:t xml:space="preserve"> </w:t>
      </w:r>
      <w:r>
        <w:rPr>
          <w:color w:val="231F20"/>
        </w:rPr>
        <w:t>obligatory</w:t>
      </w:r>
      <w:r>
        <w:rPr>
          <w:color w:val="231F20"/>
          <w:spacing w:val="-12"/>
        </w:rPr>
        <w:t xml:space="preserve"> </w:t>
      </w:r>
      <w:r>
        <w:rPr>
          <w:color w:val="231F20"/>
        </w:rPr>
        <w:t>payments for a period of 3 months, without charging fines and</w:t>
      </w:r>
      <w:r>
        <w:rPr>
          <w:color w:val="231F20"/>
          <w:spacing w:val="-10"/>
        </w:rPr>
        <w:t xml:space="preserve"> </w:t>
      </w:r>
      <w:r>
        <w:rPr>
          <w:color w:val="231F20"/>
        </w:rPr>
        <w:t>penalties.</w:t>
      </w:r>
    </w:p>
    <w:p w:rsidR="00851FCE" w:rsidRDefault="00D078FE">
      <w:pPr>
        <w:pStyle w:val="a4"/>
        <w:numPr>
          <w:ilvl w:val="0"/>
          <w:numId w:val="4"/>
        </w:numPr>
        <w:tabs>
          <w:tab w:val="left" w:pos="584"/>
        </w:tabs>
        <w:spacing w:line="227" w:lineRule="exact"/>
        <w:ind w:left="583" w:right="0" w:hanging="201"/>
        <w:jc w:val="both"/>
        <w:rPr>
          <w:sz w:val="20"/>
        </w:rPr>
      </w:pPr>
      <w:r>
        <w:rPr>
          <w:color w:val="231F20"/>
          <w:sz w:val="20"/>
        </w:rPr>
        <w:t>Bank</w:t>
      </w:r>
      <w:r>
        <w:rPr>
          <w:color w:val="231F20"/>
          <w:spacing w:val="-1"/>
          <w:sz w:val="20"/>
        </w:rPr>
        <w:t xml:space="preserve"> </w:t>
      </w:r>
      <w:r>
        <w:rPr>
          <w:color w:val="231F20"/>
          <w:sz w:val="20"/>
        </w:rPr>
        <w:t>benefits</w:t>
      </w:r>
    </w:p>
    <w:p w:rsidR="00851FCE" w:rsidRDefault="00D078FE">
      <w:pPr>
        <w:pStyle w:val="a3"/>
        <w:spacing w:before="50" w:line="292" w:lineRule="auto"/>
        <w:ind w:right="230"/>
      </w:pPr>
      <w:r>
        <w:rPr>
          <w:color w:val="231F20"/>
        </w:rPr>
        <w:t>One of the support measures was the suspension for up to 90 days of payment of the principal debt and interest on all loans to citizens and SMEs affected by the crisis.</w:t>
      </w:r>
    </w:p>
    <w:p w:rsidR="00851FCE" w:rsidRDefault="00D078FE">
      <w:pPr>
        <w:pStyle w:val="a4"/>
        <w:numPr>
          <w:ilvl w:val="0"/>
          <w:numId w:val="4"/>
        </w:numPr>
        <w:tabs>
          <w:tab w:val="left" w:pos="584"/>
        </w:tabs>
        <w:spacing w:line="228" w:lineRule="exact"/>
        <w:ind w:left="583" w:right="0" w:hanging="201"/>
        <w:jc w:val="both"/>
        <w:rPr>
          <w:sz w:val="20"/>
        </w:rPr>
      </w:pPr>
      <w:r>
        <w:rPr>
          <w:color w:val="231F20"/>
          <w:sz w:val="20"/>
        </w:rPr>
        <w:t>Social benefits and food packages for socially vulnerable</w:t>
      </w:r>
      <w:r>
        <w:rPr>
          <w:color w:val="231F20"/>
          <w:spacing w:val="-11"/>
          <w:sz w:val="20"/>
        </w:rPr>
        <w:t xml:space="preserve"> </w:t>
      </w:r>
      <w:r>
        <w:rPr>
          <w:color w:val="231F20"/>
          <w:sz w:val="20"/>
        </w:rPr>
        <w:t>groups</w:t>
      </w:r>
    </w:p>
    <w:p w:rsidR="00851FCE" w:rsidRDefault="00D078FE">
      <w:pPr>
        <w:pStyle w:val="a3"/>
        <w:spacing w:before="50" w:line="292" w:lineRule="auto"/>
        <w:ind w:right="233"/>
      </w:pPr>
      <w:r>
        <w:rPr>
          <w:color w:val="231F20"/>
        </w:rPr>
        <w:t xml:space="preserve">The government made a decision to all </w:t>
      </w:r>
      <w:r>
        <w:rPr>
          <w:color w:val="231F20"/>
          <w:spacing w:val="-3"/>
        </w:rPr>
        <w:t xml:space="preserve">self-employed </w:t>
      </w:r>
      <w:r>
        <w:rPr>
          <w:color w:val="231F20"/>
        </w:rPr>
        <w:t xml:space="preserve">and unpaid </w:t>
      </w:r>
      <w:r>
        <w:rPr>
          <w:color w:val="231F20"/>
          <w:spacing w:val="-3"/>
        </w:rPr>
        <w:t xml:space="preserve">SME workers </w:t>
      </w:r>
      <w:r>
        <w:rPr>
          <w:color w:val="231F20"/>
        </w:rPr>
        <w:t xml:space="preserve">to pay </w:t>
      </w:r>
      <w:r>
        <w:rPr>
          <w:color w:val="231F20"/>
          <w:spacing w:val="-3"/>
        </w:rPr>
        <w:t xml:space="preserve">social </w:t>
      </w:r>
      <w:r>
        <w:rPr>
          <w:color w:val="231F20"/>
        </w:rPr>
        <w:t xml:space="preserve">benefits in the amount of monthly minimum </w:t>
      </w:r>
      <w:r>
        <w:rPr>
          <w:color w:val="231F20"/>
          <w:spacing w:val="-3"/>
        </w:rPr>
        <w:t>wage. Disabled</w:t>
      </w:r>
      <w:r>
        <w:rPr>
          <w:color w:val="231F20"/>
          <w:spacing w:val="-13"/>
        </w:rPr>
        <w:t xml:space="preserve"> </w:t>
      </w:r>
      <w:r>
        <w:rPr>
          <w:color w:val="231F20"/>
        </w:rPr>
        <w:t>persons</w:t>
      </w:r>
      <w:r>
        <w:rPr>
          <w:color w:val="231F20"/>
          <w:spacing w:val="-13"/>
        </w:rPr>
        <w:t xml:space="preserve"> </w:t>
      </w:r>
      <w:r>
        <w:rPr>
          <w:color w:val="231F20"/>
        </w:rPr>
        <w:t>and</w:t>
      </w:r>
      <w:r>
        <w:rPr>
          <w:color w:val="231F20"/>
          <w:spacing w:val="-12"/>
        </w:rPr>
        <w:t xml:space="preserve"> </w:t>
      </w:r>
      <w:r>
        <w:rPr>
          <w:color w:val="231F20"/>
        </w:rPr>
        <w:t>officially</w:t>
      </w:r>
      <w:r>
        <w:rPr>
          <w:color w:val="231F20"/>
          <w:spacing w:val="-13"/>
        </w:rPr>
        <w:t xml:space="preserve"> </w:t>
      </w:r>
      <w:r>
        <w:rPr>
          <w:color w:val="231F20"/>
        </w:rPr>
        <w:t>registered</w:t>
      </w:r>
      <w:r>
        <w:rPr>
          <w:color w:val="231F20"/>
          <w:spacing w:val="-12"/>
        </w:rPr>
        <w:t xml:space="preserve"> </w:t>
      </w:r>
      <w:r>
        <w:rPr>
          <w:color w:val="231F20"/>
        </w:rPr>
        <w:t>unemployed</w:t>
      </w:r>
      <w:r>
        <w:rPr>
          <w:color w:val="231F20"/>
          <w:spacing w:val="-13"/>
        </w:rPr>
        <w:t xml:space="preserve"> </w:t>
      </w:r>
      <w:r>
        <w:rPr>
          <w:color w:val="231F20"/>
        </w:rPr>
        <w:t>are</w:t>
      </w:r>
      <w:r>
        <w:rPr>
          <w:color w:val="231F20"/>
          <w:spacing w:val="-12"/>
        </w:rPr>
        <w:t xml:space="preserve"> </w:t>
      </w:r>
      <w:r>
        <w:rPr>
          <w:color w:val="231F20"/>
        </w:rPr>
        <w:t>also</w:t>
      </w:r>
      <w:r>
        <w:rPr>
          <w:color w:val="231F20"/>
          <w:spacing w:val="-13"/>
        </w:rPr>
        <w:t xml:space="preserve"> </w:t>
      </w:r>
      <w:r>
        <w:rPr>
          <w:color w:val="231F20"/>
        </w:rPr>
        <w:t>provided</w:t>
      </w:r>
      <w:r>
        <w:rPr>
          <w:color w:val="231F20"/>
          <w:spacing w:val="-12"/>
        </w:rPr>
        <w:t xml:space="preserve"> </w:t>
      </w:r>
      <w:r>
        <w:rPr>
          <w:color w:val="231F20"/>
          <w:spacing w:val="-3"/>
        </w:rPr>
        <w:t xml:space="preserve">with </w:t>
      </w:r>
      <w:r>
        <w:rPr>
          <w:color w:val="231F20"/>
        </w:rPr>
        <w:t>free grocery</w:t>
      </w:r>
      <w:r>
        <w:rPr>
          <w:color w:val="231F20"/>
          <w:spacing w:val="-9"/>
        </w:rPr>
        <w:t xml:space="preserve"> </w:t>
      </w:r>
      <w:r>
        <w:rPr>
          <w:color w:val="231F20"/>
          <w:spacing w:val="-3"/>
        </w:rPr>
        <w:t>sets.</w:t>
      </w:r>
    </w:p>
    <w:p w:rsidR="00851FCE" w:rsidRDefault="00D078FE">
      <w:pPr>
        <w:pStyle w:val="a4"/>
        <w:numPr>
          <w:ilvl w:val="0"/>
          <w:numId w:val="4"/>
        </w:numPr>
        <w:tabs>
          <w:tab w:val="left" w:pos="584"/>
        </w:tabs>
        <w:spacing w:line="228" w:lineRule="exact"/>
        <w:ind w:left="583" w:right="0" w:hanging="201"/>
        <w:jc w:val="both"/>
        <w:rPr>
          <w:sz w:val="20"/>
        </w:rPr>
      </w:pPr>
      <w:r>
        <w:rPr>
          <w:color w:val="231F20"/>
          <w:sz w:val="20"/>
        </w:rPr>
        <w:t>Concessional lending programs for priority projects</w:t>
      </w:r>
    </w:p>
    <w:p w:rsidR="00851FCE" w:rsidRDefault="00D078FE">
      <w:pPr>
        <w:pStyle w:val="a3"/>
        <w:spacing w:before="50" w:line="292" w:lineRule="auto"/>
        <w:ind w:right="231"/>
      </w:pPr>
      <w:r>
        <w:rPr>
          <w:color w:val="231F20"/>
        </w:rPr>
        <w:t>Since 2019, a unique program “Economics of Simple Things” has been implemented in the Republic of Kazakhstan, according to which the state reduces</w:t>
      </w:r>
      <w:r>
        <w:rPr>
          <w:color w:val="231F20"/>
          <w:spacing w:val="-6"/>
        </w:rPr>
        <w:t xml:space="preserve"> </w:t>
      </w:r>
      <w:r>
        <w:rPr>
          <w:color w:val="231F20"/>
        </w:rPr>
        <w:t>the</w:t>
      </w:r>
      <w:r>
        <w:rPr>
          <w:color w:val="231F20"/>
          <w:spacing w:val="-5"/>
        </w:rPr>
        <w:t xml:space="preserve"> </w:t>
      </w:r>
      <w:r>
        <w:rPr>
          <w:color w:val="231F20"/>
        </w:rPr>
        <w:t>cost</w:t>
      </w:r>
      <w:r>
        <w:rPr>
          <w:color w:val="231F20"/>
          <w:spacing w:val="-6"/>
        </w:rPr>
        <w:t xml:space="preserve"> </w:t>
      </w:r>
      <w:r>
        <w:rPr>
          <w:color w:val="231F20"/>
        </w:rPr>
        <w:t>of</w:t>
      </w:r>
      <w:r>
        <w:rPr>
          <w:color w:val="231F20"/>
          <w:spacing w:val="-5"/>
        </w:rPr>
        <w:t xml:space="preserve"> </w:t>
      </w:r>
      <w:r>
        <w:rPr>
          <w:color w:val="231F20"/>
        </w:rPr>
        <w:t>loans</w:t>
      </w:r>
      <w:r>
        <w:rPr>
          <w:color w:val="231F20"/>
          <w:spacing w:val="-5"/>
        </w:rPr>
        <w:t xml:space="preserve"> </w:t>
      </w:r>
      <w:r>
        <w:rPr>
          <w:color w:val="231F20"/>
        </w:rPr>
        <w:t>to</w:t>
      </w:r>
      <w:r>
        <w:rPr>
          <w:color w:val="231F20"/>
          <w:spacing w:val="-6"/>
        </w:rPr>
        <w:t xml:space="preserve"> </w:t>
      </w:r>
      <w:r>
        <w:rPr>
          <w:color w:val="231F20"/>
        </w:rPr>
        <w:t>entrepreneurs</w:t>
      </w:r>
      <w:r>
        <w:rPr>
          <w:color w:val="231F20"/>
          <w:spacing w:val="-5"/>
        </w:rPr>
        <w:t xml:space="preserve"> </w:t>
      </w:r>
      <w:r>
        <w:rPr>
          <w:color w:val="231F20"/>
        </w:rPr>
        <w:t>up</w:t>
      </w:r>
      <w:r>
        <w:rPr>
          <w:color w:val="231F20"/>
          <w:spacing w:val="-6"/>
        </w:rPr>
        <w:t xml:space="preserve"> </w:t>
      </w:r>
      <w:r>
        <w:rPr>
          <w:color w:val="231F20"/>
        </w:rPr>
        <w:t>to</w:t>
      </w:r>
      <w:r>
        <w:rPr>
          <w:color w:val="231F20"/>
          <w:spacing w:val="-5"/>
        </w:rPr>
        <w:t xml:space="preserve"> </w:t>
      </w:r>
      <w:r>
        <w:rPr>
          <w:color w:val="231F20"/>
        </w:rPr>
        <w:t>6%</w:t>
      </w:r>
      <w:r>
        <w:rPr>
          <w:color w:val="231F20"/>
          <w:spacing w:val="-5"/>
        </w:rPr>
        <w:t xml:space="preserve"> </w:t>
      </w:r>
      <w:r>
        <w:rPr>
          <w:color w:val="231F20"/>
        </w:rPr>
        <w:t>for</w:t>
      </w:r>
      <w:r>
        <w:rPr>
          <w:color w:val="231F20"/>
          <w:spacing w:val="-6"/>
        </w:rPr>
        <w:t xml:space="preserve"> </w:t>
      </w:r>
      <w:r>
        <w:rPr>
          <w:color w:val="231F20"/>
        </w:rPr>
        <w:t>up</w:t>
      </w:r>
      <w:r>
        <w:rPr>
          <w:color w:val="231F20"/>
          <w:spacing w:val="-5"/>
        </w:rPr>
        <w:t xml:space="preserve"> </w:t>
      </w:r>
      <w:r>
        <w:rPr>
          <w:color w:val="231F20"/>
        </w:rPr>
        <w:t>to</w:t>
      </w:r>
      <w:r>
        <w:rPr>
          <w:color w:val="231F20"/>
          <w:spacing w:val="-5"/>
        </w:rPr>
        <w:t xml:space="preserve"> </w:t>
      </w:r>
      <w:r>
        <w:rPr>
          <w:color w:val="231F20"/>
        </w:rPr>
        <w:t>10</w:t>
      </w:r>
      <w:r>
        <w:rPr>
          <w:color w:val="231F20"/>
          <w:spacing w:val="-6"/>
        </w:rPr>
        <w:t xml:space="preserve"> </w:t>
      </w:r>
      <w:r>
        <w:rPr>
          <w:color w:val="231F20"/>
        </w:rPr>
        <w:t>years,</w:t>
      </w:r>
      <w:r>
        <w:rPr>
          <w:color w:val="231F20"/>
          <w:spacing w:val="-5"/>
        </w:rPr>
        <w:t xml:space="preserve"> </w:t>
      </w:r>
      <w:r>
        <w:rPr>
          <w:color w:val="231F20"/>
        </w:rPr>
        <w:t>which allows creating favorable conditions for financing projects. The program is aimed</w:t>
      </w:r>
      <w:r>
        <w:rPr>
          <w:color w:val="231F20"/>
          <w:spacing w:val="-8"/>
        </w:rPr>
        <w:t xml:space="preserve"> </w:t>
      </w:r>
      <w:r>
        <w:rPr>
          <w:color w:val="231F20"/>
        </w:rPr>
        <w:t>at</w:t>
      </w:r>
      <w:r>
        <w:rPr>
          <w:color w:val="231F20"/>
          <w:spacing w:val="-7"/>
        </w:rPr>
        <w:t xml:space="preserve"> </w:t>
      </w:r>
      <w:r>
        <w:rPr>
          <w:color w:val="231F20"/>
        </w:rPr>
        <w:t>targeted</w:t>
      </w:r>
      <w:r>
        <w:rPr>
          <w:color w:val="231F20"/>
          <w:spacing w:val="-7"/>
        </w:rPr>
        <w:t xml:space="preserve"> </w:t>
      </w:r>
      <w:r>
        <w:rPr>
          <w:color w:val="231F20"/>
        </w:rPr>
        <w:t>financing</w:t>
      </w:r>
      <w:r>
        <w:rPr>
          <w:color w:val="231F20"/>
          <w:spacing w:val="-7"/>
        </w:rPr>
        <w:t xml:space="preserve"> </w:t>
      </w:r>
      <w:r>
        <w:rPr>
          <w:color w:val="231F20"/>
        </w:rPr>
        <w:t>of</w:t>
      </w:r>
      <w:r>
        <w:rPr>
          <w:color w:val="231F20"/>
          <w:spacing w:val="-7"/>
        </w:rPr>
        <w:t xml:space="preserve"> </w:t>
      </w:r>
      <w:r>
        <w:rPr>
          <w:color w:val="231F20"/>
        </w:rPr>
        <w:t>manufacturing</w:t>
      </w:r>
      <w:r>
        <w:rPr>
          <w:color w:val="231F20"/>
          <w:spacing w:val="-7"/>
        </w:rPr>
        <w:t xml:space="preserve"> </w:t>
      </w:r>
      <w:r>
        <w:rPr>
          <w:color w:val="231F20"/>
        </w:rPr>
        <w:t>industries</w:t>
      </w:r>
      <w:r>
        <w:rPr>
          <w:color w:val="231F20"/>
          <w:spacing w:val="-8"/>
        </w:rPr>
        <w:t xml:space="preserve"> </w:t>
      </w:r>
      <w:r>
        <w:rPr>
          <w:color w:val="231F20"/>
        </w:rPr>
        <w:t>and</w:t>
      </w:r>
      <w:r>
        <w:rPr>
          <w:color w:val="231F20"/>
          <w:spacing w:val="-7"/>
        </w:rPr>
        <w:t xml:space="preserve"> </w:t>
      </w:r>
      <w:r>
        <w:rPr>
          <w:color w:val="231F20"/>
        </w:rPr>
        <w:t>socio-economic projects.</w:t>
      </w:r>
      <w:r>
        <w:rPr>
          <w:color w:val="231F20"/>
          <w:spacing w:val="-11"/>
        </w:rPr>
        <w:t xml:space="preserve"> </w:t>
      </w:r>
      <w:r>
        <w:rPr>
          <w:color w:val="231F20"/>
        </w:rPr>
        <w:t>In</w:t>
      </w:r>
      <w:r>
        <w:rPr>
          <w:color w:val="231F20"/>
          <w:spacing w:val="-10"/>
        </w:rPr>
        <w:t xml:space="preserve"> </w:t>
      </w:r>
      <w:r>
        <w:rPr>
          <w:color w:val="231F20"/>
        </w:rPr>
        <w:t>connection</w:t>
      </w:r>
      <w:r>
        <w:rPr>
          <w:color w:val="231F20"/>
          <w:spacing w:val="-10"/>
        </w:rPr>
        <w:t xml:space="preserve"> </w:t>
      </w:r>
      <w:r>
        <w:rPr>
          <w:color w:val="231F20"/>
        </w:rPr>
        <w:t>with</w:t>
      </w:r>
      <w:r>
        <w:rPr>
          <w:color w:val="231F20"/>
          <w:spacing w:val="-11"/>
        </w:rPr>
        <w:t xml:space="preserve"> </w:t>
      </w:r>
      <w:r>
        <w:rPr>
          <w:color w:val="231F20"/>
        </w:rPr>
        <w:t>the</w:t>
      </w:r>
      <w:r>
        <w:rPr>
          <w:color w:val="231F20"/>
          <w:spacing w:val="-10"/>
        </w:rPr>
        <w:t xml:space="preserve"> </w:t>
      </w:r>
      <w:r>
        <w:rPr>
          <w:color w:val="231F20"/>
        </w:rPr>
        <w:t>pandemic,</w:t>
      </w:r>
      <w:r>
        <w:rPr>
          <w:color w:val="231F20"/>
          <w:spacing w:val="-10"/>
        </w:rPr>
        <w:t xml:space="preserve"> </w:t>
      </w:r>
      <w:r>
        <w:rPr>
          <w:color w:val="231F20"/>
        </w:rPr>
        <w:t>funding</w:t>
      </w:r>
      <w:r>
        <w:rPr>
          <w:color w:val="231F20"/>
          <w:spacing w:val="-10"/>
        </w:rPr>
        <w:t xml:space="preserve"> </w:t>
      </w:r>
      <w:r>
        <w:rPr>
          <w:color w:val="231F20"/>
        </w:rPr>
        <w:t>for</w:t>
      </w:r>
      <w:r>
        <w:rPr>
          <w:color w:val="231F20"/>
          <w:spacing w:val="-11"/>
        </w:rPr>
        <w:t xml:space="preserve"> </w:t>
      </w:r>
      <w:r>
        <w:rPr>
          <w:color w:val="231F20"/>
        </w:rPr>
        <w:t>this</w:t>
      </w:r>
      <w:r>
        <w:rPr>
          <w:color w:val="231F20"/>
          <w:spacing w:val="-10"/>
        </w:rPr>
        <w:t xml:space="preserve"> </w:t>
      </w:r>
      <w:r>
        <w:rPr>
          <w:color w:val="231F20"/>
        </w:rPr>
        <w:t>program</w:t>
      </w:r>
      <w:r>
        <w:rPr>
          <w:color w:val="231F20"/>
          <w:spacing w:val="-10"/>
        </w:rPr>
        <w:t xml:space="preserve"> </w:t>
      </w:r>
      <w:r>
        <w:rPr>
          <w:color w:val="231F20"/>
        </w:rPr>
        <w:t>has</w:t>
      </w:r>
      <w:r>
        <w:rPr>
          <w:color w:val="231F20"/>
          <w:spacing w:val="-10"/>
        </w:rPr>
        <w:t xml:space="preserve"> </w:t>
      </w:r>
      <w:r>
        <w:rPr>
          <w:color w:val="231F20"/>
        </w:rPr>
        <w:t>been increased to $ 4 billion. Through this program, a significant substitution of imported goods for locally produced goods is expected.</w:t>
      </w:r>
    </w:p>
    <w:p w:rsidR="00851FCE" w:rsidRDefault="00D078FE">
      <w:pPr>
        <w:pStyle w:val="a3"/>
        <w:spacing w:line="292" w:lineRule="auto"/>
        <w:ind w:right="231"/>
      </w:pPr>
      <w:r>
        <w:rPr>
          <w:color w:val="231F20"/>
        </w:rPr>
        <w:t>Therefore, the introduction of a special legal regime with unprecedented prohibitions and restrictions violated not only human rights and freedoms, but also the foundations of the economic system. The state, strengthening measures of guardian and responsibility in some areas of activity (public order,</w:t>
      </w:r>
      <w:r>
        <w:rPr>
          <w:color w:val="231F20"/>
          <w:spacing w:val="-11"/>
        </w:rPr>
        <w:t xml:space="preserve"> </w:t>
      </w:r>
      <w:r>
        <w:rPr>
          <w:color w:val="231F20"/>
        </w:rPr>
        <w:t>public</w:t>
      </w:r>
      <w:r>
        <w:rPr>
          <w:color w:val="231F20"/>
          <w:spacing w:val="-10"/>
        </w:rPr>
        <w:t xml:space="preserve"> </w:t>
      </w:r>
      <w:r>
        <w:rPr>
          <w:color w:val="231F20"/>
        </w:rPr>
        <w:t>health)</w:t>
      </w:r>
      <w:r>
        <w:rPr>
          <w:color w:val="231F20"/>
          <w:spacing w:val="-10"/>
        </w:rPr>
        <w:t xml:space="preserve"> </w:t>
      </w:r>
      <w:r>
        <w:rPr>
          <w:color w:val="231F20"/>
        </w:rPr>
        <w:t>as</w:t>
      </w:r>
      <w:r>
        <w:rPr>
          <w:color w:val="231F20"/>
          <w:spacing w:val="-10"/>
        </w:rPr>
        <w:t xml:space="preserve"> </w:t>
      </w:r>
      <w:r>
        <w:rPr>
          <w:color w:val="231F20"/>
        </w:rPr>
        <w:t>a</w:t>
      </w:r>
      <w:r>
        <w:rPr>
          <w:color w:val="231F20"/>
          <w:spacing w:val="-11"/>
        </w:rPr>
        <w:t xml:space="preserve"> </w:t>
      </w:r>
      <w:r>
        <w:rPr>
          <w:color w:val="231F20"/>
        </w:rPr>
        <w:t>“night</w:t>
      </w:r>
      <w:r>
        <w:rPr>
          <w:color w:val="231F20"/>
          <w:spacing w:val="-10"/>
        </w:rPr>
        <w:t xml:space="preserve"> </w:t>
      </w:r>
      <w:r>
        <w:rPr>
          <w:color w:val="231F20"/>
        </w:rPr>
        <w:t>watchman”,</w:t>
      </w:r>
      <w:r>
        <w:rPr>
          <w:color w:val="231F20"/>
          <w:spacing w:val="-10"/>
        </w:rPr>
        <w:t xml:space="preserve"> </w:t>
      </w:r>
      <w:r>
        <w:rPr>
          <w:color w:val="231F20"/>
        </w:rPr>
        <w:t>weakens</w:t>
      </w:r>
      <w:r>
        <w:rPr>
          <w:color w:val="231F20"/>
          <w:spacing w:val="-10"/>
        </w:rPr>
        <w:t xml:space="preserve"> </w:t>
      </w:r>
      <w:r>
        <w:rPr>
          <w:color w:val="231F20"/>
        </w:rPr>
        <w:t>regulation</w:t>
      </w:r>
      <w:r>
        <w:rPr>
          <w:color w:val="231F20"/>
          <w:spacing w:val="-10"/>
        </w:rPr>
        <w:t xml:space="preserve"> </w:t>
      </w:r>
      <w:r>
        <w:rPr>
          <w:color w:val="231F20"/>
        </w:rPr>
        <w:t>and</w:t>
      </w:r>
      <w:r>
        <w:rPr>
          <w:color w:val="231F20"/>
          <w:spacing w:val="-11"/>
        </w:rPr>
        <w:t xml:space="preserve"> </w:t>
      </w:r>
      <w:r>
        <w:rPr>
          <w:color w:val="231F20"/>
        </w:rPr>
        <w:t>control, significantly enhances incentives in other areas (fiscal regulation, social security), thereby compensating costs of</w:t>
      </w:r>
      <w:r>
        <w:rPr>
          <w:color w:val="231F20"/>
          <w:spacing w:val="-2"/>
        </w:rPr>
        <w:t xml:space="preserve"> </w:t>
      </w:r>
      <w:r>
        <w:rPr>
          <w:color w:val="231F20"/>
          <w:spacing w:val="-3"/>
        </w:rPr>
        <w:t>society.</w:t>
      </w:r>
    </w:p>
    <w:p w:rsidR="00851FCE" w:rsidRDefault="00D078FE">
      <w:pPr>
        <w:pStyle w:val="a3"/>
        <w:spacing w:line="292" w:lineRule="auto"/>
        <w:ind w:right="231"/>
      </w:pPr>
      <w:r>
        <w:rPr>
          <w:color w:val="231F20"/>
        </w:rPr>
        <w:t>In</w:t>
      </w:r>
      <w:r>
        <w:rPr>
          <w:color w:val="231F20"/>
          <w:spacing w:val="-12"/>
        </w:rPr>
        <w:t xml:space="preserve"> </w:t>
      </w:r>
      <w:r>
        <w:rPr>
          <w:color w:val="231F20"/>
        </w:rPr>
        <w:t>this</w:t>
      </w:r>
      <w:r>
        <w:rPr>
          <w:color w:val="231F20"/>
          <w:spacing w:val="-12"/>
        </w:rPr>
        <w:t xml:space="preserve"> </w:t>
      </w:r>
      <w:r>
        <w:rPr>
          <w:color w:val="231F20"/>
        </w:rPr>
        <w:t>regard,</w:t>
      </w:r>
      <w:r>
        <w:rPr>
          <w:color w:val="231F20"/>
          <w:spacing w:val="-12"/>
        </w:rPr>
        <w:t xml:space="preserve"> </w:t>
      </w:r>
      <w:r>
        <w:rPr>
          <w:color w:val="231F20"/>
        </w:rPr>
        <w:t>we</w:t>
      </w:r>
      <w:r>
        <w:rPr>
          <w:color w:val="231F20"/>
          <w:spacing w:val="-11"/>
        </w:rPr>
        <w:t xml:space="preserve"> </w:t>
      </w:r>
      <w:r>
        <w:rPr>
          <w:color w:val="231F20"/>
        </w:rPr>
        <w:t>are</w:t>
      </w:r>
      <w:r>
        <w:rPr>
          <w:color w:val="231F20"/>
          <w:spacing w:val="-12"/>
        </w:rPr>
        <w:t xml:space="preserve"> </w:t>
      </w:r>
      <w:r>
        <w:rPr>
          <w:color w:val="231F20"/>
        </w:rPr>
        <w:t>witnesses</w:t>
      </w:r>
      <w:r>
        <w:rPr>
          <w:color w:val="231F20"/>
          <w:spacing w:val="-12"/>
        </w:rPr>
        <w:t xml:space="preserve"> </w:t>
      </w:r>
      <w:r>
        <w:rPr>
          <w:color w:val="231F20"/>
        </w:rPr>
        <w:t>of</w:t>
      </w:r>
      <w:r>
        <w:rPr>
          <w:color w:val="231F20"/>
          <w:spacing w:val="-12"/>
        </w:rPr>
        <w:t xml:space="preserve"> </w:t>
      </w:r>
      <w:r>
        <w:rPr>
          <w:color w:val="231F20"/>
        </w:rPr>
        <w:t>a</w:t>
      </w:r>
      <w:r>
        <w:rPr>
          <w:color w:val="231F20"/>
          <w:spacing w:val="-11"/>
        </w:rPr>
        <w:t xml:space="preserve"> </w:t>
      </w:r>
      <w:r>
        <w:rPr>
          <w:color w:val="231F20"/>
        </w:rPr>
        <w:t>new</w:t>
      </w:r>
      <w:r>
        <w:rPr>
          <w:color w:val="231F20"/>
          <w:spacing w:val="-12"/>
        </w:rPr>
        <w:t xml:space="preserve"> </w:t>
      </w:r>
      <w:r>
        <w:rPr>
          <w:color w:val="231F20"/>
        </w:rPr>
        <w:t>socio-economic</w:t>
      </w:r>
      <w:r>
        <w:rPr>
          <w:color w:val="231F20"/>
          <w:spacing w:val="-12"/>
        </w:rPr>
        <w:t xml:space="preserve"> </w:t>
      </w:r>
      <w:r>
        <w:rPr>
          <w:color w:val="231F20"/>
        </w:rPr>
        <w:t>and</w:t>
      </w:r>
      <w:r>
        <w:rPr>
          <w:color w:val="231F20"/>
          <w:spacing w:val="-12"/>
        </w:rPr>
        <w:t xml:space="preserve"> </w:t>
      </w:r>
      <w:r>
        <w:rPr>
          <w:color w:val="231F20"/>
        </w:rPr>
        <w:t>legal</w:t>
      </w:r>
      <w:r>
        <w:rPr>
          <w:color w:val="231F20"/>
          <w:spacing w:val="-11"/>
        </w:rPr>
        <w:t xml:space="preserve"> </w:t>
      </w:r>
      <w:r>
        <w:rPr>
          <w:color w:val="231F20"/>
        </w:rPr>
        <w:t>model of</w:t>
      </w:r>
      <w:r>
        <w:rPr>
          <w:color w:val="231F20"/>
          <w:spacing w:val="-8"/>
        </w:rPr>
        <w:t xml:space="preserve"> </w:t>
      </w:r>
      <w:r>
        <w:rPr>
          <w:color w:val="231F20"/>
        </w:rPr>
        <w:t>the</w:t>
      </w:r>
      <w:r>
        <w:rPr>
          <w:color w:val="231F20"/>
          <w:spacing w:val="-7"/>
        </w:rPr>
        <w:t xml:space="preserve"> </w:t>
      </w:r>
      <w:r>
        <w:rPr>
          <w:color w:val="231F20"/>
        </w:rPr>
        <w:t>state</w:t>
      </w:r>
      <w:r>
        <w:rPr>
          <w:color w:val="231F20"/>
          <w:spacing w:val="-7"/>
        </w:rPr>
        <w:t xml:space="preserve"> </w:t>
      </w:r>
      <w:r>
        <w:rPr>
          <w:color w:val="231F20"/>
        </w:rPr>
        <w:t>as</w:t>
      </w:r>
      <w:r>
        <w:rPr>
          <w:color w:val="231F20"/>
          <w:spacing w:val="-7"/>
        </w:rPr>
        <w:t xml:space="preserve"> </w:t>
      </w:r>
      <w:r>
        <w:rPr>
          <w:color w:val="231F20"/>
        </w:rPr>
        <w:t>a</w:t>
      </w:r>
      <w:r>
        <w:rPr>
          <w:color w:val="231F20"/>
          <w:spacing w:val="-8"/>
        </w:rPr>
        <w:t xml:space="preserve"> </w:t>
      </w:r>
      <w:r>
        <w:rPr>
          <w:color w:val="231F20"/>
        </w:rPr>
        <w:t>possessor</w:t>
      </w:r>
      <w:r>
        <w:rPr>
          <w:color w:val="231F20"/>
          <w:spacing w:val="-7"/>
        </w:rPr>
        <w:t xml:space="preserve"> </w:t>
      </w:r>
      <w:r>
        <w:rPr>
          <w:color w:val="231F20"/>
        </w:rPr>
        <w:t>of</w:t>
      </w:r>
      <w:r>
        <w:rPr>
          <w:color w:val="231F20"/>
          <w:spacing w:val="-7"/>
        </w:rPr>
        <w:t xml:space="preserve"> </w:t>
      </w:r>
      <w:r>
        <w:rPr>
          <w:color w:val="231F20"/>
        </w:rPr>
        <w:t>sovereign</w:t>
      </w:r>
      <w:r>
        <w:rPr>
          <w:color w:val="231F20"/>
          <w:spacing w:val="-7"/>
        </w:rPr>
        <w:t xml:space="preserve"> </w:t>
      </w:r>
      <w:r>
        <w:rPr>
          <w:color w:val="231F20"/>
        </w:rPr>
        <w:t>power</w:t>
      </w:r>
      <w:r>
        <w:rPr>
          <w:color w:val="231F20"/>
          <w:spacing w:val="-8"/>
        </w:rPr>
        <w:t xml:space="preserve"> </w:t>
      </w:r>
      <w:r>
        <w:rPr>
          <w:color w:val="231F20"/>
        </w:rPr>
        <w:t>in</w:t>
      </w:r>
      <w:r>
        <w:rPr>
          <w:color w:val="231F20"/>
          <w:spacing w:val="-7"/>
        </w:rPr>
        <w:t xml:space="preserve"> </w:t>
      </w:r>
      <w:r>
        <w:rPr>
          <w:color w:val="231F20"/>
        </w:rPr>
        <w:t>conditions</w:t>
      </w:r>
      <w:r>
        <w:rPr>
          <w:color w:val="231F20"/>
          <w:spacing w:val="-7"/>
        </w:rPr>
        <w:t xml:space="preserve"> </w:t>
      </w:r>
      <w:r>
        <w:rPr>
          <w:color w:val="231F20"/>
        </w:rPr>
        <w:t>of</w:t>
      </w:r>
      <w:r>
        <w:rPr>
          <w:color w:val="231F20"/>
          <w:spacing w:val="-7"/>
        </w:rPr>
        <w:t xml:space="preserve"> </w:t>
      </w:r>
      <w:r>
        <w:rPr>
          <w:color w:val="231F20"/>
        </w:rPr>
        <w:t>complete</w:t>
      </w:r>
      <w:r>
        <w:rPr>
          <w:color w:val="231F20"/>
          <w:spacing w:val="-7"/>
        </w:rPr>
        <w:t xml:space="preserve"> </w:t>
      </w:r>
      <w:r>
        <w:rPr>
          <w:color w:val="231F20"/>
        </w:rPr>
        <w:t>self- isolation from the outside</w:t>
      </w:r>
      <w:r>
        <w:rPr>
          <w:color w:val="231F20"/>
          <w:spacing w:val="-1"/>
        </w:rPr>
        <w:t xml:space="preserve"> </w:t>
      </w:r>
      <w:r>
        <w:rPr>
          <w:color w:val="231F20"/>
        </w:rPr>
        <w:t>world.</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Heading1"/>
        <w:spacing w:before="70"/>
        <w:jc w:val="left"/>
      </w:pPr>
      <w:r>
        <w:rPr>
          <w:color w:val="231F20"/>
        </w:rPr>
        <w:lastRenderedPageBreak/>
        <w:t>References</w:t>
      </w:r>
    </w:p>
    <w:p w:rsidR="00851FCE" w:rsidRDefault="00D078FE">
      <w:pPr>
        <w:pStyle w:val="a4"/>
        <w:numPr>
          <w:ilvl w:val="1"/>
          <w:numId w:val="4"/>
        </w:numPr>
        <w:tabs>
          <w:tab w:val="left" w:pos="781"/>
        </w:tabs>
        <w:spacing w:before="50" w:line="292" w:lineRule="auto"/>
        <w:ind w:right="118"/>
        <w:jc w:val="both"/>
        <w:rPr>
          <w:sz w:val="20"/>
        </w:rPr>
      </w:pPr>
      <w:r>
        <w:rPr>
          <w:color w:val="231F20"/>
          <w:sz w:val="20"/>
        </w:rPr>
        <w:t>Resolution of the Government of the Republic of Kazakhstan dated March 20, 2020 No. 126 “On measures to implement the Decree of the President of the Republic of Kazakhstan dated March 16, 2020 No. 287” On further measures to stabilize the</w:t>
      </w:r>
      <w:r>
        <w:rPr>
          <w:color w:val="231F20"/>
          <w:spacing w:val="-7"/>
          <w:sz w:val="20"/>
        </w:rPr>
        <w:t xml:space="preserve"> </w:t>
      </w:r>
      <w:r>
        <w:rPr>
          <w:color w:val="231F20"/>
          <w:sz w:val="20"/>
        </w:rPr>
        <w:t>economy”</w:t>
      </w:r>
    </w:p>
    <w:p w:rsidR="00851FCE" w:rsidRDefault="00D078FE">
      <w:pPr>
        <w:pStyle w:val="a4"/>
        <w:numPr>
          <w:ilvl w:val="1"/>
          <w:numId w:val="4"/>
        </w:numPr>
        <w:tabs>
          <w:tab w:val="left" w:pos="781"/>
        </w:tabs>
        <w:spacing w:line="292" w:lineRule="auto"/>
        <w:jc w:val="both"/>
        <w:rPr>
          <w:sz w:val="20"/>
        </w:rPr>
      </w:pPr>
      <w:r>
        <w:rPr>
          <w:color w:val="231F20"/>
          <w:sz w:val="20"/>
        </w:rPr>
        <w:t>Resolution of the Government of the Republic of Kazakhstan dated March 27, 2020 No. 141 On measures for the implementation of Decree of the President of the Republic of Kazakhstan dated March 16, 2020 No. 287 “On further measures to stabilize the economy” on tax policy issues</w:t>
      </w:r>
    </w:p>
    <w:p w:rsidR="00851FCE" w:rsidRDefault="00D078FE">
      <w:pPr>
        <w:pStyle w:val="a4"/>
        <w:numPr>
          <w:ilvl w:val="1"/>
          <w:numId w:val="4"/>
        </w:numPr>
        <w:tabs>
          <w:tab w:val="left" w:pos="781"/>
        </w:tabs>
        <w:spacing w:line="292" w:lineRule="auto"/>
        <w:jc w:val="both"/>
        <w:rPr>
          <w:sz w:val="20"/>
        </w:rPr>
      </w:pPr>
      <w:r>
        <w:rPr>
          <w:color w:val="231F20"/>
          <w:sz w:val="20"/>
        </w:rPr>
        <w:t>Resolution of the Government of the Republic of Kazakhstan dated April 20, 2020 No. 224 “On further measures to implement the Decree of the President of the Republic of Kazakhstan dated March 16, 2020 No. 287” On further measures to stabilize the economy “on taxation issues”</w:t>
      </w:r>
    </w:p>
    <w:p w:rsidR="00851FCE" w:rsidRDefault="00D078FE">
      <w:pPr>
        <w:pStyle w:val="a4"/>
        <w:numPr>
          <w:ilvl w:val="1"/>
          <w:numId w:val="4"/>
        </w:numPr>
        <w:tabs>
          <w:tab w:val="left" w:pos="781"/>
        </w:tabs>
        <w:spacing w:line="292" w:lineRule="auto"/>
        <w:ind w:right="118"/>
        <w:jc w:val="both"/>
        <w:rPr>
          <w:sz w:val="20"/>
        </w:rPr>
      </w:pPr>
      <w:r>
        <w:rPr>
          <w:color w:val="231F20"/>
          <w:sz w:val="20"/>
        </w:rPr>
        <w:t>Resolution</w:t>
      </w:r>
      <w:r>
        <w:rPr>
          <w:color w:val="231F20"/>
          <w:spacing w:val="-9"/>
          <w:sz w:val="20"/>
        </w:rPr>
        <w:t xml:space="preserve"> </w:t>
      </w:r>
      <w:r>
        <w:rPr>
          <w:color w:val="231F20"/>
          <w:sz w:val="20"/>
        </w:rPr>
        <w:t>of</w:t>
      </w:r>
      <w:r>
        <w:rPr>
          <w:color w:val="231F20"/>
          <w:spacing w:val="-8"/>
          <w:sz w:val="20"/>
        </w:rPr>
        <w:t xml:space="preserve"> </w:t>
      </w:r>
      <w:r>
        <w:rPr>
          <w:color w:val="231F20"/>
          <w:sz w:val="20"/>
        </w:rPr>
        <w:t>the</w:t>
      </w:r>
      <w:r>
        <w:rPr>
          <w:color w:val="231F20"/>
          <w:spacing w:val="-8"/>
          <w:sz w:val="20"/>
        </w:rPr>
        <w:t xml:space="preserve"> </w:t>
      </w:r>
      <w:r>
        <w:rPr>
          <w:color w:val="231F20"/>
          <w:sz w:val="20"/>
        </w:rPr>
        <w:t>Board</w:t>
      </w:r>
      <w:r>
        <w:rPr>
          <w:color w:val="231F20"/>
          <w:spacing w:val="-9"/>
          <w:sz w:val="20"/>
        </w:rPr>
        <w:t xml:space="preserve"> </w:t>
      </w:r>
      <w:r>
        <w:rPr>
          <w:color w:val="231F20"/>
          <w:sz w:val="20"/>
        </w:rPr>
        <w:t>of</w:t>
      </w:r>
      <w:r>
        <w:rPr>
          <w:color w:val="231F20"/>
          <w:spacing w:val="-8"/>
          <w:sz w:val="20"/>
        </w:rPr>
        <w:t xml:space="preserve"> </w:t>
      </w:r>
      <w:r>
        <w:rPr>
          <w:color w:val="231F20"/>
          <w:sz w:val="20"/>
        </w:rPr>
        <w:t>the</w:t>
      </w:r>
      <w:r>
        <w:rPr>
          <w:color w:val="231F20"/>
          <w:spacing w:val="-19"/>
          <w:sz w:val="20"/>
        </w:rPr>
        <w:t xml:space="preserve"> </w:t>
      </w:r>
      <w:r>
        <w:rPr>
          <w:color w:val="231F20"/>
          <w:sz w:val="20"/>
        </w:rPr>
        <w:t>Agency</w:t>
      </w:r>
      <w:r>
        <w:rPr>
          <w:color w:val="231F20"/>
          <w:spacing w:val="-8"/>
          <w:sz w:val="20"/>
        </w:rPr>
        <w:t xml:space="preserve"> </w:t>
      </w:r>
      <w:r>
        <w:rPr>
          <w:color w:val="231F20"/>
          <w:sz w:val="20"/>
        </w:rPr>
        <w:t>of</w:t>
      </w:r>
      <w:r>
        <w:rPr>
          <w:color w:val="231F20"/>
          <w:spacing w:val="-9"/>
          <w:sz w:val="20"/>
        </w:rPr>
        <w:t xml:space="preserve"> </w:t>
      </w:r>
      <w:r>
        <w:rPr>
          <w:color w:val="231F20"/>
          <w:sz w:val="20"/>
        </w:rPr>
        <w:t>the</w:t>
      </w:r>
      <w:r>
        <w:rPr>
          <w:color w:val="231F20"/>
          <w:spacing w:val="-8"/>
          <w:sz w:val="20"/>
        </w:rPr>
        <w:t xml:space="preserve"> </w:t>
      </w:r>
      <w:r>
        <w:rPr>
          <w:color w:val="231F20"/>
          <w:sz w:val="20"/>
        </w:rPr>
        <w:t>Republic</w:t>
      </w:r>
      <w:r>
        <w:rPr>
          <w:color w:val="231F20"/>
          <w:spacing w:val="-8"/>
          <w:sz w:val="20"/>
        </w:rPr>
        <w:t xml:space="preserve"> </w:t>
      </w:r>
      <w:r>
        <w:rPr>
          <w:color w:val="231F20"/>
          <w:sz w:val="20"/>
        </w:rPr>
        <w:t>of</w:t>
      </w:r>
      <w:r>
        <w:rPr>
          <w:color w:val="231F20"/>
          <w:spacing w:val="-8"/>
          <w:sz w:val="20"/>
        </w:rPr>
        <w:t xml:space="preserve"> </w:t>
      </w:r>
      <w:r>
        <w:rPr>
          <w:color w:val="231F20"/>
          <w:sz w:val="20"/>
        </w:rPr>
        <w:t>Kazakhstan on regulation and development of the financial market dated March 22,</w:t>
      </w:r>
      <w:r>
        <w:rPr>
          <w:color w:val="231F20"/>
          <w:spacing w:val="-10"/>
          <w:sz w:val="20"/>
        </w:rPr>
        <w:t xml:space="preserve"> </w:t>
      </w:r>
      <w:r>
        <w:rPr>
          <w:color w:val="231F20"/>
          <w:sz w:val="20"/>
        </w:rPr>
        <w:t>2020</w:t>
      </w:r>
      <w:r>
        <w:rPr>
          <w:color w:val="231F20"/>
          <w:spacing w:val="-10"/>
          <w:sz w:val="20"/>
        </w:rPr>
        <w:t xml:space="preserve"> </w:t>
      </w:r>
      <w:r>
        <w:rPr>
          <w:color w:val="231F20"/>
          <w:sz w:val="20"/>
        </w:rPr>
        <w:t>No.</w:t>
      </w:r>
      <w:r>
        <w:rPr>
          <w:color w:val="231F20"/>
          <w:spacing w:val="-10"/>
          <w:sz w:val="20"/>
        </w:rPr>
        <w:t xml:space="preserve"> </w:t>
      </w:r>
      <w:r>
        <w:rPr>
          <w:color w:val="231F20"/>
          <w:sz w:val="20"/>
        </w:rPr>
        <w:t>17</w:t>
      </w:r>
      <w:r>
        <w:rPr>
          <w:color w:val="231F20"/>
          <w:spacing w:val="-9"/>
          <w:sz w:val="20"/>
        </w:rPr>
        <w:t xml:space="preserve"> </w:t>
      </w:r>
      <w:r>
        <w:rPr>
          <w:color w:val="231F20"/>
          <w:sz w:val="20"/>
        </w:rPr>
        <w:t>“On</w:t>
      </w:r>
      <w:r>
        <w:rPr>
          <w:color w:val="231F20"/>
          <w:spacing w:val="-10"/>
          <w:sz w:val="20"/>
        </w:rPr>
        <w:t xml:space="preserve"> </w:t>
      </w:r>
      <w:r>
        <w:rPr>
          <w:color w:val="231F20"/>
          <w:sz w:val="20"/>
        </w:rPr>
        <w:t>measures</w:t>
      </w:r>
      <w:r>
        <w:rPr>
          <w:color w:val="231F20"/>
          <w:spacing w:val="-10"/>
          <w:sz w:val="20"/>
        </w:rPr>
        <w:t xml:space="preserve"> </w:t>
      </w:r>
      <w:r>
        <w:rPr>
          <w:color w:val="231F20"/>
          <w:sz w:val="20"/>
        </w:rPr>
        <w:t>to</w:t>
      </w:r>
      <w:r>
        <w:rPr>
          <w:color w:val="231F20"/>
          <w:spacing w:val="-9"/>
          <w:sz w:val="20"/>
        </w:rPr>
        <w:t xml:space="preserve"> </w:t>
      </w:r>
      <w:r>
        <w:rPr>
          <w:color w:val="231F20"/>
          <w:sz w:val="20"/>
        </w:rPr>
        <w:t>support</w:t>
      </w:r>
      <w:r>
        <w:rPr>
          <w:color w:val="231F20"/>
          <w:spacing w:val="-10"/>
          <w:sz w:val="20"/>
        </w:rPr>
        <w:t xml:space="preserve"> </w:t>
      </w:r>
      <w:r>
        <w:rPr>
          <w:color w:val="231F20"/>
          <w:sz w:val="20"/>
        </w:rPr>
        <w:t>the</w:t>
      </w:r>
      <w:r>
        <w:rPr>
          <w:color w:val="231F20"/>
          <w:spacing w:val="-10"/>
          <w:sz w:val="20"/>
        </w:rPr>
        <w:t xml:space="preserve"> </w:t>
      </w:r>
      <w:r>
        <w:rPr>
          <w:color w:val="231F20"/>
          <w:sz w:val="20"/>
        </w:rPr>
        <w:t>population</w:t>
      </w:r>
      <w:r>
        <w:rPr>
          <w:color w:val="231F20"/>
          <w:spacing w:val="-9"/>
          <w:sz w:val="20"/>
        </w:rPr>
        <w:t xml:space="preserve"> </w:t>
      </w:r>
      <w:r>
        <w:rPr>
          <w:color w:val="231F20"/>
          <w:sz w:val="20"/>
        </w:rPr>
        <w:t>and</w:t>
      </w:r>
      <w:r>
        <w:rPr>
          <w:color w:val="231F20"/>
          <w:spacing w:val="-10"/>
          <w:sz w:val="20"/>
        </w:rPr>
        <w:t xml:space="preserve"> </w:t>
      </w:r>
      <w:r>
        <w:rPr>
          <w:color w:val="231F20"/>
          <w:sz w:val="20"/>
        </w:rPr>
        <w:t>business entities during a state of</w:t>
      </w:r>
      <w:r>
        <w:rPr>
          <w:color w:val="231F20"/>
          <w:spacing w:val="-2"/>
          <w:sz w:val="20"/>
        </w:rPr>
        <w:t xml:space="preserve"> </w:t>
      </w:r>
      <w:r>
        <w:rPr>
          <w:color w:val="231F20"/>
          <w:sz w:val="20"/>
        </w:rPr>
        <w:t>emergency”</w:t>
      </w:r>
    </w:p>
    <w:p w:rsidR="00851FCE" w:rsidRDefault="00D078FE">
      <w:pPr>
        <w:pStyle w:val="a4"/>
        <w:numPr>
          <w:ilvl w:val="1"/>
          <w:numId w:val="4"/>
        </w:numPr>
        <w:tabs>
          <w:tab w:val="left" w:pos="781"/>
        </w:tabs>
        <w:spacing w:line="292" w:lineRule="auto"/>
        <w:ind w:right="118"/>
        <w:jc w:val="both"/>
        <w:rPr>
          <w:sz w:val="20"/>
        </w:rPr>
      </w:pPr>
      <w:r>
        <w:rPr>
          <w:color w:val="231F20"/>
          <w:sz w:val="20"/>
        </w:rPr>
        <w:t>Official website of the National Chamber of Entrepreneurs of the Republic of Kazakhstan Atameken:</w:t>
      </w:r>
      <w:r>
        <w:rPr>
          <w:color w:val="231F20"/>
          <w:spacing w:val="-16"/>
          <w:sz w:val="20"/>
        </w:rPr>
        <w:t xml:space="preserve"> </w:t>
      </w:r>
      <w:r>
        <w:rPr>
          <w:color w:val="231F20"/>
          <w:sz w:val="20"/>
        </w:rPr>
        <w:t>https://atameken.kz/</w:t>
      </w:r>
    </w:p>
    <w:p w:rsidR="00851FCE" w:rsidRDefault="00851FCE">
      <w:pPr>
        <w:pStyle w:val="a3"/>
        <w:spacing w:before="4"/>
        <w:ind w:left="0" w:firstLine="0"/>
        <w:jc w:val="left"/>
        <w:rPr>
          <w:sz w:val="23"/>
        </w:rPr>
      </w:pPr>
    </w:p>
    <w:p w:rsidR="00851FCE" w:rsidRDefault="00D078FE">
      <w:pPr>
        <w:pStyle w:val="a3"/>
        <w:spacing w:line="292" w:lineRule="auto"/>
        <w:ind w:left="1107" w:right="1014" w:firstLine="0"/>
        <w:jc w:val="center"/>
      </w:pPr>
      <w:proofErr w:type="gramStart"/>
      <w:r>
        <w:rPr>
          <w:b/>
          <w:color w:val="231F20"/>
        </w:rPr>
        <w:t xml:space="preserve">Wiktor Możgin, </w:t>
      </w:r>
      <w:r>
        <w:rPr>
          <w:color w:val="231F20"/>
        </w:rPr>
        <w:t>Ph.D. Student of Cultural Studies, Faculty of International and Political Studies, Jagiellonian University in Cracow (Cracow, Poland).</w:t>
      </w:r>
      <w:proofErr w:type="gramEnd"/>
    </w:p>
    <w:p w:rsidR="00851FCE" w:rsidRDefault="00D078FE">
      <w:pPr>
        <w:spacing w:line="228" w:lineRule="exact"/>
        <w:ind w:left="118" w:right="23"/>
        <w:jc w:val="center"/>
        <w:rPr>
          <w:i/>
          <w:sz w:val="20"/>
        </w:rPr>
      </w:pPr>
      <w:r>
        <w:rPr>
          <w:i/>
          <w:color w:val="231F20"/>
          <w:sz w:val="20"/>
        </w:rPr>
        <w:t>Title: “Freedom of Post-modern Society during and After a Pandemic”</w:t>
      </w:r>
    </w:p>
    <w:p w:rsidR="00851FCE" w:rsidRDefault="00851FCE">
      <w:pPr>
        <w:pStyle w:val="a3"/>
        <w:spacing w:before="8"/>
        <w:ind w:left="0" w:firstLine="0"/>
        <w:jc w:val="left"/>
        <w:rPr>
          <w:i/>
          <w:sz w:val="28"/>
        </w:rPr>
      </w:pPr>
    </w:p>
    <w:p w:rsidR="00851FCE" w:rsidRDefault="00D078FE">
      <w:pPr>
        <w:pStyle w:val="a3"/>
        <w:spacing w:line="292" w:lineRule="auto"/>
        <w:ind w:left="213" w:right="118"/>
      </w:pPr>
      <w:r>
        <w:rPr>
          <w:color w:val="231F20"/>
        </w:rPr>
        <w:t xml:space="preserve">The </w:t>
      </w:r>
      <w:r>
        <w:rPr>
          <w:color w:val="231F20"/>
          <w:spacing w:val="-4"/>
        </w:rPr>
        <w:t xml:space="preserve">second </w:t>
      </w:r>
      <w:r>
        <w:rPr>
          <w:color w:val="231F20"/>
          <w:spacing w:val="-3"/>
        </w:rPr>
        <w:t xml:space="preserve">half </w:t>
      </w:r>
      <w:r>
        <w:rPr>
          <w:color w:val="231F20"/>
        </w:rPr>
        <w:t xml:space="preserve">of the </w:t>
      </w:r>
      <w:r>
        <w:rPr>
          <w:color w:val="231F20"/>
          <w:spacing w:val="-3"/>
        </w:rPr>
        <w:t xml:space="preserve">twentieth century </w:t>
      </w:r>
      <w:r>
        <w:rPr>
          <w:color w:val="231F20"/>
        </w:rPr>
        <w:t xml:space="preserve">and the </w:t>
      </w:r>
      <w:r>
        <w:rPr>
          <w:color w:val="231F20"/>
          <w:spacing w:val="-3"/>
        </w:rPr>
        <w:t xml:space="preserve">beginning </w:t>
      </w:r>
      <w:r>
        <w:rPr>
          <w:color w:val="231F20"/>
        </w:rPr>
        <w:t xml:space="preserve">of the </w:t>
      </w:r>
      <w:r>
        <w:rPr>
          <w:color w:val="231F20"/>
          <w:spacing w:val="-3"/>
        </w:rPr>
        <w:t>twenty- first</w:t>
      </w:r>
      <w:r>
        <w:rPr>
          <w:color w:val="231F20"/>
          <w:spacing w:val="-8"/>
        </w:rPr>
        <w:t xml:space="preserve"> </w:t>
      </w:r>
      <w:r>
        <w:rPr>
          <w:color w:val="231F20"/>
          <w:spacing w:val="-3"/>
        </w:rPr>
        <w:t>century</w:t>
      </w:r>
      <w:r>
        <w:rPr>
          <w:color w:val="231F20"/>
          <w:spacing w:val="-7"/>
        </w:rPr>
        <w:t xml:space="preserve"> </w:t>
      </w:r>
      <w:r>
        <w:rPr>
          <w:color w:val="231F20"/>
        </w:rPr>
        <w:t>is</w:t>
      </w:r>
      <w:r>
        <w:rPr>
          <w:color w:val="231F20"/>
          <w:spacing w:val="-7"/>
        </w:rPr>
        <w:t xml:space="preserve"> </w:t>
      </w:r>
      <w:r>
        <w:rPr>
          <w:color w:val="231F20"/>
        </w:rPr>
        <w:t>a</w:t>
      </w:r>
      <w:r>
        <w:rPr>
          <w:color w:val="231F20"/>
          <w:spacing w:val="-7"/>
        </w:rPr>
        <w:t xml:space="preserve"> </w:t>
      </w:r>
      <w:r>
        <w:rPr>
          <w:color w:val="231F20"/>
          <w:spacing w:val="-3"/>
        </w:rPr>
        <w:t>transition</w:t>
      </w:r>
      <w:r>
        <w:rPr>
          <w:color w:val="231F20"/>
          <w:spacing w:val="-8"/>
        </w:rPr>
        <w:t xml:space="preserve"> </w:t>
      </w:r>
      <w:r>
        <w:rPr>
          <w:color w:val="231F20"/>
          <w:spacing w:val="-3"/>
        </w:rPr>
        <w:t>period</w:t>
      </w:r>
      <w:r>
        <w:rPr>
          <w:color w:val="231F20"/>
          <w:spacing w:val="-7"/>
        </w:rPr>
        <w:t xml:space="preserve"> </w:t>
      </w:r>
      <w:r>
        <w:rPr>
          <w:color w:val="231F20"/>
          <w:spacing w:val="-3"/>
        </w:rPr>
        <w:t>between</w:t>
      </w:r>
      <w:r>
        <w:rPr>
          <w:color w:val="231F20"/>
          <w:spacing w:val="-7"/>
        </w:rPr>
        <w:t xml:space="preserve"> </w:t>
      </w:r>
      <w:r>
        <w:rPr>
          <w:color w:val="231F20"/>
        </w:rPr>
        <w:t>the</w:t>
      </w:r>
      <w:r>
        <w:rPr>
          <w:color w:val="231F20"/>
          <w:spacing w:val="-7"/>
        </w:rPr>
        <w:t xml:space="preserve"> </w:t>
      </w:r>
      <w:r>
        <w:rPr>
          <w:color w:val="231F20"/>
          <w:spacing w:val="-3"/>
        </w:rPr>
        <w:t>modern</w:t>
      </w:r>
      <w:r>
        <w:rPr>
          <w:color w:val="231F20"/>
          <w:spacing w:val="-7"/>
        </w:rPr>
        <w:t xml:space="preserve"> </w:t>
      </w:r>
      <w:r>
        <w:rPr>
          <w:color w:val="231F20"/>
          <w:spacing w:val="-4"/>
        </w:rPr>
        <w:t>world,</w:t>
      </w:r>
      <w:r>
        <w:rPr>
          <w:color w:val="231F20"/>
          <w:spacing w:val="-8"/>
        </w:rPr>
        <w:t xml:space="preserve"> </w:t>
      </w:r>
      <w:r>
        <w:rPr>
          <w:color w:val="231F20"/>
        </w:rPr>
        <w:t>in</w:t>
      </w:r>
      <w:r>
        <w:rPr>
          <w:color w:val="231F20"/>
          <w:spacing w:val="-7"/>
        </w:rPr>
        <w:t xml:space="preserve"> </w:t>
      </w:r>
      <w:r>
        <w:rPr>
          <w:color w:val="231F20"/>
          <w:spacing w:val="-4"/>
        </w:rPr>
        <w:t>which</w:t>
      </w:r>
      <w:r>
        <w:rPr>
          <w:color w:val="231F20"/>
          <w:spacing w:val="-7"/>
        </w:rPr>
        <w:t xml:space="preserve"> </w:t>
      </w:r>
      <w:r>
        <w:rPr>
          <w:color w:val="231F20"/>
        </w:rPr>
        <w:t>the</w:t>
      </w:r>
      <w:r>
        <w:rPr>
          <w:color w:val="231F20"/>
          <w:spacing w:val="-7"/>
        </w:rPr>
        <w:t xml:space="preserve"> </w:t>
      </w:r>
      <w:r>
        <w:rPr>
          <w:color w:val="231F20"/>
          <w:spacing w:val="-3"/>
        </w:rPr>
        <w:t xml:space="preserve">idea </w:t>
      </w:r>
      <w:r>
        <w:rPr>
          <w:color w:val="231F20"/>
        </w:rPr>
        <w:t xml:space="preserve">of the </w:t>
      </w:r>
      <w:r>
        <w:rPr>
          <w:color w:val="231F20"/>
          <w:spacing w:val="-3"/>
        </w:rPr>
        <w:t xml:space="preserve">imperfection </w:t>
      </w:r>
      <w:r>
        <w:rPr>
          <w:color w:val="231F20"/>
        </w:rPr>
        <w:t xml:space="preserve">of </w:t>
      </w:r>
      <w:r>
        <w:rPr>
          <w:color w:val="231F20"/>
          <w:spacing w:val="-3"/>
        </w:rPr>
        <w:t xml:space="preserve">material existence </w:t>
      </w:r>
      <w:r>
        <w:rPr>
          <w:color w:val="231F20"/>
        </w:rPr>
        <w:t xml:space="preserve">and the </w:t>
      </w:r>
      <w:r>
        <w:rPr>
          <w:color w:val="231F20"/>
          <w:spacing w:val="-3"/>
        </w:rPr>
        <w:t xml:space="preserve">possibility </w:t>
      </w:r>
      <w:r>
        <w:rPr>
          <w:color w:val="231F20"/>
        </w:rPr>
        <w:t xml:space="preserve">of </w:t>
      </w:r>
      <w:r>
        <w:rPr>
          <w:color w:val="231F20"/>
          <w:spacing w:val="-3"/>
        </w:rPr>
        <w:t xml:space="preserve">improving this </w:t>
      </w:r>
      <w:r>
        <w:rPr>
          <w:color w:val="231F20"/>
          <w:spacing w:val="-4"/>
        </w:rPr>
        <w:t>state</w:t>
      </w:r>
      <w:r>
        <w:rPr>
          <w:color w:val="231F20"/>
          <w:spacing w:val="-19"/>
        </w:rPr>
        <w:t xml:space="preserve"> </w:t>
      </w:r>
      <w:r>
        <w:rPr>
          <w:color w:val="231F20"/>
          <w:spacing w:val="-3"/>
        </w:rPr>
        <w:t>prevailed</w:t>
      </w:r>
      <w:r>
        <w:rPr>
          <w:color w:val="231F20"/>
          <w:spacing w:val="-18"/>
        </w:rPr>
        <w:t xml:space="preserve"> </w:t>
      </w:r>
      <w:r>
        <w:rPr>
          <w:color w:val="231F20"/>
        </w:rPr>
        <w:t>by</w:t>
      </w:r>
      <w:r>
        <w:rPr>
          <w:color w:val="231F20"/>
          <w:spacing w:val="-18"/>
        </w:rPr>
        <w:t xml:space="preserve"> </w:t>
      </w:r>
      <w:r>
        <w:rPr>
          <w:color w:val="231F20"/>
          <w:spacing w:val="-4"/>
        </w:rPr>
        <w:t>subjecting</w:t>
      </w:r>
      <w:r>
        <w:rPr>
          <w:color w:val="231F20"/>
          <w:spacing w:val="-19"/>
        </w:rPr>
        <w:t xml:space="preserve"> </w:t>
      </w:r>
      <w:r>
        <w:rPr>
          <w:color w:val="231F20"/>
        </w:rPr>
        <w:t>all</w:t>
      </w:r>
      <w:r>
        <w:rPr>
          <w:color w:val="231F20"/>
          <w:spacing w:val="-18"/>
        </w:rPr>
        <w:t xml:space="preserve"> </w:t>
      </w:r>
      <w:r>
        <w:rPr>
          <w:color w:val="231F20"/>
          <w:spacing w:val="-3"/>
        </w:rPr>
        <w:t>processes</w:t>
      </w:r>
      <w:r>
        <w:rPr>
          <w:color w:val="231F20"/>
          <w:spacing w:val="-18"/>
        </w:rPr>
        <w:t xml:space="preserve"> </w:t>
      </w:r>
      <w:r>
        <w:rPr>
          <w:color w:val="231F20"/>
        </w:rPr>
        <w:t>to</w:t>
      </w:r>
      <w:r>
        <w:rPr>
          <w:color w:val="231F20"/>
          <w:spacing w:val="-19"/>
        </w:rPr>
        <w:t xml:space="preserve"> </w:t>
      </w:r>
      <w:r>
        <w:rPr>
          <w:color w:val="231F20"/>
          <w:spacing w:val="-3"/>
        </w:rPr>
        <w:t>reason,</w:t>
      </w:r>
      <w:r>
        <w:rPr>
          <w:color w:val="231F20"/>
          <w:spacing w:val="-18"/>
        </w:rPr>
        <w:t xml:space="preserve"> </w:t>
      </w:r>
      <w:r>
        <w:rPr>
          <w:color w:val="231F20"/>
        </w:rPr>
        <w:t>and</w:t>
      </w:r>
      <w:r>
        <w:rPr>
          <w:color w:val="231F20"/>
          <w:spacing w:val="-18"/>
        </w:rPr>
        <w:t xml:space="preserve"> </w:t>
      </w:r>
      <w:r>
        <w:rPr>
          <w:color w:val="231F20"/>
        </w:rPr>
        <w:t>the</w:t>
      </w:r>
      <w:r>
        <w:rPr>
          <w:color w:val="231F20"/>
          <w:spacing w:val="-19"/>
        </w:rPr>
        <w:t xml:space="preserve"> </w:t>
      </w:r>
      <w:r>
        <w:rPr>
          <w:color w:val="231F20"/>
          <w:spacing w:val="-3"/>
        </w:rPr>
        <w:t>post-modern</w:t>
      </w:r>
      <w:r>
        <w:rPr>
          <w:color w:val="231F20"/>
          <w:spacing w:val="-18"/>
        </w:rPr>
        <w:t xml:space="preserve"> </w:t>
      </w:r>
      <w:r>
        <w:rPr>
          <w:color w:val="231F20"/>
          <w:spacing w:val="-4"/>
        </w:rPr>
        <w:t xml:space="preserve">world, which </w:t>
      </w:r>
      <w:r>
        <w:rPr>
          <w:color w:val="231F20"/>
        </w:rPr>
        <w:t xml:space="preserve">in the </w:t>
      </w:r>
      <w:r>
        <w:rPr>
          <w:color w:val="231F20"/>
          <w:spacing w:val="-3"/>
        </w:rPr>
        <w:t xml:space="preserve">understanding </w:t>
      </w:r>
      <w:r>
        <w:rPr>
          <w:color w:val="231F20"/>
        </w:rPr>
        <w:t xml:space="preserve">of </w:t>
      </w:r>
      <w:r>
        <w:rPr>
          <w:color w:val="231F20"/>
          <w:spacing w:val="-3"/>
        </w:rPr>
        <w:t xml:space="preserve">Zygmunt Bauman, deprives itself </w:t>
      </w:r>
      <w:r>
        <w:rPr>
          <w:color w:val="231F20"/>
        </w:rPr>
        <w:t xml:space="preserve">of the </w:t>
      </w:r>
      <w:r>
        <w:rPr>
          <w:color w:val="231F20"/>
          <w:spacing w:val="-3"/>
        </w:rPr>
        <w:t xml:space="preserve">need </w:t>
      </w:r>
      <w:r>
        <w:rPr>
          <w:color w:val="231F20"/>
        </w:rPr>
        <w:t xml:space="preserve">for any </w:t>
      </w:r>
      <w:r>
        <w:rPr>
          <w:color w:val="231F20"/>
          <w:spacing w:val="-3"/>
        </w:rPr>
        <w:t xml:space="preserve">moral theories </w:t>
      </w:r>
      <w:r>
        <w:rPr>
          <w:color w:val="231F20"/>
        </w:rPr>
        <w:t xml:space="preserve">— </w:t>
      </w:r>
      <w:r>
        <w:rPr>
          <w:color w:val="231F20"/>
          <w:spacing w:val="-3"/>
        </w:rPr>
        <w:t xml:space="preserve">ethics, </w:t>
      </w:r>
      <w:r>
        <w:rPr>
          <w:color w:val="231F20"/>
          <w:spacing w:val="-4"/>
        </w:rPr>
        <w:t xml:space="preserve">philosophy, </w:t>
      </w:r>
      <w:r>
        <w:rPr>
          <w:color w:val="231F20"/>
          <w:spacing w:val="-3"/>
        </w:rPr>
        <w:t xml:space="preserve">religion, beliefs </w:t>
      </w:r>
      <w:r>
        <w:rPr>
          <w:color w:val="231F20"/>
        </w:rPr>
        <w:t>— and</w:t>
      </w:r>
      <w:r>
        <w:rPr>
          <w:color w:val="231F20"/>
          <w:spacing w:val="-20"/>
        </w:rPr>
        <w:t xml:space="preserve"> </w:t>
      </w:r>
      <w:r>
        <w:rPr>
          <w:color w:val="231F20"/>
          <w:spacing w:val="-4"/>
        </w:rPr>
        <w:t>society</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31" w:firstLine="0"/>
      </w:pPr>
      <w:proofErr w:type="gramStart"/>
      <w:r>
        <w:rPr>
          <w:color w:val="231F20"/>
        </w:rPr>
        <w:lastRenderedPageBreak/>
        <w:t>has</w:t>
      </w:r>
      <w:proofErr w:type="gramEnd"/>
      <w:r>
        <w:rPr>
          <w:color w:val="231F20"/>
        </w:rPr>
        <w:t xml:space="preserve"> the </w:t>
      </w:r>
      <w:r>
        <w:rPr>
          <w:color w:val="231F20"/>
          <w:spacing w:val="-3"/>
        </w:rPr>
        <w:t xml:space="preserve">ability </w:t>
      </w:r>
      <w:r>
        <w:rPr>
          <w:color w:val="231F20"/>
        </w:rPr>
        <w:t xml:space="preserve">to </w:t>
      </w:r>
      <w:r>
        <w:rPr>
          <w:color w:val="231F20"/>
          <w:spacing w:val="-3"/>
        </w:rPr>
        <w:t xml:space="preserve">independently define moral principles, </w:t>
      </w:r>
      <w:r>
        <w:rPr>
          <w:color w:val="231F20"/>
          <w:spacing w:val="-4"/>
        </w:rPr>
        <w:t xml:space="preserve">without </w:t>
      </w:r>
      <w:r>
        <w:rPr>
          <w:color w:val="231F20"/>
          <w:spacing w:val="-3"/>
        </w:rPr>
        <w:t xml:space="preserve">resorting to assumptions </w:t>
      </w:r>
      <w:r>
        <w:rPr>
          <w:color w:val="231F20"/>
        </w:rPr>
        <w:t xml:space="preserve">and </w:t>
      </w:r>
      <w:r>
        <w:rPr>
          <w:color w:val="231F20"/>
          <w:spacing w:val="-3"/>
        </w:rPr>
        <w:t xml:space="preserve">processes based </w:t>
      </w:r>
      <w:r>
        <w:rPr>
          <w:color w:val="231F20"/>
        </w:rPr>
        <w:t xml:space="preserve">on the </w:t>
      </w:r>
      <w:r>
        <w:rPr>
          <w:color w:val="231F20"/>
          <w:spacing w:val="-3"/>
        </w:rPr>
        <w:t xml:space="preserve">Cartesian idea </w:t>
      </w:r>
      <w:r>
        <w:rPr>
          <w:color w:val="231F20"/>
        </w:rPr>
        <w:t xml:space="preserve">of the </w:t>
      </w:r>
      <w:r>
        <w:rPr>
          <w:color w:val="231F20"/>
          <w:spacing w:val="-3"/>
        </w:rPr>
        <w:t xml:space="preserve">rationality of truth. </w:t>
      </w:r>
      <w:r>
        <w:rPr>
          <w:color w:val="231F20"/>
          <w:spacing w:val="-4"/>
        </w:rPr>
        <w:t xml:space="preserve">Social </w:t>
      </w:r>
      <w:r>
        <w:rPr>
          <w:color w:val="231F20"/>
          <w:spacing w:val="-3"/>
        </w:rPr>
        <w:t xml:space="preserve">affirmation </w:t>
      </w:r>
      <w:r>
        <w:rPr>
          <w:color w:val="231F20"/>
        </w:rPr>
        <w:t xml:space="preserve">of the </w:t>
      </w:r>
      <w:r>
        <w:rPr>
          <w:color w:val="231F20"/>
          <w:spacing w:val="-3"/>
        </w:rPr>
        <w:t xml:space="preserve">post-modern </w:t>
      </w:r>
      <w:r>
        <w:rPr>
          <w:color w:val="231F20"/>
          <w:spacing w:val="-4"/>
        </w:rPr>
        <w:t xml:space="preserve">world </w:t>
      </w:r>
      <w:r>
        <w:rPr>
          <w:color w:val="231F20"/>
          <w:spacing w:val="-3"/>
        </w:rPr>
        <w:t xml:space="preserve">boils down primarily </w:t>
      </w:r>
      <w:r>
        <w:rPr>
          <w:color w:val="231F20"/>
        </w:rPr>
        <w:t xml:space="preserve">to </w:t>
      </w:r>
      <w:r>
        <w:rPr>
          <w:color w:val="231F20"/>
          <w:spacing w:val="-3"/>
        </w:rPr>
        <w:t xml:space="preserve">the concept </w:t>
      </w:r>
      <w:r>
        <w:rPr>
          <w:color w:val="231F20"/>
        </w:rPr>
        <w:t xml:space="preserve">of </w:t>
      </w:r>
      <w:r>
        <w:rPr>
          <w:color w:val="231F20"/>
          <w:spacing w:val="-3"/>
        </w:rPr>
        <w:t xml:space="preserve">guaranteeing universal freedom </w:t>
      </w:r>
      <w:r>
        <w:rPr>
          <w:color w:val="231F20"/>
        </w:rPr>
        <w:t xml:space="preserve">on a </w:t>
      </w:r>
      <w:r>
        <w:rPr>
          <w:color w:val="231F20"/>
          <w:spacing w:val="-4"/>
        </w:rPr>
        <w:t xml:space="preserve">world-view </w:t>
      </w:r>
      <w:r>
        <w:rPr>
          <w:color w:val="231F20"/>
        </w:rPr>
        <w:t xml:space="preserve">and </w:t>
      </w:r>
      <w:r>
        <w:rPr>
          <w:color w:val="231F20"/>
          <w:spacing w:val="-3"/>
        </w:rPr>
        <w:t xml:space="preserve">moral level. </w:t>
      </w:r>
      <w:r>
        <w:rPr>
          <w:color w:val="231F20"/>
          <w:spacing w:val="-4"/>
        </w:rPr>
        <w:t>Nevertheless,</w:t>
      </w:r>
      <w:r>
        <w:rPr>
          <w:color w:val="231F20"/>
          <w:spacing w:val="-14"/>
        </w:rPr>
        <w:t xml:space="preserve"> </w:t>
      </w:r>
      <w:r>
        <w:rPr>
          <w:color w:val="231F20"/>
          <w:spacing w:val="-3"/>
        </w:rPr>
        <w:t>this</w:t>
      </w:r>
      <w:r>
        <w:rPr>
          <w:color w:val="231F20"/>
          <w:spacing w:val="-14"/>
        </w:rPr>
        <w:t xml:space="preserve"> </w:t>
      </w:r>
      <w:r>
        <w:rPr>
          <w:color w:val="231F20"/>
          <w:spacing w:val="-3"/>
        </w:rPr>
        <w:t>does</w:t>
      </w:r>
      <w:r>
        <w:rPr>
          <w:color w:val="231F20"/>
          <w:spacing w:val="-14"/>
        </w:rPr>
        <w:t xml:space="preserve"> </w:t>
      </w:r>
      <w:r>
        <w:rPr>
          <w:color w:val="231F20"/>
        </w:rPr>
        <w:t>not</w:t>
      </w:r>
      <w:r>
        <w:rPr>
          <w:color w:val="231F20"/>
          <w:spacing w:val="-14"/>
        </w:rPr>
        <w:t xml:space="preserve"> </w:t>
      </w:r>
      <w:r>
        <w:rPr>
          <w:color w:val="231F20"/>
          <w:spacing w:val="-3"/>
        </w:rPr>
        <w:t>mean</w:t>
      </w:r>
      <w:r>
        <w:rPr>
          <w:color w:val="231F20"/>
          <w:spacing w:val="-13"/>
        </w:rPr>
        <w:t xml:space="preserve"> </w:t>
      </w:r>
      <w:r>
        <w:rPr>
          <w:color w:val="231F20"/>
          <w:spacing w:val="-3"/>
        </w:rPr>
        <w:t>that</w:t>
      </w:r>
      <w:r>
        <w:rPr>
          <w:color w:val="231F20"/>
          <w:spacing w:val="-14"/>
        </w:rPr>
        <w:t xml:space="preserve"> </w:t>
      </w:r>
      <w:r>
        <w:rPr>
          <w:color w:val="231F20"/>
          <w:spacing w:val="-3"/>
        </w:rPr>
        <w:t>today</w:t>
      </w:r>
      <w:r>
        <w:rPr>
          <w:color w:val="231F20"/>
          <w:spacing w:val="-14"/>
        </w:rPr>
        <w:t xml:space="preserve"> </w:t>
      </w:r>
      <w:r>
        <w:rPr>
          <w:color w:val="231F20"/>
        </w:rPr>
        <w:t>we</w:t>
      </w:r>
      <w:r>
        <w:rPr>
          <w:color w:val="231F20"/>
          <w:spacing w:val="-14"/>
        </w:rPr>
        <w:t xml:space="preserve"> </w:t>
      </w:r>
      <w:r>
        <w:rPr>
          <w:color w:val="231F20"/>
        </w:rPr>
        <w:t>are</w:t>
      </w:r>
      <w:r>
        <w:rPr>
          <w:color w:val="231F20"/>
          <w:spacing w:val="-13"/>
        </w:rPr>
        <w:t xml:space="preserve"> </w:t>
      </w:r>
      <w:r>
        <w:rPr>
          <w:color w:val="231F20"/>
          <w:spacing w:val="-3"/>
        </w:rPr>
        <w:t>dealing</w:t>
      </w:r>
      <w:r>
        <w:rPr>
          <w:color w:val="231F20"/>
          <w:spacing w:val="-14"/>
        </w:rPr>
        <w:t xml:space="preserve"> </w:t>
      </w:r>
      <w:r>
        <w:rPr>
          <w:color w:val="231F20"/>
          <w:spacing w:val="-3"/>
        </w:rPr>
        <w:t>with</w:t>
      </w:r>
      <w:r>
        <w:rPr>
          <w:color w:val="231F20"/>
          <w:spacing w:val="-14"/>
        </w:rPr>
        <w:t xml:space="preserve"> </w:t>
      </w:r>
      <w:r>
        <w:rPr>
          <w:color w:val="231F20"/>
        </w:rPr>
        <w:t>an</w:t>
      </w:r>
      <w:r>
        <w:rPr>
          <w:color w:val="231F20"/>
          <w:spacing w:val="-14"/>
        </w:rPr>
        <w:t xml:space="preserve"> </w:t>
      </w:r>
      <w:r>
        <w:rPr>
          <w:color w:val="231F20"/>
          <w:spacing w:val="-3"/>
        </w:rPr>
        <w:t xml:space="preserve">uncontrolled </w:t>
      </w:r>
      <w:r>
        <w:rPr>
          <w:color w:val="231F20"/>
          <w:spacing w:val="-4"/>
        </w:rPr>
        <w:t xml:space="preserve">state, </w:t>
      </w:r>
      <w:r>
        <w:rPr>
          <w:color w:val="231F20"/>
          <w:spacing w:val="-3"/>
        </w:rPr>
        <w:t xml:space="preserve">because </w:t>
      </w:r>
      <w:r>
        <w:rPr>
          <w:color w:val="231F20"/>
        </w:rPr>
        <w:t xml:space="preserve">in </w:t>
      </w:r>
      <w:r>
        <w:rPr>
          <w:color w:val="231F20"/>
          <w:spacing w:val="-3"/>
        </w:rPr>
        <w:t xml:space="preserve">certain crisis moments </w:t>
      </w:r>
      <w:r>
        <w:rPr>
          <w:color w:val="231F20"/>
        </w:rPr>
        <w:t xml:space="preserve">we </w:t>
      </w:r>
      <w:r>
        <w:rPr>
          <w:color w:val="231F20"/>
          <w:spacing w:val="-3"/>
        </w:rPr>
        <w:t xml:space="preserve">agree that </w:t>
      </w:r>
      <w:r>
        <w:rPr>
          <w:color w:val="231F20"/>
        </w:rPr>
        <w:t xml:space="preserve">our </w:t>
      </w:r>
      <w:r>
        <w:rPr>
          <w:color w:val="231F20"/>
          <w:spacing w:val="-3"/>
        </w:rPr>
        <w:t xml:space="preserve">freedom, </w:t>
      </w:r>
      <w:r>
        <w:rPr>
          <w:color w:val="231F20"/>
        </w:rPr>
        <w:t xml:space="preserve">not </w:t>
      </w:r>
      <w:r>
        <w:rPr>
          <w:color w:val="231F20"/>
          <w:spacing w:val="-3"/>
        </w:rPr>
        <w:t>only moral</w:t>
      </w:r>
      <w:r>
        <w:rPr>
          <w:color w:val="231F20"/>
          <w:spacing w:val="-14"/>
        </w:rPr>
        <w:t xml:space="preserve"> </w:t>
      </w:r>
      <w:r>
        <w:rPr>
          <w:color w:val="231F20"/>
        </w:rPr>
        <w:t>and</w:t>
      </w:r>
      <w:r>
        <w:rPr>
          <w:color w:val="231F20"/>
          <w:spacing w:val="-14"/>
        </w:rPr>
        <w:t xml:space="preserve"> </w:t>
      </w:r>
      <w:r>
        <w:rPr>
          <w:color w:val="231F20"/>
          <w:spacing w:val="-3"/>
        </w:rPr>
        <w:t>ideological,</w:t>
      </w:r>
      <w:r>
        <w:rPr>
          <w:color w:val="231F20"/>
          <w:spacing w:val="-14"/>
        </w:rPr>
        <w:t xml:space="preserve"> </w:t>
      </w:r>
      <w:r>
        <w:rPr>
          <w:color w:val="231F20"/>
          <w:spacing w:val="-4"/>
        </w:rPr>
        <w:t>should</w:t>
      </w:r>
      <w:r>
        <w:rPr>
          <w:color w:val="231F20"/>
          <w:spacing w:val="-14"/>
        </w:rPr>
        <w:t xml:space="preserve"> </w:t>
      </w:r>
      <w:r>
        <w:rPr>
          <w:color w:val="231F20"/>
        </w:rPr>
        <w:t>be</w:t>
      </w:r>
      <w:r>
        <w:rPr>
          <w:color w:val="231F20"/>
          <w:spacing w:val="-13"/>
        </w:rPr>
        <w:t xml:space="preserve"> </w:t>
      </w:r>
      <w:r>
        <w:rPr>
          <w:color w:val="231F20"/>
          <w:spacing w:val="-3"/>
        </w:rPr>
        <w:t>limited</w:t>
      </w:r>
      <w:r>
        <w:rPr>
          <w:color w:val="231F20"/>
          <w:spacing w:val="-14"/>
        </w:rPr>
        <w:t xml:space="preserve"> </w:t>
      </w:r>
      <w:r>
        <w:rPr>
          <w:color w:val="231F20"/>
        </w:rPr>
        <w:t>in</w:t>
      </w:r>
      <w:r>
        <w:rPr>
          <w:color w:val="231F20"/>
          <w:spacing w:val="-14"/>
        </w:rPr>
        <w:t xml:space="preserve"> </w:t>
      </w:r>
      <w:r>
        <w:rPr>
          <w:color w:val="231F20"/>
        </w:rPr>
        <w:t>the</w:t>
      </w:r>
      <w:r>
        <w:rPr>
          <w:color w:val="231F20"/>
          <w:spacing w:val="-14"/>
        </w:rPr>
        <w:t xml:space="preserve"> </w:t>
      </w:r>
      <w:r>
        <w:rPr>
          <w:color w:val="231F20"/>
          <w:spacing w:val="-3"/>
        </w:rPr>
        <w:t>name</w:t>
      </w:r>
      <w:r>
        <w:rPr>
          <w:color w:val="231F20"/>
          <w:spacing w:val="-14"/>
        </w:rPr>
        <w:t xml:space="preserve"> </w:t>
      </w:r>
      <w:r>
        <w:rPr>
          <w:color w:val="231F20"/>
        </w:rPr>
        <w:t>of</w:t>
      </w:r>
      <w:r>
        <w:rPr>
          <w:color w:val="231F20"/>
          <w:spacing w:val="-13"/>
        </w:rPr>
        <w:t xml:space="preserve"> </w:t>
      </w:r>
      <w:r>
        <w:rPr>
          <w:color w:val="231F20"/>
        </w:rPr>
        <w:t>the</w:t>
      </w:r>
      <w:r>
        <w:rPr>
          <w:color w:val="231F20"/>
          <w:spacing w:val="-14"/>
        </w:rPr>
        <w:t xml:space="preserve"> </w:t>
      </w:r>
      <w:r>
        <w:rPr>
          <w:color w:val="231F20"/>
          <w:spacing w:val="-3"/>
        </w:rPr>
        <w:t>principle</w:t>
      </w:r>
      <w:r>
        <w:rPr>
          <w:color w:val="231F20"/>
          <w:spacing w:val="-14"/>
        </w:rPr>
        <w:t xml:space="preserve"> </w:t>
      </w:r>
      <w:r>
        <w:rPr>
          <w:color w:val="231F20"/>
        </w:rPr>
        <w:t>of</w:t>
      </w:r>
      <w:r>
        <w:rPr>
          <w:color w:val="231F20"/>
          <w:spacing w:val="-14"/>
        </w:rPr>
        <w:t xml:space="preserve"> </w:t>
      </w:r>
      <w:r>
        <w:rPr>
          <w:color w:val="231F20"/>
          <w:spacing w:val="-4"/>
        </w:rPr>
        <w:t xml:space="preserve">security </w:t>
      </w:r>
      <w:r>
        <w:rPr>
          <w:color w:val="231F20"/>
        </w:rPr>
        <w:t>for</w:t>
      </w:r>
      <w:r>
        <w:rPr>
          <w:color w:val="231F20"/>
          <w:spacing w:val="-12"/>
        </w:rPr>
        <w:t xml:space="preserve"> </w:t>
      </w:r>
      <w:r>
        <w:rPr>
          <w:color w:val="231F20"/>
        </w:rPr>
        <w:t>us</w:t>
      </w:r>
      <w:r>
        <w:rPr>
          <w:color w:val="231F20"/>
          <w:spacing w:val="-11"/>
        </w:rPr>
        <w:t xml:space="preserve"> </w:t>
      </w:r>
      <w:r>
        <w:rPr>
          <w:color w:val="231F20"/>
          <w:spacing w:val="-3"/>
        </w:rPr>
        <w:t>all.</w:t>
      </w:r>
      <w:r>
        <w:rPr>
          <w:color w:val="231F20"/>
          <w:spacing w:val="-11"/>
        </w:rPr>
        <w:t xml:space="preserve"> </w:t>
      </w:r>
      <w:r>
        <w:rPr>
          <w:color w:val="231F20"/>
          <w:spacing w:val="-3"/>
        </w:rPr>
        <w:t>Important</w:t>
      </w:r>
      <w:r>
        <w:rPr>
          <w:color w:val="231F20"/>
          <w:spacing w:val="-11"/>
        </w:rPr>
        <w:t xml:space="preserve"> </w:t>
      </w:r>
      <w:r>
        <w:rPr>
          <w:color w:val="231F20"/>
        </w:rPr>
        <w:t>in</w:t>
      </w:r>
      <w:r>
        <w:rPr>
          <w:color w:val="231F20"/>
          <w:spacing w:val="-12"/>
        </w:rPr>
        <w:t xml:space="preserve"> </w:t>
      </w:r>
      <w:r>
        <w:rPr>
          <w:color w:val="231F20"/>
          <w:spacing w:val="-3"/>
        </w:rPr>
        <w:t>this</w:t>
      </w:r>
      <w:r>
        <w:rPr>
          <w:color w:val="231F20"/>
          <w:spacing w:val="-11"/>
        </w:rPr>
        <w:t xml:space="preserve"> </w:t>
      </w:r>
      <w:r>
        <w:rPr>
          <w:color w:val="231F20"/>
          <w:spacing w:val="-3"/>
        </w:rPr>
        <w:t>context</w:t>
      </w:r>
      <w:r>
        <w:rPr>
          <w:color w:val="231F20"/>
          <w:spacing w:val="-11"/>
        </w:rPr>
        <w:t xml:space="preserve"> </w:t>
      </w:r>
      <w:r>
        <w:rPr>
          <w:color w:val="231F20"/>
        </w:rPr>
        <w:t>is</w:t>
      </w:r>
      <w:r>
        <w:rPr>
          <w:color w:val="231F20"/>
          <w:spacing w:val="-11"/>
        </w:rPr>
        <w:t xml:space="preserve"> </w:t>
      </w:r>
      <w:r>
        <w:rPr>
          <w:color w:val="231F20"/>
        </w:rPr>
        <w:t>the</w:t>
      </w:r>
      <w:r>
        <w:rPr>
          <w:color w:val="231F20"/>
          <w:spacing w:val="-11"/>
        </w:rPr>
        <w:t xml:space="preserve"> </w:t>
      </w:r>
      <w:r>
        <w:rPr>
          <w:color w:val="231F20"/>
          <w:spacing w:val="-3"/>
        </w:rPr>
        <w:t>very</w:t>
      </w:r>
      <w:r>
        <w:rPr>
          <w:color w:val="231F20"/>
          <w:spacing w:val="-12"/>
        </w:rPr>
        <w:t xml:space="preserve"> </w:t>
      </w:r>
      <w:r>
        <w:rPr>
          <w:color w:val="231F20"/>
          <w:spacing w:val="-3"/>
        </w:rPr>
        <w:t>understanding</w:t>
      </w:r>
      <w:r>
        <w:rPr>
          <w:color w:val="231F20"/>
          <w:spacing w:val="-11"/>
        </w:rPr>
        <w:t xml:space="preserve"> </w:t>
      </w:r>
      <w:r>
        <w:rPr>
          <w:color w:val="231F20"/>
        </w:rPr>
        <w:t>of</w:t>
      </w:r>
      <w:r>
        <w:rPr>
          <w:color w:val="231F20"/>
          <w:spacing w:val="-11"/>
        </w:rPr>
        <w:t xml:space="preserve"> </w:t>
      </w:r>
      <w:r>
        <w:rPr>
          <w:color w:val="231F20"/>
          <w:spacing w:val="-3"/>
        </w:rPr>
        <w:t>freedom,</w:t>
      </w:r>
      <w:r>
        <w:rPr>
          <w:color w:val="231F20"/>
          <w:spacing w:val="-11"/>
        </w:rPr>
        <w:t xml:space="preserve"> </w:t>
      </w:r>
      <w:r>
        <w:rPr>
          <w:color w:val="231F20"/>
          <w:spacing w:val="-4"/>
        </w:rPr>
        <w:t xml:space="preserve">which </w:t>
      </w:r>
      <w:r>
        <w:rPr>
          <w:color w:val="231F20"/>
          <w:spacing w:val="-3"/>
        </w:rPr>
        <w:t xml:space="preserve">was precisely defined </w:t>
      </w:r>
      <w:r>
        <w:rPr>
          <w:color w:val="231F20"/>
          <w:spacing w:val="-4"/>
        </w:rPr>
        <w:t xml:space="preserve">Friedrich </w:t>
      </w:r>
      <w:r>
        <w:rPr>
          <w:color w:val="231F20"/>
        </w:rPr>
        <w:t xml:space="preserve">von </w:t>
      </w:r>
      <w:r>
        <w:rPr>
          <w:color w:val="231F20"/>
          <w:spacing w:val="-4"/>
        </w:rPr>
        <w:t xml:space="preserve">Hayek </w:t>
      </w:r>
      <w:r>
        <w:rPr>
          <w:color w:val="231F20"/>
        </w:rPr>
        <w:t xml:space="preserve">in his </w:t>
      </w:r>
      <w:r>
        <w:rPr>
          <w:i/>
          <w:color w:val="231F20"/>
          <w:spacing w:val="-3"/>
        </w:rPr>
        <w:t xml:space="preserve">Constitution </w:t>
      </w:r>
      <w:r>
        <w:rPr>
          <w:i/>
          <w:color w:val="231F20"/>
        </w:rPr>
        <w:t xml:space="preserve">of </w:t>
      </w:r>
      <w:r>
        <w:rPr>
          <w:i/>
          <w:color w:val="231F20"/>
          <w:spacing w:val="-4"/>
        </w:rPr>
        <w:t>Liberty</w:t>
      </w:r>
      <w:r>
        <w:rPr>
          <w:color w:val="231F20"/>
          <w:spacing w:val="-4"/>
        </w:rPr>
        <w:t xml:space="preserve">. Freedom </w:t>
      </w:r>
      <w:r>
        <w:rPr>
          <w:color w:val="231F20"/>
          <w:spacing w:val="-3"/>
        </w:rPr>
        <w:t xml:space="preserve">does </w:t>
      </w:r>
      <w:r>
        <w:rPr>
          <w:color w:val="231F20"/>
        </w:rPr>
        <w:t xml:space="preserve">not </w:t>
      </w:r>
      <w:r>
        <w:rPr>
          <w:color w:val="231F20"/>
          <w:spacing w:val="-3"/>
        </w:rPr>
        <w:t xml:space="preserve">only mean that </w:t>
      </w:r>
      <w:r>
        <w:rPr>
          <w:color w:val="231F20"/>
        </w:rPr>
        <w:t xml:space="preserve">man has </w:t>
      </w:r>
      <w:r>
        <w:rPr>
          <w:color w:val="231F20"/>
          <w:spacing w:val="-3"/>
        </w:rPr>
        <w:t xml:space="preserve">both </w:t>
      </w:r>
      <w:r>
        <w:rPr>
          <w:color w:val="231F20"/>
        </w:rPr>
        <w:t xml:space="preserve">the </w:t>
      </w:r>
      <w:r>
        <w:rPr>
          <w:color w:val="231F20"/>
          <w:spacing w:val="-3"/>
        </w:rPr>
        <w:t xml:space="preserve">opportunity </w:t>
      </w:r>
      <w:r>
        <w:rPr>
          <w:color w:val="231F20"/>
        </w:rPr>
        <w:t xml:space="preserve">to </w:t>
      </w:r>
      <w:r>
        <w:rPr>
          <w:color w:val="231F20"/>
          <w:spacing w:val="-3"/>
        </w:rPr>
        <w:t xml:space="preserve">choose and carries </w:t>
      </w:r>
      <w:r>
        <w:rPr>
          <w:color w:val="231F20"/>
        </w:rPr>
        <w:t xml:space="preserve">his </w:t>
      </w:r>
      <w:r>
        <w:rPr>
          <w:color w:val="231F20"/>
          <w:spacing w:val="-3"/>
        </w:rPr>
        <w:t xml:space="preserve">burden. </w:t>
      </w:r>
      <w:r>
        <w:rPr>
          <w:color w:val="231F20"/>
        </w:rPr>
        <w:t xml:space="preserve">He </w:t>
      </w:r>
      <w:r>
        <w:rPr>
          <w:color w:val="231F20"/>
          <w:spacing w:val="-3"/>
        </w:rPr>
        <w:t xml:space="preserve">[person] must bear </w:t>
      </w:r>
      <w:r>
        <w:rPr>
          <w:color w:val="231F20"/>
        </w:rPr>
        <w:t xml:space="preserve">the </w:t>
      </w:r>
      <w:r>
        <w:rPr>
          <w:color w:val="231F20"/>
          <w:spacing w:val="-3"/>
        </w:rPr>
        <w:t xml:space="preserve">consequences </w:t>
      </w:r>
      <w:r>
        <w:rPr>
          <w:color w:val="231F20"/>
        </w:rPr>
        <w:t xml:space="preserve">of his </w:t>
      </w:r>
      <w:r>
        <w:rPr>
          <w:color w:val="231F20"/>
          <w:spacing w:val="-3"/>
        </w:rPr>
        <w:t xml:space="preserve">actions, </w:t>
      </w:r>
      <w:r>
        <w:rPr>
          <w:color w:val="231F20"/>
          <w:spacing w:val="-4"/>
        </w:rPr>
        <w:t xml:space="preserve">which </w:t>
      </w:r>
      <w:r>
        <w:rPr>
          <w:color w:val="231F20"/>
          <w:spacing w:val="-3"/>
        </w:rPr>
        <w:t xml:space="preserve">means that freedom </w:t>
      </w:r>
      <w:r>
        <w:rPr>
          <w:color w:val="231F20"/>
        </w:rPr>
        <w:t xml:space="preserve">and </w:t>
      </w:r>
      <w:r>
        <w:rPr>
          <w:color w:val="231F20"/>
          <w:spacing w:val="-3"/>
        </w:rPr>
        <w:t xml:space="preserve">responsibility </w:t>
      </w:r>
      <w:r>
        <w:rPr>
          <w:color w:val="231F20"/>
        </w:rPr>
        <w:t>are</w:t>
      </w:r>
      <w:r>
        <w:rPr>
          <w:color w:val="231F20"/>
          <w:spacing w:val="-27"/>
        </w:rPr>
        <w:t xml:space="preserve"> </w:t>
      </w:r>
      <w:r>
        <w:rPr>
          <w:color w:val="231F20"/>
          <w:spacing w:val="-3"/>
        </w:rPr>
        <w:t>inseparable.</w:t>
      </w:r>
    </w:p>
    <w:p w:rsidR="00851FCE" w:rsidRDefault="00D078FE">
      <w:pPr>
        <w:pStyle w:val="a3"/>
        <w:spacing w:line="292" w:lineRule="auto"/>
        <w:ind w:right="229"/>
      </w:pPr>
      <w:r>
        <w:rPr>
          <w:color w:val="231F20"/>
          <w:spacing w:val="-5"/>
        </w:rPr>
        <w:t>Today,</w:t>
      </w:r>
      <w:r>
        <w:rPr>
          <w:color w:val="231F20"/>
          <w:spacing w:val="-9"/>
        </w:rPr>
        <w:t xml:space="preserve"> </w:t>
      </w:r>
      <w:r>
        <w:rPr>
          <w:color w:val="231F20"/>
        </w:rPr>
        <w:t>during</w:t>
      </w:r>
      <w:r>
        <w:rPr>
          <w:color w:val="231F20"/>
          <w:spacing w:val="-8"/>
        </w:rPr>
        <w:t xml:space="preserve"> </w:t>
      </w:r>
      <w:r>
        <w:rPr>
          <w:color w:val="231F20"/>
        </w:rPr>
        <w:t>a</w:t>
      </w:r>
      <w:r>
        <w:rPr>
          <w:color w:val="231F20"/>
          <w:spacing w:val="-9"/>
        </w:rPr>
        <w:t xml:space="preserve"> </w:t>
      </w:r>
      <w:r>
        <w:rPr>
          <w:color w:val="231F20"/>
        </w:rPr>
        <w:t>pandemic</w:t>
      </w:r>
      <w:r>
        <w:rPr>
          <w:color w:val="231F20"/>
          <w:spacing w:val="-8"/>
        </w:rPr>
        <w:t xml:space="preserve"> </w:t>
      </w:r>
      <w:r>
        <w:rPr>
          <w:color w:val="231F20"/>
        </w:rPr>
        <w:t>caused</w:t>
      </w:r>
      <w:r>
        <w:rPr>
          <w:color w:val="231F20"/>
          <w:spacing w:val="-9"/>
        </w:rPr>
        <w:t xml:space="preserve"> </w:t>
      </w:r>
      <w:r>
        <w:rPr>
          <w:color w:val="231F20"/>
        </w:rPr>
        <w:t>by</w:t>
      </w:r>
      <w:r>
        <w:rPr>
          <w:color w:val="231F20"/>
          <w:spacing w:val="-8"/>
        </w:rPr>
        <w:t xml:space="preserve"> </w:t>
      </w:r>
      <w:r>
        <w:rPr>
          <w:color w:val="231F20"/>
        </w:rPr>
        <w:t>the</w:t>
      </w:r>
      <w:r>
        <w:rPr>
          <w:color w:val="231F20"/>
          <w:spacing w:val="-9"/>
        </w:rPr>
        <w:t xml:space="preserve"> </w:t>
      </w:r>
      <w:r>
        <w:rPr>
          <w:color w:val="231F20"/>
          <w:spacing w:val="-3"/>
        </w:rPr>
        <w:t>SARS-CoV-2</w:t>
      </w:r>
      <w:r>
        <w:rPr>
          <w:color w:val="231F20"/>
          <w:spacing w:val="-8"/>
        </w:rPr>
        <w:t xml:space="preserve"> </w:t>
      </w:r>
      <w:r>
        <w:rPr>
          <w:color w:val="231F20"/>
        </w:rPr>
        <w:t>virus,</w:t>
      </w:r>
      <w:r>
        <w:rPr>
          <w:color w:val="231F20"/>
          <w:spacing w:val="-8"/>
        </w:rPr>
        <w:t xml:space="preserve"> </w:t>
      </w:r>
      <w:r>
        <w:rPr>
          <w:color w:val="231F20"/>
        </w:rPr>
        <w:t>the</w:t>
      </w:r>
      <w:r>
        <w:rPr>
          <w:color w:val="231F20"/>
          <w:spacing w:val="-9"/>
        </w:rPr>
        <w:t xml:space="preserve"> </w:t>
      </w:r>
      <w:r>
        <w:rPr>
          <w:color w:val="231F20"/>
        </w:rPr>
        <w:t>Bauman paradigm</w:t>
      </w:r>
      <w:r>
        <w:rPr>
          <w:color w:val="231F20"/>
          <w:spacing w:val="-10"/>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post-modern</w:t>
      </w:r>
      <w:r>
        <w:rPr>
          <w:color w:val="231F20"/>
          <w:spacing w:val="-10"/>
        </w:rPr>
        <w:t xml:space="preserve"> </w:t>
      </w:r>
      <w:r>
        <w:rPr>
          <w:color w:val="231F20"/>
        </w:rPr>
        <w:t>world</w:t>
      </w:r>
      <w:r>
        <w:rPr>
          <w:color w:val="231F20"/>
          <w:spacing w:val="-9"/>
        </w:rPr>
        <w:t xml:space="preserve"> </w:t>
      </w:r>
      <w:r>
        <w:rPr>
          <w:color w:val="231F20"/>
        </w:rPr>
        <w:t>is</w:t>
      </w:r>
      <w:r>
        <w:rPr>
          <w:color w:val="231F20"/>
          <w:spacing w:val="-9"/>
        </w:rPr>
        <w:t xml:space="preserve"> </w:t>
      </w:r>
      <w:r>
        <w:rPr>
          <w:color w:val="231F20"/>
        </w:rPr>
        <w:t>collapsing.</w:t>
      </w:r>
      <w:r>
        <w:rPr>
          <w:color w:val="231F20"/>
          <w:spacing w:val="-14"/>
        </w:rPr>
        <w:t xml:space="preserve"> </w:t>
      </w:r>
      <w:r>
        <w:rPr>
          <w:color w:val="231F20"/>
        </w:rPr>
        <w:t>This</w:t>
      </w:r>
      <w:r>
        <w:rPr>
          <w:color w:val="231F20"/>
          <w:spacing w:val="-9"/>
        </w:rPr>
        <w:t xml:space="preserve"> </w:t>
      </w:r>
      <w:r>
        <w:rPr>
          <w:color w:val="231F20"/>
        </w:rPr>
        <w:t>is</w:t>
      </w:r>
      <w:r>
        <w:rPr>
          <w:color w:val="231F20"/>
          <w:spacing w:val="-9"/>
        </w:rPr>
        <w:t xml:space="preserve"> </w:t>
      </w:r>
      <w:r>
        <w:rPr>
          <w:color w:val="231F20"/>
        </w:rPr>
        <w:t>primarily</w:t>
      </w:r>
      <w:r>
        <w:rPr>
          <w:color w:val="231F20"/>
          <w:spacing w:val="-10"/>
        </w:rPr>
        <w:t xml:space="preserve"> </w:t>
      </w:r>
      <w:r>
        <w:rPr>
          <w:color w:val="231F20"/>
        </w:rPr>
        <w:t>due</w:t>
      </w:r>
      <w:r>
        <w:rPr>
          <w:color w:val="231F20"/>
          <w:spacing w:val="-9"/>
        </w:rPr>
        <w:t xml:space="preserve"> </w:t>
      </w:r>
      <w:r>
        <w:rPr>
          <w:color w:val="231F20"/>
        </w:rPr>
        <w:t>to</w:t>
      </w:r>
      <w:r>
        <w:rPr>
          <w:color w:val="231F20"/>
          <w:spacing w:val="-9"/>
        </w:rPr>
        <w:t xml:space="preserve"> </w:t>
      </w:r>
      <w:r>
        <w:rPr>
          <w:color w:val="231F20"/>
        </w:rPr>
        <w:t>the responsibility that should be borne for decisions taken both during and after the pandemic has ended. Responsibility in post-modern times has become an unpopular concept, a word that pragmatic thinkers [researchers] avoided because it was received with reluctance and boredom by an individuated generation that was able to create its own morality, and with it an approach to specific problems. Postmodernity also frees people from the past and the need</w:t>
      </w:r>
      <w:r>
        <w:rPr>
          <w:color w:val="231F20"/>
          <w:spacing w:val="-6"/>
        </w:rPr>
        <w:t xml:space="preserve"> </w:t>
      </w:r>
      <w:r>
        <w:rPr>
          <w:color w:val="231F20"/>
        </w:rPr>
        <w:t>to</w:t>
      </w:r>
      <w:r>
        <w:rPr>
          <w:color w:val="231F20"/>
          <w:spacing w:val="-5"/>
        </w:rPr>
        <w:t xml:space="preserve"> </w:t>
      </w:r>
      <w:r>
        <w:rPr>
          <w:color w:val="231F20"/>
        </w:rPr>
        <w:t>remember.</w:t>
      </w:r>
      <w:r>
        <w:rPr>
          <w:color w:val="231F20"/>
          <w:spacing w:val="-8"/>
        </w:rPr>
        <w:t xml:space="preserve"> </w:t>
      </w:r>
      <w:r>
        <w:rPr>
          <w:color w:val="231F20"/>
        </w:rPr>
        <w:t>Therefore,</w:t>
      </w:r>
      <w:r>
        <w:rPr>
          <w:color w:val="231F20"/>
          <w:spacing w:val="-5"/>
        </w:rPr>
        <w:t xml:space="preserve"> </w:t>
      </w:r>
      <w:r>
        <w:rPr>
          <w:color w:val="231F20"/>
        </w:rPr>
        <w:t>the</w:t>
      </w:r>
      <w:r>
        <w:rPr>
          <w:color w:val="231F20"/>
          <w:spacing w:val="-5"/>
        </w:rPr>
        <w:t xml:space="preserve"> </w:t>
      </w:r>
      <w:r>
        <w:rPr>
          <w:color w:val="231F20"/>
        </w:rPr>
        <w:t>past</w:t>
      </w:r>
      <w:r>
        <w:rPr>
          <w:color w:val="231F20"/>
          <w:spacing w:val="-5"/>
        </w:rPr>
        <w:t xml:space="preserve"> </w:t>
      </w:r>
      <w:r>
        <w:rPr>
          <w:color w:val="231F20"/>
        </w:rPr>
        <w:t>does</w:t>
      </w:r>
      <w:r>
        <w:rPr>
          <w:color w:val="231F20"/>
          <w:spacing w:val="-5"/>
        </w:rPr>
        <w:t xml:space="preserve"> </w:t>
      </w:r>
      <w:r>
        <w:rPr>
          <w:color w:val="231F20"/>
        </w:rPr>
        <w:t>not</w:t>
      </w:r>
      <w:r>
        <w:rPr>
          <w:color w:val="231F20"/>
          <w:spacing w:val="-5"/>
        </w:rPr>
        <w:t xml:space="preserve"> </w:t>
      </w:r>
      <w:r>
        <w:rPr>
          <w:color w:val="231F20"/>
        </w:rPr>
        <w:t>create</w:t>
      </w:r>
      <w:r>
        <w:rPr>
          <w:color w:val="231F20"/>
          <w:spacing w:val="-5"/>
        </w:rPr>
        <w:t xml:space="preserve"> </w:t>
      </w:r>
      <w:r>
        <w:rPr>
          <w:color w:val="231F20"/>
        </w:rPr>
        <w:t>a</w:t>
      </w:r>
      <w:r>
        <w:rPr>
          <w:color w:val="231F20"/>
          <w:spacing w:val="-5"/>
        </w:rPr>
        <w:t xml:space="preserve"> </w:t>
      </w:r>
      <w:r>
        <w:rPr>
          <w:color w:val="231F20"/>
        </w:rPr>
        <w:t>common</w:t>
      </w:r>
      <w:r>
        <w:rPr>
          <w:color w:val="231F20"/>
          <w:spacing w:val="-5"/>
        </w:rPr>
        <w:t xml:space="preserve"> </w:t>
      </w:r>
      <w:r>
        <w:rPr>
          <w:color w:val="231F20"/>
        </w:rPr>
        <w:t xml:space="preserve">continuous structure of events with the present. There is a hermeneutic approach to experiencing everyday life as something completely </w:t>
      </w:r>
      <w:r>
        <w:rPr>
          <w:color w:val="231F20"/>
          <w:spacing w:val="-4"/>
        </w:rPr>
        <w:t xml:space="preserve">new. </w:t>
      </w:r>
      <w:r>
        <w:rPr>
          <w:color w:val="231F20"/>
        </w:rPr>
        <w:t xml:space="preserve">Milan </w:t>
      </w:r>
      <w:proofErr w:type="gramStart"/>
      <w:r>
        <w:rPr>
          <w:color w:val="231F20"/>
        </w:rPr>
        <w:t>Kundera  in</w:t>
      </w:r>
      <w:proofErr w:type="gramEnd"/>
      <w:r>
        <w:rPr>
          <w:color w:val="231F20"/>
        </w:rPr>
        <w:t xml:space="preserve"> one of his works emphasized that existence without deeper emotions is meaningless, everyday life, everyday matters are light, yet they do not </w:t>
      </w:r>
      <w:r>
        <w:rPr>
          <w:color w:val="231F20"/>
          <w:spacing w:val="-3"/>
        </w:rPr>
        <w:t xml:space="preserve">bring </w:t>
      </w:r>
      <w:r>
        <w:rPr>
          <w:color w:val="231F20"/>
        </w:rPr>
        <w:t xml:space="preserve">satisfaction. Contemporary society by falling into the trap of permanent consumerism and a nomadic way of life in a globalized world has broken with a sense of responsibility for its future and with this the paradigm of freedom has been violated. </w:t>
      </w:r>
      <w:r>
        <w:rPr>
          <w:color w:val="231F20"/>
          <w:spacing w:val="-5"/>
        </w:rPr>
        <w:t xml:space="preserve">Today, </w:t>
      </w:r>
      <w:r>
        <w:rPr>
          <w:color w:val="231F20"/>
        </w:rPr>
        <w:t>the principle of social solidarity has been reversed,</w:t>
      </w:r>
      <w:r>
        <w:rPr>
          <w:color w:val="231F20"/>
          <w:spacing w:val="-17"/>
        </w:rPr>
        <w:t xml:space="preserve"> </w:t>
      </w:r>
      <w:r>
        <w:rPr>
          <w:color w:val="231F20"/>
        </w:rPr>
        <w:t>because</w:t>
      </w:r>
      <w:r>
        <w:rPr>
          <w:color w:val="231F20"/>
          <w:spacing w:val="-16"/>
        </w:rPr>
        <w:t xml:space="preserve"> </w:t>
      </w:r>
      <w:r>
        <w:rPr>
          <w:color w:val="231F20"/>
        </w:rPr>
        <w:t>today</w:t>
      </w:r>
      <w:r>
        <w:rPr>
          <w:color w:val="231F20"/>
          <w:spacing w:val="-16"/>
        </w:rPr>
        <w:t xml:space="preserve"> </w:t>
      </w:r>
      <w:r>
        <w:rPr>
          <w:color w:val="231F20"/>
        </w:rPr>
        <w:t>solidarity</w:t>
      </w:r>
      <w:r>
        <w:rPr>
          <w:color w:val="231F20"/>
          <w:spacing w:val="-16"/>
        </w:rPr>
        <w:t xml:space="preserve"> </w:t>
      </w:r>
      <w:r>
        <w:rPr>
          <w:color w:val="231F20"/>
        </w:rPr>
        <w:t>is</w:t>
      </w:r>
      <w:r>
        <w:rPr>
          <w:color w:val="231F20"/>
          <w:spacing w:val="-16"/>
        </w:rPr>
        <w:t xml:space="preserve"> </w:t>
      </w:r>
      <w:r>
        <w:rPr>
          <w:color w:val="231F20"/>
        </w:rPr>
        <w:t>being</w:t>
      </w:r>
      <w:r>
        <w:rPr>
          <w:color w:val="231F20"/>
          <w:spacing w:val="-16"/>
        </w:rPr>
        <w:t xml:space="preserve"> </w:t>
      </w:r>
      <w:r>
        <w:rPr>
          <w:color w:val="231F20"/>
        </w:rPr>
        <w:t>isolated</w:t>
      </w:r>
      <w:r>
        <w:rPr>
          <w:color w:val="231F20"/>
          <w:spacing w:val="-16"/>
        </w:rPr>
        <w:t xml:space="preserve"> </w:t>
      </w:r>
      <w:r>
        <w:rPr>
          <w:color w:val="231F20"/>
        </w:rPr>
        <w:t>from</w:t>
      </w:r>
      <w:r>
        <w:rPr>
          <w:color w:val="231F20"/>
          <w:spacing w:val="-16"/>
        </w:rPr>
        <w:t xml:space="preserve"> </w:t>
      </w:r>
      <w:r>
        <w:rPr>
          <w:color w:val="231F20"/>
        </w:rPr>
        <w:t>others.</w:t>
      </w:r>
      <w:r>
        <w:rPr>
          <w:color w:val="231F20"/>
          <w:spacing w:val="-16"/>
        </w:rPr>
        <w:t xml:space="preserve"> </w:t>
      </w:r>
      <w:r>
        <w:rPr>
          <w:color w:val="231F20"/>
        </w:rPr>
        <w:t>Furthermore, post-modern society has reached the point where the concept of freedom is inseparable</w:t>
      </w:r>
      <w:r>
        <w:rPr>
          <w:color w:val="231F20"/>
          <w:spacing w:val="-11"/>
        </w:rPr>
        <w:t xml:space="preserve"> </w:t>
      </w:r>
      <w:r>
        <w:rPr>
          <w:color w:val="231F20"/>
        </w:rPr>
        <w:t>from</w:t>
      </w:r>
      <w:r>
        <w:rPr>
          <w:color w:val="231F20"/>
          <w:spacing w:val="-10"/>
        </w:rPr>
        <w:t xml:space="preserve"> </w:t>
      </w:r>
      <w:r>
        <w:rPr>
          <w:color w:val="231F20"/>
        </w:rPr>
        <w:t>the</w:t>
      </w:r>
      <w:r>
        <w:rPr>
          <w:color w:val="231F20"/>
          <w:spacing w:val="-10"/>
        </w:rPr>
        <w:t xml:space="preserve"> </w:t>
      </w:r>
      <w:r>
        <w:rPr>
          <w:color w:val="231F20"/>
        </w:rPr>
        <w:t>concept</w:t>
      </w:r>
      <w:r>
        <w:rPr>
          <w:color w:val="231F20"/>
          <w:spacing w:val="-10"/>
        </w:rPr>
        <w:t xml:space="preserve"> </w:t>
      </w:r>
      <w:r>
        <w:rPr>
          <w:color w:val="231F20"/>
        </w:rPr>
        <w:t>of</w:t>
      </w:r>
      <w:r>
        <w:rPr>
          <w:color w:val="231F20"/>
          <w:spacing w:val="-10"/>
        </w:rPr>
        <w:t xml:space="preserve"> </w:t>
      </w:r>
      <w:r>
        <w:rPr>
          <w:color w:val="231F20"/>
        </w:rPr>
        <w:t>responsibility.</w:t>
      </w:r>
      <w:r>
        <w:rPr>
          <w:color w:val="231F20"/>
          <w:spacing w:val="-20"/>
        </w:rPr>
        <w:t xml:space="preserve"> </w:t>
      </w:r>
      <w:r>
        <w:rPr>
          <w:color w:val="231F20"/>
        </w:rPr>
        <w:t>According</w:t>
      </w:r>
      <w:r>
        <w:rPr>
          <w:color w:val="231F20"/>
          <w:spacing w:val="-10"/>
        </w:rPr>
        <w:t xml:space="preserve"> </w:t>
      </w:r>
      <w:r>
        <w:rPr>
          <w:color w:val="231F20"/>
        </w:rPr>
        <w:t>to</w:t>
      </w:r>
      <w:r>
        <w:rPr>
          <w:color w:val="231F20"/>
          <w:spacing w:val="-10"/>
        </w:rPr>
        <w:t xml:space="preserve"> </w:t>
      </w:r>
      <w:r>
        <w:rPr>
          <w:color w:val="231F20"/>
        </w:rPr>
        <w:t>George</w:t>
      </w:r>
      <w:r>
        <w:rPr>
          <w:color w:val="231F20"/>
          <w:spacing w:val="-10"/>
        </w:rPr>
        <w:t xml:space="preserve"> </w:t>
      </w:r>
      <w:r>
        <w:rPr>
          <w:color w:val="231F20"/>
        </w:rPr>
        <w:t xml:space="preserve">Bernard </w:t>
      </w:r>
      <w:r>
        <w:rPr>
          <w:color w:val="231F20"/>
          <w:spacing w:val="-4"/>
        </w:rPr>
        <w:t xml:space="preserve">Shaw, </w:t>
      </w:r>
      <w:r>
        <w:rPr>
          <w:color w:val="231F20"/>
        </w:rPr>
        <w:t>freedom means responsibility, which is why most people fear</w:t>
      </w:r>
      <w:r>
        <w:rPr>
          <w:color w:val="231F20"/>
          <w:spacing w:val="-7"/>
        </w:rPr>
        <w:t xml:space="preserve"> </w:t>
      </w:r>
      <w:r>
        <w:rPr>
          <w:color w:val="231F20"/>
        </w:rPr>
        <w:t>it.</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213" w:right="117"/>
      </w:pPr>
      <w:r>
        <w:rPr>
          <w:color w:val="231F20"/>
        </w:rPr>
        <w:lastRenderedPageBreak/>
        <w:t>The after-pandemic world [in relation to the postmodern world] will be different, first and foremost, due to the issue of freedom, which each of us will</w:t>
      </w:r>
      <w:r>
        <w:rPr>
          <w:color w:val="231F20"/>
          <w:spacing w:val="-9"/>
        </w:rPr>
        <w:t xml:space="preserve"> </w:t>
      </w:r>
      <w:r>
        <w:rPr>
          <w:color w:val="231F20"/>
        </w:rPr>
        <w:t>be</w:t>
      </w:r>
      <w:r>
        <w:rPr>
          <w:color w:val="231F20"/>
          <w:spacing w:val="-9"/>
        </w:rPr>
        <w:t xml:space="preserve"> </w:t>
      </w:r>
      <w:r>
        <w:rPr>
          <w:color w:val="231F20"/>
        </w:rPr>
        <w:t>able</w:t>
      </w:r>
      <w:r>
        <w:rPr>
          <w:color w:val="231F20"/>
          <w:spacing w:val="-9"/>
        </w:rPr>
        <w:t xml:space="preserve"> </w:t>
      </w:r>
      <w:r>
        <w:rPr>
          <w:color w:val="231F20"/>
        </w:rPr>
        <w:t>to</w:t>
      </w:r>
      <w:r>
        <w:rPr>
          <w:color w:val="231F20"/>
          <w:spacing w:val="-9"/>
        </w:rPr>
        <w:t xml:space="preserve"> </w:t>
      </w:r>
      <w:r>
        <w:rPr>
          <w:color w:val="231F20"/>
        </w:rPr>
        <w:t>voluntarily</w:t>
      </w:r>
      <w:r>
        <w:rPr>
          <w:color w:val="231F20"/>
          <w:spacing w:val="-9"/>
        </w:rPr>
        <w:t xml:space="preserve"> </w:t>
      </w:r>
      <w:r>
        <w:rPr>
          <w:color w:val="231F20"/>
        </w:rPr>
        <w:t>renounce</w:t>
      </w:r>
      <w:r>
        <w:rPr>
          <w:color w:val="231F20"/>
          <w:spacing w:val="-9"/>
        </w:rPr>
        <w:t xml:space="preserve"> </w:t>
      </w:r>
      <w:r>
        <w:rPr>
          <w:color w:val="231F20"/>
        </w:rPr>
        <w:t>in</w:t>
      </w:r>
      <w:r>
        <w:rPr>
          <w:color w:val="231F20"/>
          <w:spacing w:val="-9"/>
        </w:rPr>
        <w:t xml:space="preserve"> </w:t>
      </w:r>
      <w:r>
        <w:rPr>
          <w:color w:val="231F20"/>
        </w:rPr>
        <w:t>favour</w:t>
      </w:r>
      <w:r>
        <w:rPr>
          <w:color w:val="231F20"/>
          <w:spacing w:val="-9"/>
        </w:rPr>
        <w:t xml:space="preserve"> </w:t>
      </w:r>
      <w:r>
        <w:rPr>
          <w:color w:val="231F20"/>
        </w:rPr>
        <w:t>of</w:t>
      </w:r>
      <w:r>
        <w:rPr>
          <w:color w:val="231F20"/>
          <w:spacing w:val="-9"/>
        </w:rPr>
        <w:t xml:space="preserve"> </w:t>
      </w:r>
      <w:r>
        <w:rPr>
          <w:color w:val="231F20"/>
        </w:rPr>
        <w:t>our</w:t>
      </w:r>
      <w:r>
        <w:rPr>
          <w:color w:val="231F20"/>
          <w:spacing w:val="-9"/>
        </w:rPr>
        <w:t xml:space="preserve"> </w:t>
      </w:r>
      <w:r>
        <w:rPr>
          <w:color w:val="231F20"/>
        </w:rPr>
        <w:t>own</w:t>
      </w:r>
      <w:r>
        <w:rPr>
          <w:color w:val="231F20"/>
          <w:spacing w:val="-9"/>
        </w:rPr>
        <w:t xml:space="preserve"> </w:t>
      </w:r>
      <w:r>
        <w:rPr>
          <w:color w:val="231F20"/>
          <w:spacing w:val="-3"/>
        </w:rPr>
        <w:t>security.</w:t>
      </w:r>
      <w:r>
        <w:rPr>
          <w:color w:val="231F20"/>
          <w:spacing w:val="-9"/>
        </w:rPr>
        <w:t xml:space="preserve"> </w:t>
      </w:r>
      <w:r>
        <w:rPr>
          <w:color w:val="231F20"/>
        </w:rPr>
        <w:t>Over</w:t>
      </w:r>
      <w:r>
        <w:rPr>
          <w:color w:val="231F20"/>
          <w:spacing w:val="-9"/>
        </w:rPr>
        <w:t xml:space="preserve"> </w:t>
      </w:r>
      <w:r>
        <w:rPr>
          <w:color w:val="231F20"/>
        </w:rPr>
        <w:t xml:space="preserve">time, this restriction will become the norm and will come into force as common as restrictions associated with passing airport controls after September </w:t>
      </w:r>
      <w:r>
        <w:rPr>
          <w:color w:val="231F20"/>
          <w:spacing w:val="-3"/>
        </w:rPr>
        <w:t xml:space="preserve">11, </w:t>
      </w:r>
      <w:r>
        <w:rPr>
          <w:color w:val="231F20"/>
        </w:rPr>
        <w:t xml:space="preserve">2001. Certainly, new norms and obligations will be imposed on us </w:t>
      </w:r>
      <w:proofErr w:type="gramStart"/>
      <w:r>
        <w:rPr>
          <w:color w:val="231F20"/>
        </w:rPr>
        <w:t>and  then</w:t>
      </w:r>
      <w:proofErr w:type="gramEnd"/>
      <w:r>
        <w:rPr>
          <w:color w:val="231F20"/>
        </w:rPr>
        <w:t xml:space="preserve"> legalized, which will initially constitute a restriction on our freedom. Nevertheless,</w:t>
      </w:r>
      <w:r>
        <w:rPr>
          <w:color w:val="231F20"/>
          <w:spacing w:val="-13"/>
        </w:rPr>
        <w:t xml:space="preserve"> </w:t>
      </w:r>
      <w:r>
        <w:rPr>
          <w:color w:val="231F20"/>
        </w:rPr>
        <w:t>it</w:t>
      </w:r>
      <w:r>
        <w:rPr>
          <w:color w:val="231F20"/>
          <w:spacing w:val="-12"/>
        </w:rPr>
        <w:t xml:space="preserve"> </w:t>
      </w:r>
      <w:r>
        <w:rPr>
          <w:color w:val="231F20"/>
        </w:rPr>
        <w:t>results,</w:t>
      </w:r>
      <w:r>
        <w:rPr>
          <w:color w:val="231F20"/>
          <w:spacing w:val="-13"/>
        </w:rPr>
        <w:t xml:space="preserve"> </w:t>
      </w:r>
      <w:r>
        <w:rPr>
          <w:color w:val="231F20"/>
        </w:rPr>
        <w:t>referring</w:t>
      </w:r>
      <w:r>
        <w:rPr>
          <w:color w:val="231F20"/>
          <w:spacing w:val="-12"/>
        </w:rPr>
        <w:t xml:space="preserve"> </w:t>
      </w:r>
      <w:r>
        <w:rPr>
          <w:color w:val="231F20"/>
        </w:rPr>
        <w:t>to</w:t>
      </w:r>
      <w:r>
        <w:rPr>
          <w:color w:val="231F20"/>
          <w:spacing w:val="-12"/>
        </w:rPr>
        <w:t xml:space="preserve"> </w:t>
      </w:r>
      <w:r>
        <w:rPr>
          <w:color w:val="231F20"/>
        </w:rPr>
        <w:t>the</w:t>
      </w:r>
      <w:r>
        <w:rPr>
          <w:color w:val="231F20"/>
          <w:spacing w:val="-12"/>
        </w:rPr>
        <w:t xml:space="preserve"> </w:t>
      </w:r>
      <w:r>
        <w:rPr>
          <w:color w:val="231F20"/>
        </w:rPr>
        <w:t>words</w:t>
      </w:r>
      <w:r>
        <w:rPr>
          <w:color w:val="231F20"/>
          <w:spacing w:val="-12"/>
        </w:rPr>
        <w:t xml:space="preserve"> </w:t>
      </w:r>
      <w:r>
        <w:rPr>
          <w:color w:val="231F20"/>
        </w:rPr>
        <w:t>of</w:t>
      </w:r>
      <w:r>
        <w:rPr>
          <w:color w:val="231F20"/>
          <w:spacing w:val="-23"/>
        </w:rPr>
        <w:t xml:space="preserve"> </w:t>
      </w:r>
      <w:r>
        <w:rPr>
          <w:color w:val="231F20"/>
        </w:rPr>
        <w:t>Alain</w:t>
      </w:r>
      <w:r>
        <w:rPr>
          <w:color w:val="231F20"/>
          <w:spacing w:val="-12"/>
        </w:rPr>
        <w:t xml:space="preserve"> </w:t>
      </w:r>
      <w:r>
        <w:rPr>
          <w:color w:val="231F20"/>
        </w:rPr>
        <w:t>Finkielkraut,</w:t>
      </w:r>
      <w:r>
        <w:rPr>
          <w:color w:val="231F20"/>
          <w:spacing w:val="-13"/>
        </w:rPr>
        <w:t xml:space="preserve"> </w:t>
      </w:r>
      <w:r>
        <w:rPr>
          <w:color w:val="231F20"/>
        </w:rPr>
        <w:t>from</w:t>
      </w:r>
      <w:r>
        <w:rPr>
          <w:color w:val="231F20"/>
          <w:spacing w:val="-12"/>
        </w:rPr>
        <w:t xml:space="preserve"> </w:t>
      </w:r>
      <w:r>
        <w:rPr>
          <w:color w:val="231F20"/>
        </w:rPr>
        <w:t>the weakness</w:t>
      </w:r>
      <w:r>
        <w:rPr>
          <w:color w:val="231F20"/>
          <w:spacing w:val="-9"/>
        </w:rPr>
        <w:t xml:space="preserve"> </w:t>
      </w:r>
      <w:r>
        <w:rPr>
          <w:color w:val="231F20"/>
        </w:rPr>
        <w:t>of</w:t>
      </w:r>
      <w:r>
        <w:rPr>
          <w:color w:val="231F20"/>
          <w:spacing w:val="-8"/>
        </w:rPr>
        <w:t xml:space="preserve"> </w:t>
      </w:r>
      <w:r>
        <w:rPr>
          <w:color w:val="231F20"/>
        </w:rPr>
        <w:t>man</w:t>
      </w:r>
      <w:r>
        <w:rPr>
          <w:color w:val="231F20"/>
          <w:spacing w:val="-7"/>
        </w:rPr>
        <w:t xml:space="preserve"> </w:t>
      </w:r>
      <w:r>
        <w:rPr>
          <w:color w:val="231F20"/>
        </w:rPr>
        <w:t>and</w:t>
      </w:r>
      <w:r>
        <w:rPr>
          <w:color w:val="231F20"/>
          <w:spacing w:val="-8"/>
        </w:rPr>
        <w:t xml:space="preserve"> </w:t>
      </w:r>
      <w:r>
        <w:rPr>
          <w:color w:val="231F20"/>
        </w:rPr>
        <w:t>his</w:t>
      </w:r>
      <w:r>
        <w:rPr>
          <w:color w:val="231F20"/>
          <w:spacing w:val="-7"/>
        </w:rPr>
        <w:t xml:space="preserve"> </w:t>
      </w:r>
      <w:r>
        <w:rPr>
          <w:color w:val="231F20"/>
        </w:rPr>
        <w:t>fear</w:t>
      </w:r>
      <w:r>
        <w:rPr>
          <w:color w:val="231F20"/>
          <w:spacing w:val="-9"/>
        </w:rPr>
        <w:t xml:space="preserve"> </w:t>
      </w:r>
      <w:r>
        <w:rPr>
          <w:color w:val="231F20"/>
        </w:rPr>
        <w:t>of</w:t>
      </w:r>
      <w:r>
        <w:rPr>
          <w:color w:val="231F20"/>
          <w:spacing w:val="-7"/>
        </w:rPr>
        <w:t xml:space="preserve"> </w:t>
      </w:r>
      <w:r>
        <w:rPr>
          <w:color w:val="231F20"/>
        </w:rPr>
        <w:t>being</w:t>
      </w:r>
      <w:r>
        <w:rPr>
          <w:color w:val="231F20"/>
          <w:spacing w:val="-9"/>
        </w:rPr>
        <w:t xml:space="preserve"> </w:t>
      </w:r>
      <w:r>
        <w:rPr>
          <w:color w:val="231F20"/>
        </w:rPr>
        <w:t>responsible</w:t>
      </w:r>
      <w:r>
        <w:rPr>
          <w:color w:val="231F20"/>
          <w:spacing w:val="-9"/>
        </w:rPr>
        <w:t xml:space="preserve"> </w:t>
      </w:r>
      <w:r>
        <w:rPr>
          <w:color w:val="231F20"/>
        </w:rPr>
        <w:t>for</w:t>
      </w:r>
      <w:r>
        <w:rPr>
          <w:color w:val="231F20"/>
          <w:spacing w:val="-7"/>
        </w:rPr>
        <w:t xml:space="preserve"> </w:t>
      </w:r>
      <w:r>
        <w:rPr>
          <w:color w:val="231F20"/>
        </w:rPr>
        <w:t>his</w:t>
      </w:r>
      <w:r>
        <w:rPr>
          <w:color w:val="231F20"/>
          <w:spacing w:val="-8"/>
        </w:rPr>
        <w:t xml:space="preserve"> </w:t>
      </w:r>
      <w:r>
        <w:rPr>
          <w:color w:val="231F20"/>
        </w:rPr>
        <w:t>actions.</w:t>
      </w:r>
      <w:r>
        <w:rPr>
          <w:color w:val="231F20"/>
          <w:spacing w:val="-11"/>
        </w:rPr>
        <w:t xml:space="preserve"> </w:t>
      </w:r>
      <w:r>
        <w:rPr>
          <w:color w:val="231F20"/>
        </w:rPr>
        <w:t>Therefore, the</w:t>
      </w:r>
      <w:r>
        <w:rPr>
          <w:color w:val="231F20"/>
          <w:spacing w:val="-10"/>
        </w:rPr>
        <w:t xml:space="preserve"> </w:t>
      </w:r>
      <w:r>
        <w:rPr>
          <w:color w:val="231F20"/>
        </w:rPr>
        <w:t>paradigm</w:t>
      </w:r>
      <w:r>
        <w:rPr>
          <w:color w:val="231F20"/>
          <w:spacing w:val="-10"/>
        </w:rPr>
        <w:t xml:space="preserve"> </w:t>
      </w:r>
      <w:r>
        <w:rPr>
          <w:color w:val="231F20"/>
        </w:rPr>
        <w:t>of</w:t>
      </w:r>
      <w:r>
        <w:rPr>
          <w:color w:val="231F20"/>
          <w:spacing w:val="-9"/>
        </w:rPr>
        <w:t xml:space="preserve"> </w:t>
      </w:r>
      <w:r>
        <w:rPr>
          <w:color w:val="231F20"/>
        </w:rPr>
        <w:t>the</w:t>
      </w:r>
      <w:r>
        <w:rPr>
          <w:color w:val="231F20"/>
          <w:spacing w:val="-10"/>
        </w:rPr>
        <w:t xml:space="preserve"> </w:t>
      </w:r>
      <w:r>
        <w:rPr>
          <w:color w:val="231F20"/>
        </w:rPr>
        <w:t>post-modern</w:t>
      </w:r>
      <w:r>
        <w:rPr>
          <w:color w:val="231F20"/>
          <w:spacing w:val="-9"/>
        </w:rPr>
        <w:t xml:space="preserve"> </w:t>
      </w:r>
      <w:r>
        <w:rPr>
          <w:color w:val="231F20"/>
        </w:rPr>
        <w:t>world</w:t>
      </w:r>
      <w:r>
        <w:rPr>
          <w:color w:val="231F20"/>
          <w:spacing w:val="-10"/>
        </w:rPr>
        <w:t xml:space="preserve"> </w:t>
      </w:r>
      <w:r>
        <w:rPr>
          <w:color w:val="231F20"/>
        </w:rPr>
        <w:t>will</w:t>
      </w:r>
      <w:r>
        <w:rPr>
          <w:color w:val="231F20"/>
          <w:spacing w:val="-10"/>
        </w:rPr>
        <w:t xml:space="preserve"> </w:t>
      </w:r>
      <w:r>
        <w:rPr>
          <w:color w:val="231F20"/>
        </w:rPr>
        <w:t>certainly</w:t>
      </w:r>
      <w:r>
        <w:rPr>
          <w:color w:val="231F20"/>
          <w:spacing w:val="-9"/>
        </w:rPr>
        <w:t xml:space="preserve"> </w:t>
      </w:r>
      <w:r>
        <w:rPr>
          <w:color w:val="231F20"/>
        </w:rPr>
        <w:t>change</w:t>
      </w:r>
      <w:r>
        <w:rPr>
          <w:color w:val="231F20"/>
          <w:spacing w:val="-10"/>
        </w:rPr>
        <w:t xml:space="preserve"> </w:t>
      </w:r>
      <w:r>
        <w:rPr>
          <w:color w:val="231F20"/>
        </w:rPr>
        <w:t>radically</w:t>
      </w:r>
      <w:r>
        <w:rPr>
          <w:color w:val="231F20"/>
          <w:spacing w:val="-9"/>
        </w:rPr>
        <w:t xml:space="preserve"> </w:t>
      </w:r>
      <w:r>
        <w:rPr>
          <w:color w:val="231F20"/>
        </w:rPr>
        <w:t>due</w:t>
      </w:r>
      <w:r>
        <w:rPr>
          <w:color w:val="231F20"/>
          <w:spacing w:val="-10"/>
        </w:rPr>
        <w:t xml:space="preserve"> </w:t>
      </w:r>
      <w:r>
        <w:rPr>
          <w:color w:val="231F20"/>
        </w:rPr>
        <w:t xml:space="preserve">to the impact of the pandemic caused by the </w:t>
      </w:r>
      <w:r>
        <w:rPr>
          <w:color w:val="231F20"/>
          <w:spacing w:val="-3"/>
        </w:rPr>
        <w:t>SARS-CoV-2</w:t>
      </w:r>
      <w:r>
        <w:rPr>
          <w:color w:val="231F20"/>
          <w:spacing w:val="1"/>
        </w:rPr>
        <w:t xml:space="preserve"> </w:t>
      </w:r>
      <w:r>
        <w:rPr>
          <w:color w:val="231F20"/>
        </w:rPr>
        <w:t>virus.</w:t>
      </w:r>
    </w:p>
    <w:p w:rsidR="00851FCE" w:rsidRDefault="00851FCE">
      <w:pPr>
        <w:pStyle w:val="a3"/>
        <w:spacing w:before="9"/>
        <w:ind w:left="0" w:firstLine="0"/>
        <w:jc w:val="left"/>
        <w:rPr>
          <w:sz w:val="23"/>
        </w:rPr>
      </w:pPr>
    </w:p>
    <w:p w:rsidR="00851FCE" w:rsidRDefault="00D078FE">
      <w:pPr>
        <w:pStyle w:val="Heading1"/>
        <w:jc w:val="left"/>
      </w:pPr>
      <w:r>
        <w:rPr>
          <w:color w:val="231F20"/>
        </w:rPr>
        <w:t>References</w:t>
      </w:r>
    </w:p>
    <w:p w:rsidR="00851FCE" w:rsidRDefault="00D078FE">
      <w:pPr>
        <w:pStyle w:val="a4"/>
        <w:numPr>
          <w:ilvl w:val="0"/>
          <w:numId w:val="21"/>
        </w:numPr>
        <w:tabs>
          <w:tab w:val="left" w:pos="781"/>
        </w:tabs>
        <w:spacing w:before="51"/>
        <w:ind w:right="0"/>
        <w:jc w:val="both"/>
        <w:rPr>
          <w:sz w:val="20"/>
        </w:rPr>
      </w:pPr>
      <w:r>
        <w:rPr>
          <w:color w:val="231F20"/>
          <w:sz w:val="20"/>
        </w:rPr>
        <w:t xml:space="preserve">Bauman Z., </w:t>
      </w:r>
      <w:r>
        <w:rPr>
          <w:i/>
          <w:color w:val="231F20"/>
          <w:sz w:val="20"/>
        </w:rPr>
        <w:t>Liquid Modernity</w:t>
      </w:r>
      <w:r>
        <w:rPr>
          <w:color w:val="231F20"/>
          <w:sz w:val="20"/>
        </w:rPr>
        <w:t>, Cambridge,</w:t>
      </w:r>
      <w:r>
        <w:rPr>
          <w:color w:val="231F20"/>
          <w:spacing w:val="-3"/>
          <w:sz w:val="20"/>
        </w:rPr>
        <w:t xml:space="preserve"> </w:t>
      </w:r>
      <w:r>
        <w:rPr>
          <w:color w:val="231F20"/>
          <w:sz w:val="20"/>
        </w:rPr>
        <w:t>2000.</w:t>
      </w:r>
    </w:p>
    <w:p w:rsidR="00851FCE" w:rsidRDefault="00D078FE">
      <w:pPr>
        <w:pStyle w:val="a4"/>
        <w:numPr>
          <w:ilvl w:val="0"/>
          <w:numId w:val="21"/>
        </w:numPr>
        <w:tabs>
          <w:tab w:val="left" w:pos="783"/>
        </w:tabs>
        <w:spacing w:before="50" w:line="292" w:lineRule="auto"/>
        <w:ind w:right="116"/>
        <w:jc w:val="both"/>
        <w:rPr>
          <w:sz w:val="20"/>
        </w:rPr>
      </w:pPr>
      <w:r>
        <w:rPr>
          <w:color w:val="231F20"/>
          <w:sz w:val="20"/>
        </w:rPr>
        <w:t xml:space="preserve">Bielecki J., </w:t>
      </w:r>
      <w:r>
        <w:rPr>
          <w:i/>
          <w:color w:val="231F20"/>
          <w:sz w:val="20"/>
        </w:rPr>
        <w:t xml:space="preserve">Alain Finkielkraut: </w:t>
      </w:r>
      <w:r>
        <w:rPr>
          <w:i/>
          <w:color w:val="231F20"/>
          <w:spacing w:val="-4"/>
          <w:sz w:val="20"/>
        </w:rPr>
        <w:t xml:space="preserve">Wirus </w:t>
      </w:r>
      <w:r>
        <w:rPr>
          <w:i/>
          <w:color w:val="231F20"/>
          <w:spacing w:val="-3"/>
          <w:sz w:val="20"/>
        </w:rPr>
        <w:t xml:space="preserve">zatrzymał </w:t>
      </w:r>
      <w:r>
        <w:rPr>
          <w:i/>
          <w:color w:val="231F20"/>
          <w:sz w:val="20"/>
        </w:rPr>
        <w:t xml:space="preserve">chocholi </w:t>
      </w:r>
      <w:r>
        <w:rPr>
          <w:i/>
          <w:color w:val="231F20"/>
          <w:spacing w:val="-2"/>
          <w:sz w:val="20"/>
        </w:rPr>
        <w:t xml:space="preserve">taniec </w:t>
      </w:r>
      <w:r>
        <w:rPr>
          <w:i/>
          <w:color w:val="231F20"/>
          <w:sz w:val="20"/>
        </w:rPr>
        <w:t>konsumpcjonizmu</w:t>
      </w:r>
      <w:r>
        <w:rPr>
          <w:color w:val="231F20"/>
          <w:sz w:val="20"/>
        </w:rPr>
        <w:t>,</w:t>
      </w:r>
      <w:r>
        <w:rPr>
          <w:color w:val="231F20"/>
          <w:spacing w:val="-26"/>
          <w:sz w:val="20"/>
        </w:rPr>
        <w:t xml:space="preserve"> </w:t>
      </w:r>
      <w:r>
        <w:rPr>
          <w:color w:val="231F20"/>
          <w:sz w:val="20"/>
        </w:rPr>
        <w:t>“Rzeczpospolita.</w:t>
      </w:r>
      <w:r>
        <w:rPr>
          <w:color w:val="231F20"/>
          <w:spacing w:val="-26"/>
          <w:sz w:val="20"/>
        </w:rPr>
        <w:t xml:space="preserve"> </w:t>
      </w:r>
      <w:r>
        <w:rPr>
          <w:color w:val="231F20"/>
          <w:spacing w:val="-3"/>
          <w:sz w:val="20"/>
        </w:rPr>
        <w:t>Plus</w:t>
      </w:r>
      <w:r>
        <w:rPr>
          <w:color w:val="231F20"/>
          <w:spacing w:val="-26"/>
          <w:sz w:val="20"/>
        </w:rPr>
        <w:t xml:space="preserve"> </w:t>
      </w:r>
      <w:r>
        <w:rPr>
          <w:color w:val="231F20"/>
          <w:spacing w:val="-3"/>
          <w:sz w:val="20"/>
        </w:rPr>
        <w:t>Minus”,</w:t>
      </w:r>
      <w:r>
        <w:rPr>
          <w:color w:val="231F20"/>
          <w:spacing w:val="-26"/>
          <w:sz w:val="20"/>
        </w:rPr>
        <w:t xml:space="preserve"> </w:t>
      </w:r>
      <w:r>
        <w:rPr>
          <w:color w:val="231F20"/>
          <w:sz w:val="20"/>
        </w:rPr>
        <w:t>10.04.2020,</w:t>
      </w:r>
      <w:r>
        <w:rPr>
          <w:color w:val="231F20"/>
          <w:spacing w:val="-26"/>
          <w:sz w:val="20"/>
        </w:rPr>
        <w:t xml:space="preserve"> </w:t>
      </w:r>
      <w:r>
        <w:rPr>
          <w:color w:val="231F20"/>
          <w:sz w:val="20"/>
        </w:rPr>
        <w:t xml:space="preserve">[online: </w:t>
      </w:r>
      <w:hyperlink r:id="rId10">
        <w:r>
          <w:rPr>
            <w:color w:val="231F20"/>
            <w:spacing w:val="-1"/>
            <w:sz w:val="20"/>
          </w:rPr>
          <w:t>https://www.rp.pl/Plus-Minus/304109996-Alain-Finkielkraut-W</w:t>
        </w:r>
      </w:hyperlink>
      <w:r>
        <w:rPr>
          <w:color w:val="231F20"/>
          <w:spacing w:val="-1"/>
          <w:sz w:val="20"/>
        </w:rPr>
        <w:t xml:space="preserve">irus- </w:t>
      </w:r>
      <w:r>
        <w:rPr>
          <w:color w:val="231F20"/>
          <w:spacing w:val="-2"/>
          <w:sz w:val="20"/>
        </w:rPr>
        <w:t>zatrzymal-chocholi-taniec-konsumpcjonizmu.html].</w:t>
      </w:r>
    </w:p>
    <w:p w:rsidR="00851FCE" w:rsidRDefault="00D078FE">
      <w:pPr>
        <w:pStyle w:val="a4"/>
        <w:numPr>
          <w:ilvl w:val="0"/>
          <w:numId w:val="21"/>
        </w:numPr>
        <w:tabs>
          <w:tab w:val="left" w:pos="781"/>
        </w:tabs>
        <w:spacing w:line="228" w:lineRule="exact"/>
        <w:ind w:right="0"/>
        <w:jc w:val="both"/>
        <w:rPr>
          <w:sz w:val="20"/>
        </w:rPr>
      </w:pPr>
      <w:r>
        <w:rPr>
          <w:color w:val="231F20"/>
          <w:sz w:val="20"/>
        </w:rPr>
        <w:t xml:space="preserve">Hayek von </w:t>
      </w:r>
      <w:r>
        <w:rPr>
          <w:color w:val="231F20"/>
          <w:spacing w:val="-6"/>
          <w:sz w:val="20"/>
        </w:rPr>
        <w:t xml:space="preserve">F., </w:t>
      </w:r>
      <w:r>
        <w:rPr>
          <w:i/>
          <w:color w:val="231F20"/>
          <w:sz w:val="20"/>
        </w:rPr>
        <w:t>Constitution of Liberty</w:t>
      </w:r>
      <w:r>
        <w:rPr>
          <w:color w:val="231F20"/>
          <w:sz w:val="20"/>
        </w:rPr>
        <w:t>, London,</w:t>
      </w:r>
      <w:r>
        <w:rPr>
          <w:color w:val="231F20"/>
          <w:spacing w:val="3"/>
          <w:sz w:val="20"/>
        </w:rPr>
        <w:t xml:space="preserve"> </w:t>
      </w:r>
      <w:r>
        <w:rPr>
          <w:color w:val="231F20"/>
          <w:sz w:val="20"/>
        </w:rPr>
        <w:t>1960.</w:t>
      </w:r>
    </w:p>
    <w:p w:rsidR="00851FCE" w:rsidRDefault="00D078FE">
      <w:pPr>
        <w:pStyle w:val="a4"/>
        <w:numPr>
          <w:ilvl w:val="0"/>
          <w:numId w:val="21"/>
        </w:numPr>
        <w:tabs>
          <w:tab w:val="left" w:pos="781"/>
        </w:tabs>
        <w:spacing w:before="50" w:line="292" w:lineRule="auto"/>
        <w:ind w:right="118"/>
        <w:jc w:val="both"/>
        <w:rPr>
          <w:sz w:val="20"/>
        </w:rPr>
      </w:pPr>
      <w:r>
        <w:rPr>
          <w:color w:val="231F20"/>
          <w:sz w:val="20"/>
        </w:rPr>
        <w:t xml:space="preserve">Kundera M., </w:t>
      </w:r>
      <w:r>
        <w:rPr>
          <w:i/>
          <w:color w:val="231F20"/>
          <w:sz w:val="20"/>
        </w:rPr>
        <w:t xml:space="preserve">The Unbearable Lightness </w:t>
      </w:r>
      <w:proofErr w:type="gramStart"/>
      <w:r>
        <w:rPr>
          <w:i/>
          <w:color w:val="231F20"/>
          <w:sz w:val="20"/>
        </w:rPr>
        <w:t>of  Being</w:t>
      </w:r>
      <w:proofErr w:type="gramEnd"/>
      <w:r>
        <w:rPr>
          <w:color w:val="231F20"/>
          <w:sz w:val="20"/>
        </w:rPr>
        <w:t xml:space="preserve">,  New  </w:t>
      </w:r>
      <w:r>
        <w:rPr>
          <w:color w:val="231F20"/>
          <w:spacing w:val="-6"/>
          <w:sz w:val="20"/>
        </w:rPr>
        <w:t xml:space="preserve">Your,  </w:t>
      </w:r>
      <w:r>
        <w:rPr>
          <w:color w:val="231F20"/>
          <w:sz w:val="20"/>
        </w:rPr>
        <w:t>1984.</w:t>
      </w:r>
    </w:p>
    <w:p w:rsidR="00851FCE" w:rsidRDefault="00D078FE">
      <w:pPr>
        <w:pStyle w:val="a4"/>
        <w:numPr>
          <w:ilvl w:val="0"/>
          <w:numId w:val="21"/>
        </w:numPr>
        <w:tabs>
          <w:tab w:val="left" w:pos="781"/>
        </w:tabs>
        <w:spacing w:line="292" w:lineRule="auto"/>
        <w:ind w:right="118"/>
        <w:jc w:val="both"/>
        <w:rPr>
          <w:sz w:val="20"/>
        </w:rPr>
      </w:pPr>
      <w:r>
        <w:rPr>
          <w:color w:val="231F20"/>
          <w:sz w:val="20"/>
        </w:rPr>
        <w:t xml:space="preserve">Shaw G. B., </w:t>
      </w:r>
      <w:r>
        <w:rPr>
          <w:i/>
          <w:color w:val="231F20"/>
          <w:sz w:val="20"/>
        </w:rPr>
        <w:t>Man and Superman: Maxims for Revolutionaries</w:t>
      </w:r>
      <w:r>
        <w:rPr>
          <w:color w:val="231F20"/>
          <w:sz w:val="20"/>
        </w:rPr>
        <w:t>, London 1903.</w:t>
      </w:r>
    </w:p>
    <w:p w:rsidR="00851FCE" w:rsidRDefault="00851FCE">
      <w:pPr>
        <w:pStyle w:val="a3"/>
        <w:spacing w:before="1"/>
        <w:ind w:left="0" w:firstLine="0"/>
        <w:jc w:val="left"/>
        <w:rPr>
          <w:sz w:val="24"/>
        </w:rPr>
      </w:pPr>
    </w:p>
    <w:p w:rsidR="00851FCE" w:rsidRDefault="00D078FE">
      <w:pPr>
        <w:pStyle w:val="a3"/>
        <w:spacing w:line="292" w:lineRule="auto"/>
        <w:ind w:left="753" w:right="660" w:firstLine="0"/>
        <w:jc w:val="center"/>
      </w:pPr>
      <w:r>
        <w:rPr>
          <w:b/>
          <w:color w:val="231F20"/>
        </w:rPr>
        <w:t xml:space="preserve">Denys Svyrydenko, </w:t>
      </w:r>
      <w:r>
        <w:rPr>
          <w:color w:val="231F20"/>
        </w:rPr>
        <w:t>Doctor of Science in Philosophy, Professor of the School of Humanities and Law,</w:t>
      </w:r>
    </w:p>
    <w:p w:rsidR="00851FCE" w:rsidRDefault="00D078FE">
      <w:pPr>
        <w:spacing w:line="292" w:lineRule="auto"/>
        <w:ind w:left="317" w:right="224"/>
        <w:jc w:val="center"/>
        <w:rPr>
          <w:i/>
          <w:sz w:val="20"/>
        </w:rPr>
      </w:pPr>
      <w:proofErr w:type="gramStart"/>
      <w:r>
        <w:rPr>
          <w:color w:val="231F20"/>
          <w:sz w:val="20"/>
        </w:rPr>
        <w:t>Guangdong University of Petrochemical Technology (Maoming, China).</w:t>
      </w:r>
      <w:proofErr w:type="gramEnd"/>
      <w:r>
        <w:rPr>
          <w:color w:val="231F20"/>
          <w:sz w:val="20"/>
        </w:rPr>
        <w:t xml:space="preserve"> </w:t>
      </w:r>
      <w:r>
        <w:rPr>
          <w:i/>
          <w:color w:val="231F20"/>
          <w:sz w:val="20"/>
        </w:rPr>
        <w:t xml:space="preserve">Title: “Pre-modern Society, Modern Society, Post-modern Society… </w:t>
      </w:r>
      <w:proofErr w:type="gramStart"/>
      <w:r>
        <w:rPr>
          <w:i/>
          <w:color w:val="231F20"/>
          <w:sz w:val="20"/>
        </w:rPr>
        <w:t>Post-COVID Society?”</w:t>
      </w:r>
      <w:proofErr w:type="gramEnd"/>
    </w:p>
    <w:p w:rsidR="00851FCE" w:rsidRDefault="00851FCE">
      <w:pPr>
        <w:pStyle w:val="a3"/>
        <w:spacing w:before="1"/>
        <w:ind w:left="0" w:firstLine="0"/>
        <w:jc w:val="left"/>
        <w:rPr>
          <w:i/>
          <w:sz w:val="24"/>
        </w:rPr>
      </w:pPr>
    </w:p>
    <w:p w:rsidR="00851FCE" w:rsidRDefault="00D078FE">
      <w:pPr>
        <w:pStyle w:val="a3"/>
        <w:spacing w:line="292" w:lineRule="auto"/>
        <w:ind w:left="213" w:right="117"/>
      </w:pPr>
      <w:r>
        <w:rPr>
          <w:color w:val="231F20"/>
          <w:spacing w:val="-8"/>
        </w:rPr>
        <w:t>We</w:t>
      </w:r>
      <w:r>
        <w:rPr>
          <w:color w:val="231F20"/>
          <w:spacing w:val="-26"/>
        </w:rPr>
        <w:t xml:space="preserve"> </w:t>
      </w:r>
      <w:r>
        <w:rPr>
          <w:color w:val="231F20"/>
        </w:rPr>
        <w:t>all</w:t>
      </w:r>
      <w:r>
        <w:rPr>
          <w:color w:val="231F20"/>
          <w:spacing w:val="-26"/>
        </w:rPr>
        <w:t xml:space="preserve"> </w:t>
      </w:r>
      <w:r>
        <w:rPr>
          <w:color w:val="231F20"/>
        </w:rPr>
        <w:t>are</w:t>
      </w:r>
      <w:r>
        <w:rPr>
          <w:color w:val="231F20"/>
          <w:spacing w:val="-26"/>
        </w:rPr>
        <w:t xml:space="preserve"> </w:t>
      </w:r>
      <w:r>
        <w:rPr>
          <w:color w:val="231F20"/>
        </w:rPr>
        <w:t>the</w:t>
      </w:r>
      <w:r>
        <w:rPr>
          <w:color w:val="231F20"/>
          <w:spacing w:val="-25"/>
        </w:rPr>
        <w:t xml:space="preserve"> </w:t>
      </w:r>
      <w:r>
        <w:rPr>
          <w:color w:val="231F20"/>
        </w:rPr>
        <w:t>spectators</w:t>
      </w:r>
      <w:r>
        <w:rPr>
          <w:color w:val="231F20"/>
          <w:spacing w:val="-26"/>
        </w:rPr>
        <w:t xml:space="preserve"> </w:t>
      </w:r>
      <w:r>
        <w:rPr>
          <w:color w:val="231F20"/>
        </w:rPr>
        <w:t>and</w:t>
      </w:r>
      <w:r>
        <w:rPr>
          <w:color w:val="231F20"/>
          <w:spacing w:val="-26"/>
        </w:rPr>
        <w:t xml:space="preserve"> </w:t>
      </w:r>
      <w:r>
        <w:rPr>
          <w:color w:val="231F20"/>
        </w:rPr>
        <w:t>the</w:t>
      </w:r>
      <w:r>
        <w:rPr>
          <w:color w:val="231F20"/>
          <w:spacing w:val="-26"/>
        </w:rPr>
        <w:t xml:space="preserve"> </w:t>
      </w:r>
      <w:r>
        <w:rPr>
          <w:color w:val="231F20"/>
        </w:rPr>
        <w:t>participants</w:t>
      </w:r>
      <w:r>
        <w:rPr>
          <w:color w:val="231F20"/>
          <w:spacing w:val="-25"/>
        </w:rPr>
        <w:t xml:space="preserve"> </w:t>
      </w:r>
      <w:r>
        <w:rPr>
          <w:color w:val="231F20"/>
        </w:rPr>
        <w:t>of</w:t>
      </w:r>
      <w:r>
        <w:rPr>
          <w:color w:val="231F20"/>
          <w:spacing w:val="-26"/>
        </w:rPr>
        <w:t xml:space="preserve"> </w:t>
      </w:r>
      <w:r>
        <w:rPr>
          <w:color w:val="231F20"/>
        </w:rPr>
        <w:t>the</w:t>
      </w:r>
      <w:r>
        <w:rPr>
          <w:color w:val="231F20"/>
          <w:spacing w:val="-26"/>
        </w:rPr>
        <w:t xml:space="preserve"> </w:t>
      </w:r>
      <w:r>
        <w:rPr>
          <w:color w:val="231F20"/>
        </w:rPr>
        <w:t>intensive</w:t>
      </w:r>
      <w:r>
        <w:rPr>
          <w:color w:val="231F20"/>
          <w:spacing w:val="-26"/>
        </w:rPr>
        <w:t xml:space="preserve"> </w:t>
      </w:r>
      <w:r>
        <w:rPr>
          <w:color w:val="231F20"/>
        </w:rPr>
        <w:t>modernization processes of the national societies and the civilization in general, caused by COVID-19</w:t>
      </w:r>
      <w:r>
        <w:rPr>
          <w:color w:val="231F20"/>
          <w:spacing w:val="-6"/>
        </w:rPr>
        <w:t xml:space="preserve"> </w:t>
      </w:r>
      <w:r>
        <w:rPr>
          <w:color w:val="231F20"/>
        </w:rPr>
        <w:t>pandemic.</w:t>
      </w:r>
      <w:r>
        <w:rPr>
          <w:color w:val="231F20"/>
          <w:spacing w:val="-10"/>
        </w:rPr>
        <w:t xml:space="preserve"> </w:t>
      </w:r>
      <w:r>
        <w:rPr>
          <w:color w:val="231F20"/>
        </w:rPr>
        <w:t>The</w:t>
      </w:r>
      <w:r>
        <w:rPr>
          <w:color w:val="231F20"/>
          <w:spacing w:val="-5"/>
        </w:rPr>
        <w:t xml:space="preserve"> </w:t>
      </w:r>
      <w:r>
        <w:rPr>
          <w:color w:val="231F20"/>
        </w:rPr>
        <w:t>Humanity</w:t>
      </w:r>
      <w:r>
        <w:rPr>
          <w:color w:val="231F20"/>
          <w:spacing w:val="-6"/>
        </w:rPr>
        <w:t xml:space="preserve"> </w:t>
      </w:r>
      <w:r>
        <w:rPr>
          <w:color w:val="231F20"/>
        </w:rPr>
        <w:t>is</w:t>
      </w:r>
      <w:r>
        <w:rPr>
          <w:color w:val="231F20"/>
          <w:spacing w:val="-5"/>
        </w:rPr>
        <w:t xml:space="preserve"> </w:t>
      </w:r>
      <w:r>
        <w:rPr>
          <w:color w:val="231F20"/>
        </w:rPr>
        <w:t>a</w:t>
      </w:r>
      <w:r>
        <w:rPr>
          <w:color w:val="231F20"/>
          <w:spacing w:val="-6"/>
        </w:rPr>
        <w:t xml:space="preserve"> </w:t>
      </w:r>
      <w:r>
        <w:rPr>
          <w:color w:val="231F20"/>
        </w:rPr>
        <w:t>social</w:t>
      </w:r>
      <w:r>
        <w:rPr>
          <w:color w:val="231F20"/>
          <w:spacing w:val="-5"/>
        </w:rPr>
        <w:t xml:space="preserve"> </w:t>
      </w:r>
      <w:r>
        <w:rPr>
          <w:color w:val="231F20"/>
        </w:rPr>
        <w:t>organism,</w:t>
      </w:r>
      <w:r>
        <w:rPr>
          <w:color w:val="231F20"/>
          <w:spacing w:val="-6"/>
        </w:rPr>
        <w:t xml:space="preserve"> </w:t>
      </w:r>
      <w:r>
        <w:rPr>
          <w:color w:val="231F20"/>
        </w:rPr>
        <w:t>which</w:t>
      </w:r>
      <w:r>
        <w:rPr>
          <w:color w:val="231F20"/>
          <w:spacing w:val="-6"/>
        </w:rPr>
        <w:t xml:space="preserve"> </w:t>
      </w:r>
      <w:r>
        <w:rPr>
          <w:color w:val="231F20"/>
        </w:rPr>
        <w:t>have</w:t>
      </w:r>
      <w:r>
        <w:rPr>
          <w:color w:val="231F20"/>
          <w:spacing w:val="-5"/>
        </w:rPr>
        <w:t xml:space="preserve"> </w:t>
      </w:r>
      <w:proofErr w:type="gramStart"/>
      <w:r>
        <w:rPr>
          <w:color w:val="231F20"/>
          <w:spacing w:val="-3"/>
        </w:rPr>
        <w:t>one’s</w:t>
      </w:r>
      <w:proofErr w:type="gramEnd"/>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31" w:firstLine="0"/>
      </w:pPr>
      <w:proofErr w:type="gramStart"/>
      <w:r>
        <w:rPr>
          <w:color w:val="231F20"/>
        </w:rPr>
        <w:lastRenderedPageBreak/>
        <w:t>own</w:t>
      </w:r>
      <w:proofErr w:type="gramEnd"/>
      <w:r>
        <w:rPr>
          <w:color w:val="231F20"/>
        </w:rPr>
        <w:t xml:space="preserve"> evolution forms. Using the terms of social sciences, we can say, that human civilization passed some stages of one’s development, which were conceptually explained by the theories of Pre-Modern, Modern and Post- Modern Societies.</w:t>
      </w:r>
    </w:p>
    <w:p w:rsidR="00851FCE" w:rsidRDefault="00D078FE">
      <w:pPr>
        <w:pStyle w:val="a3"/>
        <w:spacing w:line="292" w:lineRule="auto"/>
        <w:ind w:right="229"/>
      </w:pPr>
      <w:r>
        <w:rPr>
          <w:color w:val="231F20"/>
        </w:rPr>
        <w:t>All of the mentioned concepts, standing of the traditional methodology for</w:t>
      </w:r>
      <w:r>
        <w:rPr>
          <w:color w:val="231F20"/>
          <w:spacing w:val="-21"/>
        </w:rPr>
        <w:t xml:space="preserve"> </w:t>
      </w:r>
      <w:r>
        <w:rPr>
          <w:color w:val="231F20"/>
        </w:rPr>
        <w:t>humanities</w:t>
      </w:r>
      <w:r>
        <w:rPr>
          <w:color w:val="231F20"/>
          <w:spacing w:val="-20"/>
        </w:rPr>
        <w:t xml:space="preserve"> </w:t>
      </w:r>
      <w:r>
        <w:rPr>
          <w:color w:val="231F20"/>
        </w:rPr>
        <w:t>and</w:t>
      </w:r>
      <w:r>
        <w:rPr>
          <w:color w:val="231F20"/>
          <w:spacing w:val="-20"/>
        </w:rPr>
        <w:t xml:space="preserve"> </w:t>
      </w:r>
      <w:r>
        <w:rPr>
          <w:color w:val="231F20"/>
        </w:rPr>
        <w:t>social</w:t>
      </w:r>
      <w:r>
        <w:rPr>
          <w:color w:val="231F20"/>
          <w:spacing w:val="-20"/>
        </w:rPr>
        <w:t xml:space="preserve"> </w:t>
      </w:r>
      <w:r>
        <w:rPr>
          <w:color w:val="231F20"/>
        </w:rPr>
        <w:t>sciences,</w:t>
      </w:r>
      <w:r>
        <w:rPr>
          <w:color w:val="231F20"/>
          <w:spacing w:val="-21"/>
        </w:rPr>
        <w:t xml:space="preserve"> </w:t>
      </w:r>
      <w:r>
        <w:rPr>
          <w:color w:val="231F20"/>
        </w:rPr>
        <w:t>use</w:t>
      </w:r>
      <w:r>
        <w:rPr>
          <w:color w:val="231F20"/>
          <w:spacing w:val="-20"/>
        </w:rPr>
        <w:t xml:space="preserve"> </w:t>
      </w:r>
      <w:r>
        <w:rPr>
          <w:color w:val="231F20"/>
        </w:rPr>
        <w:t>the</w:t>
      </w:r>
      <w:r>
        <w:rPr>
          <w:color w:val="231F20"/>
          <w:spacing w:val="-20"/>
        </w:rPr>
        <w:t xml:space="preserve"> </w:t>
      </w:r>
      <w:r>
        <w:rPr>
          <w:color w:val="231F20"/>
        </w:rPr>
        <w:t>ethical</w:t>
      </w:r>
      <w:r>
        <w:rPr>
          <w:color w:val="231F20"/>
          <w:spacing w:val="-20"/>
        </w:rPr>
        <w:t xml:space="preserve"> </w:t>
      </w:r>
      <w:r>
        <w:rPr>
          <w:color w:val="231F20"/>
        </w:rPr>
        <w:t>statements,</w:t>
      </w:r>
      <w:r>
        <w:rPr>
          <w:color w:val="231F20"/>
          <w:spacing w:val="-21"/>
        </w:rPr>
        <w:t xml:space="preserve"> </w:t>
      </w:r>
      <w:r>
        <w:rPr>
          <w:color w:val="231F20"/>
        </w:rPr>
        <w:t>anthropological project,</w:t>
      </w:r>
      <w:r>
        <w:rPr>
          <w:color w:val="231F20"/>
          <w:spacing w:val="-25"/>
        </w:rPr>
        <w:t xml:space="preserve"> </w:t>
      </w:r>
      <w:r>
        <w:rPr>
          <w:color w:val="231F20"/>
        </w:rPr>
        <w:t>etc.</w:t>
      </w:r>
      <w:r>
        <w:rPr>
          <w:color w:val="231F20"/>
          <w:spacing w:val="-25"/>
        </w:rPr>
        <w:t xml:space="preserve"> </w:t>
      </w:r>
      <w:r>
        <w:rPr>
          <w:color w:val="231F20"/>
        </w:rPr>
        <w:t>as</w:t>
      </w:r>
      <w:r>
        <w:rPr>
          <w:color w:val="231F20"/>
          <w:spacing w:val="-25"/>
        </w:rPr>
        <w:t xml:space="preserve"> </w:t>
      </w:r>
      <w:r>
        <w:rPr>
          <w:color w:val="231F20"/>
        </w:rPr>
        <w:t>“coordinates”,</w:t>
      </w:r>
      <w:r>
        <w:rPr>
          <w:color w:val="231F20"/>
          <w:spacing w:val="-25"/>
        </w:rPr>
        <w:t xml:space="preserve"> </w:t>
      </w:r>
      <w:r>
        <w:rPr>
          <w:color w:val="231F20"/>
        </w:rPr>
        <w:t>“narratives”,</w:t>
      </w:r>
      <w:r>
        <w:rPr>
          <w:color w:val="231F20"/>
          <w:spacing w:val="-24"/>
        </w:rPr>
        <w:t xml:space="preserve"> </w:t>
      </w:r>
      <w:r>
        <w:rPr>
          <w:color w:val="231F20"/>
        </w:rPr>
        <w:t>etc.</w:t>
      </w:r>
      <w:r>
        <w:rPr>
          <w:color w:val="231F20"/>
          <w:spacing w:val="-25"/>
        </w:rPr>
        <w:t xml:space="preserve"> </w:t>
      </w:r>
      <w:r>
        <w:rPr>
          <w:color w:val="231F20"/>
        </w:rPr>
        <w:t>for</w:t>
      </w:r>
      <w:r>
        <w:rPr>
          <w:color w:val="231F20"/>
          <w:spacing w:val="-25"/>
        </w:rPr>
        <w:t xml:space="preserve"> </w:t>
      </w:r>
      <w:r>
        <w:rPr>
          <w:color w:val="231F20"/>
        </w:rPr>
        <w:t>understanding</w:t>
      </w:r>
      <w:r>
        <w:rPr>
          <w:color w:val="231F20"/>
          <w:spacing w:val="-25"/>
        </w:rPr>
        <w:t xml:space="preserve"> </w:t>
      </w:r>
      <w:r>
        <w:rPr>
          <w:color w:val="231F20"/>
        </w:rPr>
        <w:t>of</w:t>
      </w:r>
      <w:r>
        <w:rPr>
          <w:color w:val="231F20"/>
          <w:spacing w:val="-24"/>
        </w:rPr>
        <w:t xml:space="preserve"> </w:t>
      </w:r>
      <w:r>
        <w:rPr>
          <w:color w:val="231F20"/>
        </w:rPr>
        <w:t>every</w:t>
      </w:r>
      <w:r>
        <w:rPr>
          <w:color w:val="231F20"/>
          <w:spacing w:val="-25"/>
        </w:rPr>
        <w:t xml:space="preserve"> </w:t>
      </w:r>
      <w:r>
        <w:rPr>
          <w:color w:val="231F20"/>
          <w:spacing w:val="-5"/>
        </w:rPr>
        <w:t xml:space="preserve">new </w:t>
      </w:r>
      <w:r>
        <w:rPr>
          <w:color w:val="231F20"/>
        </w:rPr>
        <w:t>evolutionary</w:t>
      </w:r>
      <w:r>
        <w:rPr>
          <w:color w:val="231F20"/>
          <w:spacing w:val="-7"/>
        </w:rPr>
        <w:t xml:space="preserve"> </w:t>
      </w:r>
      <w:r>
        <w:rPr>
          <w:color w:val="231F20"/>
        </w:rPr>
        <w:t>step.</w:t>
      </w:r>
      <w:r>
        <w:rPr>
          <w:color w:val="231F20"/>
          <w:spacing w:val="-6"/>
        </w:rPr>
        <w:t xml:space="preserve"> </w:t>
      </w:r>
      <w:r>
        <w:rPr>
          <w:color w:val="231F20"/>
        </w:rPr>
        <w:t>For</w:t>
      </w:r>
      <w:r>
        <w:rPr>
          <w:color w:val="231F20"/>
          <w:spacing w:val="-5"/>
        </w:rPr>
        <w:t xml:space="preserve"> </w:t>
      </w:r>
      <w:r>
        <w:rPr>
          <w:color w:val="231F20"/>
        </w:rPr>
        <w:t>example,</w:t>
      </w:r>
      <w:r>
        <w:rPr>
          <w:color w:val="231F20"/>
          <w:spacing w:val="-6"/>
        </w:rPr>
        <w:t xml:space="preserve"> </w:t>
      </w:r>
      <w:r>
        <w:rPr>
          <w:color w:val="231F20"/>
        </w:rPr>
        <w:t>Pre-Modern</w:t>
      </w:r>
      <w:r>
        <w:rPr>
          <w:color w:val="231F20"/>
          <w:spacing w:val="-6"/>
        </w:rPr>
        <w:t xml:space="preserve"> </w:t>
      </w:r>
      <w:r>
        <w:rPr>
          <w:color w:val="231F20"/>
        </w:rPr>
        <w:t>Society</w:t>
      </w:r>
      <w:r>
        <w:rPr>
          <w:color w:val="231F20"/>
          <w:spacing w:val="-6"/>
        </w:rPr>
        <w:t xml:space="preserve"> </w:t>
      </w:r>
      <w:r>
        <w:rPr>
          <w:color w:val="231F20"/>
        </w:rPr>
        <w:t>(since</w:t>
      </w:r>
      <w:r>
        <w:rPr>
          <w:color w:val="231F20"/>
          <w:spacing w:val="-6"/>
        </w:rPr>
        <w:t xml:space="preserve"> </w:t>
      </w:r>
      <w:r>
        <w:rPr>
          <w:color w:val="231F20"/>
        </w:rPr>
        <w:t>the</w:t>
      </w:r>
      <w:r>
        <w:rPr>
          <w:color w:val="231F20"/>
          <w:spacing w:val="-5"/>
        </w:rPr>
        <w:t xml:space="preserve"> </w:t>
      </w:r>
      <w:r>
        <w:rPr>
          <w:color w:val="231F20"/>
        </w:rPr>
        <w:t>beginning</w:t>
      </w:r>
      <w:r>
        <w:rPr>
          <w:color w:val="231F20"/>
          <w:spacing w:val="-7"/>
        </w:rPr>
        <w:t xml:space="preserve"> </w:t>
      </w:r>
      <w:r>
        <w:rPr>
          <w:color w:val="231F20"/>
        </w:rPr>
        <w:t>of the Humanity — up to 15-17</w:t>
      </w:r>
      <w:r>
        <w:rPr>
          <w:color w:val="231F20"/>
          <w:position w:val="7"/>
          <w:sz w:val="11"/>
        </w:rPr>
        <w:t xml:space="preserve">th </w:t>
      </w:r>
      <w:r>
        <w:rPr>
          <w:color w:val="231F20"/>
        </w:rPr>
        <w:t xml:space="preserve">centuries) offered the narrative of the natural </w:t>
      </w:r>
      <w:r>
        <w:rPr>
          <w:color w:val="231F20"/>
          <w:spacing w:val="-4"/>
        </w:rPr>
        <w:t>law,</w:t>
      </w:r>
      <w:r>
        <w:rPr>
          <w:color w:val="231F20"/>
          <w:spacing w:val="-10"/>
        </w:rPr>
        <w:t xml:space="preserve"> </w:t>
      </w:r>
      <w:r>
        <w:rPr>
          <w:color w:val="231F20"/>
        </w:rPr>
        <w:t>barbarism</w:t>
      </w:r>
      <w:r>
        <w:rPr>
          <w:color w:val="231F20"/>
          <w:spacing w:val="-9"/>
        </w:rPr>
        <w:t xml:space="preserve"> </w:t>
      </w:r>
      <w:r>
        <w:rPr>
          <w:color w:val="231F20"/>
        </w:rPr>
        <w:t>and</w:t>
      </w:r>
      <w:r>
        <w:rPr>
          <w:color w:val="231F20"/>
          <w:spacing w:val="-10"/>
        </w:rPr>
        <w:t xml:space="preserve"> </w:t>
      </w:r>
      <w:r>
        <w:rPr>
          <w:color w:val="231F20"/>
        </w:rPr>
        <w:t>irrational</w:t>
      </w:r>
      <w:r>
        <w:rPr>
          <w:color w:val="231F20"/>
          <w:spacing w:val="-9"/>
        </w:rPr>
        <w:t xml:space="preserve"> </w:t>
      </w:r>
      <w:r>
        <w:rPr>
          <w:color w:val="231F20"/>
        </w:rPr>
        <w:t>religious</w:t>
      </w:r>
      <w:r>
        <w:rPr>
          <w:color w:val="231F20"/>
          <w:spacing w:val="-9"/>
        </w:rPr>
        <w:t xml:space="preserve"> </w:t>
      </w:r>
      <w:r>
        <w:rPr>
          <w:color w:val="231F20"/>
        </w:rPr>
        <w:t>beliefs,</w:t>
      </w:r>
      <w:r>
        <w:rPr>
          <w:color w:val="231F20"/>
          <w:spacing w:val="-10"/>
        </w:rPr>
        <w:t xml:space="preserve"> </w:t>
      </w:r>
      <w:r>
        <w:rPr>
          <w:color w:val="231F20"/>
        </w:rPr>
        <w:t>etc.;</w:t>
      </w:r>
      <w:r>
        <w:rPr>
          <w:color w:val="231F20"/>
          <w:spacing w:val="-9"/>
        </w:rPr>
        <w:t xml:space="preserve"> </w:t>
      </w:r>
      <w:r>
        <w:rPr>
          <w:color w:val="231F20"/>
        </w:rPr>
        <w:t>Modern</w:t>
      </w:r>
      <w:r>
        <w:rPr>
          <w:color w:val="231F20"/>
          <w:spacing w:val="-10"/>
        </w:rPr>
        <w:t xml:space="preserve"> </w:t>
      </w:r>
      <w:r>
        <w:rPr>
          <w:color w:val="231F20"/>
        </w:rPr>
        <w:t>Society</w:t>
      </w:r>
      <w:r>
        <w:rPr>
          <w:color w:val="231F20"/>
          <w:spacing w:val="-9"/>
        </w:rPr>
        <w:t xml:space="preserve"> </w:t>
      </w:r>
      <w:r>
        <w:rPr>
          <w:color w:val="231F20"/>
        </w:rPr>
        <w:t>(17-20</w:t>
      </w:r>
      <w:r>
        <w:rPr>
          <w:color w:val="231F20"/>
          <w:position w:val="7"/>
          <w:sz w:val="11"/>
        </w:rPr>
        <w:t>th</w:t>
      </w:r>
      <w:r>
        <w:rPr>
          <w:color w:val="231F20"/>
        </w:rPr>
        <w:t xml:space="preserve">) actualized the “pathos” of humanistic values and rationality, respect on the legitimized forms of political sphere of </w:t>
      </w:r>
      <w:r>
        <w:rPr>
          <w:color w:val="231F20"/>
          <w:spacing w:val="-3"/>
        </w:rPr>
        <w:t xml:space="preserve">socity, </w:t>
      </w:r>
      <w:r>
        <w:rPr>
          <w:color w:val="231F20"/>
        </w:rPr>
        <w:t>etc.; the Post-Modern one offers</w:t>
      </w:r>
      <w:r>
        <w:rPr>
          <w:color w:val="231F20"/>
          <w:spacing w:val="-13"/>
        </w:rPr>
        <w:t xml:space="preserve"> </w:t>
      </w:r>
      <w:r>
        <w:rPr>
          <w:color w:val="231F20"/>
        </w:rPr>
        <w:t>the</w:t>
      </w:r>
      <w:r>
        <w:rPr>
          <w:color w:val="231F20"/>
          <w:spacing w:val="-13"/>
        </w:rPr>
        <w:t xml:space="preserve"> </w:t>
      </w:r>
      <w:r>
        <w:rPr>
          <w:color w:val="231F20"/>
        </w:rPr>
        <w:t>rejection</w:t>
      </w:r>
      <w:r>
        <w:rPr>
          <w:color w:val="231F20"/>
          <w:spacing w:val="-12"/>
        </w:rPr>
        <w:t xml:space="preserve"> </w:t>
      </w:r>
      <w:r>
        <w:rPr>
          <w:color w:val="231F20"/>
        </w:rPr>
        <w:t>of</w:t>
      </w:r>
      <w:r>
        <w:rPr>
          <w:color w:val="231F20"/>
          <w:spacing w:val="-13"/>
        </w:rPr>
        <w:t xml:space="preserve"> </w:t>
      </w:r>
      <w:r>
        <w:rPr>
          <w:color w:val="231F20"/>
        </w:rPr>
        <w:t>the</w:t>
      </w:r>
      <w:r>
        <w:rPr>
          <w:color w:val="231F20"/>
          <w:spacing w:val="-12"/>
        </w:rPr>
        <w:t xml:space="preserve"> </w:t>
      </w:r>
      <w:r>
        <w:rPr>
          <w:color w:val="231F20"/>
        </w:rPr>
        <w:t>previous</w:t>
      </w:r>
      <w:r>
        <w:rPr>
          <w:color w:val="231F20"/>
          <w:spacing w:val="-13"/>
        </w:rPr>
        <w:t xml:space="preserve"> </w:t>
      </w:r>
      <w:r>
        <w:rPr>
          <w:color w:val="231F20"/>
        </w:rPr>
        <w:t>statements,</w:t>
      </w:r>
      <w:r>
        <w:rPr>
          <w:color w:val="231F20"/>
          <w:spacing w:val="-13"/>
        </w:rPr>
        <w:t xml:space="preserve"> </w:t>
      </w:r>
      <w:r>
        <w:rPr>
          <w:color w:val="231F20"/>
        </w:rPr>
        <w:t>fluidity</w:t>
      </w:r>
      <w:r>
        <w:rPr>
          <w:color w:val="231F20"/>
          <w:spacing w:val="-13"/>
        </w:rPr>
        <w:t xml:space="preserve"> </w:t>
      </w:r>
      <w:r>
        <w:rPr>
          <w:color w:val="231F20"/>
        </w:rPr>
        <w:t>of</w:t>
      </w:r>
      <w:r>
        <w:rPr>
          <w:color w:val="231F20"/>
          <w:spacing w:val="-13"/>
        </w:rPr>
        <w:t xml:space="preserve"> </w:t>
      </w:r>
      <w:r>
        <w:rPr>
          <w:color w:val="231F20"/>
        </w:rPr>
        <w:t>the</w:t>
      </w:r>
      <w:r>
        <w:rPr>
          <w:color w:val="231F20"/>
          <w:spacing w:val="-12"/>
        </w:rPr>
        <w:t xml:space="preserve"> </w:t>
      </w:r>
      <w:r>
        <w:rPr>
          <w:color w:val="231F20"/>
        </w:rPr>
        <w:t>ethical</w:t>
      </w:r>
      <w:r>
        <w:rPr>
          <w:color w:val="231F20"/>
          <w:spacing w:val="-13"/>
        </w:rPr>
        <w:t xml:space="preserve"> </w:t>
      </w:r>
      <w:r>
        <w:rPr>
          <w:color w:val="231F20"/>
        </w:rPr>
        <w:t>concepts trying to reduce the role of the state and corresponding social mechanisms into the person’s</w:t>
      </w:r>
      <w:r>
        <w:rPr>
          <w:color w:val="231F20"/>
          <w:spacing w:val="-2"/>
        </w:rPr>
        <w:t xml:space="preserve"> </w:t>
      </w:r>
      <w:r>
        <w:rPr>
          <w:color w:val="231F20"/>
        </w:rPr>
        <w:t>life.</w:t>
      </w:r>
    </w:p>
    <w:p w:rsidR="00851FCE" w:rsidRDefault="00D078FE">
      <w:pPr>
        <w:pStyle w:val="a3"/>
        <w:spacing w:line="292" w:lineRule="auto"/>
        <w:ind w:right="229"/>
      </w:pPr>
      <w:r>
        <w:rPr>
          <w:color w:val="231F20"/>
        </w:rPr>
        <w:t>From the one hand, mentioned steps are the logical respond of the long- term evolution of the social architecture. None of them were caused by the need</w:t>
      </w:r>
      <w:r>
        <w:rPr>
          <w:color w:val="231F20"/>
          <w:spacing w:val="-7"/>
        </w:rPr>
        <w:t xml:space="preserve"> </w:t>
      </w:r>
      <w:r>
        <w:rPr>
          <w:color w:val="231F20"/>
        </w:rPr>
        <w:t>to</w:t>
      </w:r>
      <w:r>
        <w:rPr>
          <w:color w:val="231F20"/>
          <w:spacing w:val="-5"/>
        </w:rPr>
        <w:t xml:space="preserve"> </w:t>
      </w:r>
      <w:r>
        <w:rPr>
          <w:color w:val="231F20"/>
        </w:rPr>
        <w:t>change</w:t>
      </w:r>
      <w:r>
        <w:rPr>
          <w:color w:val="231F20"/>
          <w:spacing w:val="-5"/>
        </w:rPr>
        <w:t xml:space="preserve"> </w:t>
      </w:r>
      <w:r>
        <w:rPr>
          <w:color w:val="231F20"/>
        </w:rPr>
        <w:t>the</w:t>
      </w:r>
      <w:r>
        <w:rPr>
          <w:color w:val="231F20"/>
          <w:spacing w:val="-6"/>
        </w:rPr>
        <w:t xml:space="preserve"> </w:t>
      </w:r>
      <w:r>
        <w:rPr>
          <w:color w:val="231F20"/>
        </w:rPr>
        <w:t>way</w:t>
      </w:r>
      <w:r>
        <w:rPr>
          <w:color w:val="231F20"/>
          <w:spacing w:val="-6"/>
        </w:rPr>
        <w:t xml:space="preserve"> </w:t>
      </w:r>
      <w:r>
        <w:rPr>
          <w:color w:val="231F20"/>
        </w:rPr>
        <w:t>of</w:t>
      </w:r>
      <w:r>
        <w:rPr>
          <w:color w:val="231F20"/>
          <w:spacing w:val="-5"/>
        </w:rPr>
        <w:t xml:space="preserve"> </w:t>
      </w:r>
      <w:r>
        <w:rPr>
          <w:color w:val="231F20"/>
        </w:rPr>
        <w:t>“being”</w:t>
      </w:r>
      <w:r>
        <w:rPr>
          <w:color w:val="231F20"/>
          <w:spacing w:val="-5"/>
        </w:rPr>
        <w:t xml:space="preserve"> </w:t>
      </w:r>
      <w:r>
        <w:rPr>
          <w:color w:val="231F20"/>
        </w:rPr>
        <w:t>eventually,</w:t>
      </w:r>
      <w:r>
        <w:rPr>
          <w:color w:val="231F20"/>
          <w:spacing w:val="-6"/>
        </w:rPr>
        <w:t xml:space="preserve"> </w:t>
      </w:r>
      <w:r>
        <w:rPr>
          <w:color w:val="231F20"/>
        </w:rPr>
        <w:t>they</w:t>
      </w:r>
      <w:r>
        <w:rPr>
          <w:color w:val="231F20"/>
          <w:spacing w:val="-5"/>
        </w:rPr>
        <w:t xml:space="preserve"> </w:t>
      </w:r>
      <w:r>
        <w:rPr>
          <w:color w:val="231F20"/>
        </w:rPr>
        <w:t>are</w:t>
      </w:r>
      <w:r>
        <w:rPr>
          <w:color w:val="231F20"/>
          <w:spacing w:val="-5"/>
        </w:rPr>
        <w:t xml:space="preserve"> </w:t>
      </w:r>
      <w:r>
        <w:rPr>
          <w:color w:val="231F20"/>
        </w:rPr>
        <w:t>results</w:t>
      </w:r>
      <w:r>
        <w:rPr>
          <w:color w:val="231F20"/>
          <w:spacing w:val="-6"/>
        </w:rPr>
        <w:t xml:space="preserve"> </w:t>
      </w:r>
      <w:r>
        <w:rPr>
          <w:color w:val="231F20"/>
        </w:rPr>
        <w:t>of</w:t>
      </w:r>
      <w:r>
        <w:rPr>
          <w:color w:val="231F20"/>
          <w:spacing w:val="-6"/>
        </w:rPr>
        <w:t xml:space="preserve"> </w:t>
      </w:r>
      <w:r>
        <w:rPr>
          <w:color w:val="231F20"/>
        </w:rPr>
        <w:t>the</w:t>
      </w:r>
      <w:r>
        <w:rPr>
          <w:color w:val="231F20"/>
          <w:spacing w:val="-5"/>
        </w:rPr>
        <w:t xml:space="preserve"> </w:t>
      </w:r>
      <w:r>
        <w:rPr>
          <w:color w:val="231F20"/>
        </w:rPr>
        <w:t>cultural evolution.</w:t>
      </w:r>
      <w:r>
        <w:rPr>
          <w:color w:val="231F20"/>
          <w:spacing w:val="37"/>
        </w:rPr>
        <w:t xml:space="preserve"> </w:t>
      </w:r>
      <w:r>
        <w:rPr>
          <w:color w:val="231F20"/>
        </w:rPr>
        <w:t>In</w:t>
      </w:r>
      <w:r>
        <w:rPr>
          <w:color w:val="231F20"/>
          <w:spacing w:val="-7"/>
        </w:rPr>
        <w:t xml:space="preserve"> </w:t>
      </w:r>
      <w:r>
        <w:rPr>
          <w:color w:val="231F20"/>
        </w:rPr>
        <w:t>2020,</w:t>
      </w:r>
      <w:r>
        <w:rPr>
          <w:color w:val="231F20"/>
          <w:spacing w:val="-7"/>
        </w:rPr>
        <w:t xml:space="preserve"> </w:t>
      </w:r>
      <w:r>
        <w:rPr>
          <w:color w:val="231F20"/>
        </w:rPr>
        <w:t>we</w:t>
      </w:r>
      <w:r>
        <w:rPr>
          <w:color w:val="231F20"/>
          <w:spacing w:val="-7"/>
        </w:rPr>
        <w:t xml:space="preserve"> </w:t>
      </w:r>
      <w:r>
        <w:rPr>
          <w:color w:val="231F20"/>
        </w:rPr>
        <w:t>can</w:t>
      </w:r>
      <w:r>
        <w:rPr>
          <w:color w:val="231F20"/>
          <w:spacing w:val="-7"/>
        </w:rPr>
        <w:t xml:space="preserve"> </w:t>
      </w:r>
      <w:r>
        <w:rPr>
          <w:color w:val="231F20"/>
        </w:rPr>
        <w:t>see</w:t>
      </w:r>
      <w:r>
        <w:rPr>
          <w:color w:val="231F20"/>
          <w:spacing w:val="-7"/>
        </w:rPr>
        <w:t xml:space="preserve"> </w:t>
      </w:r>
      <w:r>
        <w:rPr>
          <w:color w:val="231F20"/>
        </w:rPr>
        <w:t>the</w:t>
      </w:r>
      <w:r>
        <w:rPr>
          <w:color w:val="231F20"/>
          <w:spacing w:val="-6"/>
        </w:rPr>
        <w:t xml:space="preserve"> </w:t>
      </w:r>
      <w:r>
        <w:rPr>
          <w:color w:val="231F20"/>
        </w:rPr>
        <w:t>challenges,</w:t>
      </w:r>
      <w:r>
        <w:rPr>
          <w:color w:val="231F20"/>
          <w:spacing w:val="-7"/>
        </w:rPr>
        <w:t xml:space="preserve"> </w:t>
      </w:r>
      <w:r>
        <w:rPr>
          <w:color w:val="231F20"/>
        </w:rPr>
        <w:t>which</w:t>
      </w:r>
      <w:r>
        <w:rPr>
          <w:color w:val="231F20"/>
          <w:spacing w:val="-7"/>
        </w:rPr>
        <w:t xml:space="preserve"> </w:t>
      </w:r>
      <w:r>
        <w:rPr>
          <w:color w:val="231F20"/>
        </w:rPr>
        <w:t>can</w:t>
      </w:r>
      <w:r>
        <w:rPr>
          <w:color w:val="231F20"/>
          <w:spacing w:val="-7"/>
        </w:rPr>
        <w:t xml:space="preserve"> </w:t>
      </w:r>
      <w:r>
        <w:rPr>
          <w:color w:val="231F20"/>
        </w:rPr>
        <w:t>produce</w:t>
      </w:r>
      <w:r>
        <w:rPr>
          <w:color w:val="231F20"/>
          <w:spacing w:val="-7"/>
        </w:rPr>
        <w:t xml:space="preserve"> </w:t>
      </w:r>
      <w:r>
        <w:rPr>
          <w:color w:val="231F20"/>
        </w:rPr>
        <w:t>new</w:t>
      </w:r>
      <w:r>
        <w:rPr>
          <w:color w:val="231F20"/>
          <w:spacing w:val="-7"/>
        </w:rPr>
        <w:t xml:space="preserve"> </w:t>
      </w:r>
      <w:r>
        <w:rPr>
          <w:color w:val="231F20"/>
        </w:rPr>
        <w:t>Post- COVID</w:t>
      </w:r>
      <w:r>
        <w:rPr>
          <w:color w:val="231F20"/>
          <w:spacing w:val="-9"/>
        </w:rPr>
        <w:t xml:space="preserve"> </w:t>
      </w:r>
      <w:r>
        <w:rPr>
          <w:color w:val="231F20"/>
        </w:rPr>
        <w:t>cultural</w:t>
      </w:r>
      <w:r>
        <w:rPr>
          <w:color w:val="231F20"/>
          <w:spacing w:val="-9"/>
        </w:rPr>
        <w:t xml:space="preserve"> </w:t>
      </w:r>
      <w:r>
        <w:rPr>
          <w:color w:val="231F20"/>
        </w:rPr>
        <w:t>reality.</w:t>
      </w:r>
      <w:r>
        <w:rPr>
          <w:color w:val="231F20"/>
          <w:spacing w:val="-19"/>
        </w:rPr>
        <w:t xml:space="preserve"> </w:t>
      </w:r>
      <w:r>
        <w:rPr>
          <w:color w:val="231F20"/>
        </w:rPr>
        <w:t>And,</w:t>
      </w:r>
      <w:r>
        <w:rPr>
          <w:color w:val="231F20"/>
          <w:spacing w:val="-8"/>
        </w:rPr>
        <w:t xml:space="preserve"> </w:t>
      </w:r>
      <w:r>
        <w:rPr>
          <w:color w:val="231F20"/>
        </w:rPr>
        <w:t>the</w:t>
      </w:r>
      <w:r>
        <w:rPr>
          <w:color w:val="231F20"/>
          <w:spacing w:val="-9"/>
        </w:rPr>
        <w:t xml:space="preserve"> </w:t>
      </w:r>
      <w:r>
        <w:rPr>
          <w:color w:val="231F20"/>
        </w:rPr>
        <w:t>most</w:t>
      </w:r>
      <w:r>
        <w:rPr>
          <w:color w:val="231F20"/>
          <w:spacing w:val="-8"/>
        </w:rPr>
        <w:t xml:space="preserve"> </w:t>
      </w:r>
      <w:r>
        <w:rPr>
          <w:color w:val="231F20"/>
        </w:rPr>
        <w:t>interesting,</w:t>
      </w:r>
      <w:r>
        <w:rPr>
          <w:color w:val="231F20"/>
          <w:spacing w:val="-9"/>
        </w:rPr>
        <w:t xml:space="preserve"> </w:t>
      </w:r>
      <w:r>
        <w:rPr>
          <w:color w:val="231F20"/>
        </w:rPr>
        <w:t>the</w:t>
      </w:r>
      <w:r>
        <w:rPr>
          <w:color w:val="231F20"/>
          <w:spacing w:val="-8"/>
        </w:rPr>
        <w:t xml:space="preserve"> </w:t>
      </w:r>
      <w:r>
        <w:rPr>
          <w:color w:val="231F20"/>
        </w:rPr>
        <w:t>essence</w:t>
      </w:r>
      <w:r>
        <w:rPr>
          <w:color w:val="231F20"/>
          <w:spacing w:val="-9"/>
        </w:rPr>
        <w:t xml:space="preserve"> </w:t>
      </w:r>
      <w:r>
        <w:rPr>
          <w:color w:val="231F20"/>
        </w:rPr>
        <w:t>of</w:t>
      </w:r>
      <w:r>
        <w:rPr>
          <w:color w:val="231F20"/>
          <w:spacing w:val="-8"/>
        </w:rPr>
        <w:t xml:space="preserve"> </w:t>
      </w:r>
      <w:r>
        <w:rPr>
          <w:color w:val="231F20"/>
        </w:rPr>
        <w:t>new</w:t>
      </w:r>
      <w:r>
        <w:rPr>
          <w:color w:val="231F20"/>
          <w:spacing w:val="-9"/>
        </w:rPr>
        <w:t xml:space="preserve"> </w:t>
      </w:r>
      <w:r>
        <w:rPr>
          <w:color w:val="231F20"/>
        </w:rPr>
        <w:t>ethical fundament and anthropological project can be the mix of all the previous evolutional steps: the role of human’s life can be re-estimated; the lack of trust on the state can be changed by the “hope for survive”,</w:t>
      </w:r>
      <w:r>
        <w:rPr>
          <w:color w:val="231F20"/>
          <w:spacing w:val="-7"/>
        </w:rPr>
        <w:t xml:space="preserve"> </w:t>
      </w:r>
      <w:r>
        <w:rPr>
          <w:color w:val="231F20"/>
        </w:rPr>
        <w:t>etc.</w:t>
      </w:r>
    </w:p>
    <w:p w:rsidR="00851FCE" w:rsidRDefault="00D078FE">
      <w:pPr>
        <w:pStyle w:val="a3"/>
        <w:spacing w:line="292" w:lineRule="auto"/>
        <w:ind w:right="230"/>
      </w:pPr>
      <w:r>
        <w:rPr>
          <w:color w:val="231F20"/>
        </w:rPr>
        <w:t xml:space="preserve">The discussion on the ways of the Humanity development is </w:t>
      </w:r>
      <w:proofErr w:type="gramStart"/>
      <w:r>
        <w:rPr>
          <w:color w:val="231F20"/>
        </w:rPr>
        <w:t>infinite  and</w:t>
      </w:r>
      <w:proofErr w:type="gramEnd"/>
      <w:r>
        <w:rPr>
          <w:color w:val="231F20"/>
        </w:rPr>
        <w:t xml:space="preserve"> is traditional for philosophy and social sciences. This discussion has been actualized by the perspectives of Industry 4.0 challenges, the series   of publications (Nassim </w:t>
      </w:r>
      <w:r>
        <w:rPr>
          <w:color w:val="231F20"/>
          <w:spacing w:val="-3"/>
        </w:rPr>
        <w:t xml:space="preserve">Taleb, </w:t>
      </w:r>
      <w:r>
        <w:rPr>
          <w:color w:val="231F20"/>
          <w:spacing w:val="-5"/>
        </w:rPr>
        <w:t xml:space="preserve">Yuval </w:t>
      </w:r>
      <w:r>
        <w:rPr>
          <w:color w:val="231F20"/>
        </w:rPr>
        <w:t xml:space="preserve">Noah Harari and other modern intellectuals). The philosophical discourse is also compassed by </w:t>
      </w:r>
      <w:r>
        <w:rPr>
          <w:color w:val="231F20"/>
          <w:spacing w:val="-5"/>
        </w:rPr>
        <w:t xml:space="preserve">the </w:t>
      </w:r>
      <w:r>
        <w:rPr>
          <w:color w:val="231F20"/>
        </w:rPr>
        <w:t>challenges: the 24</w:t>
      </w:r>
      <w:r>
        <w:rPr>
          <w:color w:val="231F20"/>
          <w:position w:val="7"/>
          <w:sz w:val="11"/>
        </w:rPr>
        <w:t xml:space="preserve">th </w:t>
      </w:r>
      <w:r>
        <w:rPr>
          <w:color w:val="231F20"/>
          <w:spacing w:val="-4"/>
        </w:rPr>
        <w:t xml:space="preserve">World </w:t>
      </w:r>
      <w:r>
        <w:rPr>
          <w:color w:val="231F20"/>
        </w:rPr>
        <w:t>Philosophical Congress has been held in Beijing (China) and has been called “Learning to be Human” (from August 13 to August 20, 2018). So, intellectual searches in our period of civilizational development</w:t>
      </w:r>
      <w:r>
        <w:rPr>
          <w:color w:val="231F20"/>
          <w:spacing w:val="-19"/>
        </w:rPr>
        <w:t xml:space="preserve"> </w:t>
      </w:r>
      <w:r>
        <w:rPr>
          <w:color w:val="231F20"/>
        </w:rPr>
        <w:t>were</w:t>
      </w:r>
      <w:r>
        <w:rPr>
          <w:color w:val="231F20"/>
          <w:spacing w:val="-19"/>
        </w:rPr>
        <w:t xml:space="preserve"> </w:t>
      </w:r>
      <w:r>
        <w:rPr>
          <w:color w:val="231F20"/>
        </w:rPr>
        <w:t>resonated</w:t>
      </w:r>
      <w:r>
        <w:rPr>
          <w:color w:val="231F20"/>
          <w:spacing w:val="-19"/>
        </w:rPr>
        <w:t xml:space="preserve"> </w:t>
      </w:r>
      <w:r>
        <w:rPr>
          <w:color w:val="231F20"/>
        </w:rPr>
        <w:t>with</w:t>
      </w:r>
      <w:r>
        <w:rPr>
          <w:color w:val="231F20"/>
          <w:spacing w:val="-18"/>
        </w:rPr>
        <w:t xml:space="preserve"> </w:t>
      </w:r>
      <w:r>
        <w:rPr>
          <w:color w:val="231F20"/>
        </w:rPr>
        <w:t>the</w:t>
      </w:r>
      <w:r>
        <w:rPr>
          <w:color w:val="231F20"/>
          <w:spacing w:val="-19"/>
        </w:rPr>
        <w:t xml:space="preserve"> </w:t>
      </w:r>
      <w:r>
        <w:rPr>
          <w:color w:val="231F20"/>
        </w:rPr>
        <w:t>unexpectable</w:t>
      </w:r>
      <w:r>
        <w:rPr>
          <w:color w:val="231F20"/>
          <w:spacing w:val="-19"/>
        </w:rPr>
        <w:t xml:space="preserve"> </w:t>
      </w:r>
      <w:r>
        <w:rPr>
          <w:color w:val="231F20"/>
        </w:rPr>
        <w:t>challenges</w:t>
      </w:r>
      <w:r>
        <w:rPr>
          <w:color w:val="231F20"/>
          <w:spacing w:val="-18"/>
        </w:rPr>
        <w:t xml:space="preserve"> </w:t>
      </w:r>
      <w:r>
        <w:rPr>
          <w:color w:val="231F20"/>
        </w:rPr>
        <w:t>of</w:t>
      </w:r>
      <w:r>
        <w:rPr>
          <w:color w:val="231F20"/>
          <w:spacing w:val="-19"/>
        </w:rPr>
        <w:t xml:space="preserve"> </w:t>
      </w:r>
      <w:r>
        <w:rPr>
          <w:color w:val="231F20"/>
        </w:rPr>
        <w:t>COVID-19. This report is just an ambition to underline the need of substantiation of</w:t>
      </w:r>
      <w:r>
        <w:rPr>
          <w:color w:val="231F20"/>
          <w:spacing w:val="21"/>
        </w:rPr>
        <w:t xml:space="preserve"> </w:t>
      </w:r>
      <w:r>
        <w:rPr>
          <w:color w:val="231F20"/>
        </w:rPr>
        <w:t>the</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213" w:firstLine="0"/>
        <w:jc w:val="left"/>
      </w:pPr>
      <w:proofErr w:type="gramStart"/>
      <w:r>
        <w:rPr>
          <w:color w:val="231F20"/>
        </w:rPr>
        <w:lastRenderedPageBreak/>
        <w:t>new</w:t>
      </w:r>
      <w:proofErr w:type="gramEnd"/>
      <w:r>
        <w:rPr>
          <w:color w:val="231F20"/>
        </w:rPr>
        <w:t xml:space="preserve"> social paradigm and openness for the discussion of the corresponding issues at the Post-COVID epoch.</w:t>
      </w:r>
    </w:p>
    <w:p w:rsidR="00851FCE" w:rsidRDefault="00851FCE">
      <w:pPr>
        <w:pStyle w:val="a3"/>
        <w:spacing w:before="3"/>
        <w:ind w:left="0" w:firstLine="0"/>
        <w:jc w:val="left"/>
        <w:rPr>
          <w:sz w:val="24"/>
        </w:rPr>
      </w:pPr>
    </w:p>
    <w:p w:rsidR="00851FCE" w:rsidRDefault="00D078FE">
      <w:pPr>
        <w:spacing w:line="292" w:lineRule="auto"/>
        <w:ind w:left="118" w:right="24"/>
        <w:jc w:val="center"/>
        <w:rPr>
          <w:sz w:val="20"/>
        </w:rPr>
      </w:pPr>
      <w:r>
        <w:rPr>
          <w:b/>
          <w:color w:val="231F20"/>
          <w:sz w:val="20"/>
        </w:rPr>
        <w:t xml:space="preserve">Voznyak </w:t>
      </w:r>
      <w:r>
        <w:rPr>
          <w:color w:val="231F20"/>
          <w:sz w:val="20"/>
        </w:rPr>
        <w:t xml:space="preserve">Oksana, Ph.D. in Law, Associate Professor, and </w:t>
      </w:r>
      <w:r>
        <w:rPr>
          <w:b/>
          <w:color w:val="231F20"/>
          <w:sz w:val="20"/>
        </w:rPr>
        <w:t xml:space="preserve">Nurlan Niyetullayev, </w:t>
      </w:r>
      <w:r>
        <w:rPr>
          <w:color w:val="231F20"/>
          <w:sz w:val="20"/>
        </w:rPr>
        <w:t>Senior Teacher, Department of Criminal Justice,</w:t>
      </w:r>
    </w:p>
    <w:p w:rsidR="00851FCE" w:rsidRDefault="00D078FE">
      <w:pPr>
        <w:pStyle w:val="a3"/>
        <w:spacing w:line="229" w:lineRule="exact"/>
        <w:ind w:left="118" w:right="26" w:firstLine="0"/>
        <w:jc w:val="center"/>
      </w:pPr>
      <w:proofErr w:type="gramStart"/>
      <w:r>
        <w:rPr>
          <w:color w:val="231F20"/>
        </w:rPr>
        <w:t>M. Narikbaev “KAZGUU” University (Nur-Sultan, Kazakhstan).</w:t>
      </w:r>
      <w:proofErr w:type="gramEnd"/>
    </w:p>
    <w:p w:rsidR="00851FCE" w:rsidRDefault="00D078FE">
      <w:pPr>
        <w:spacing w:before="50"/>
        <w:ind w:left="118" w:right="25"/>
        <w:jc w:val="center"/>
        <w:rPr>
          <w:i/>
          <w:sz w:val="20"/>
        </w:rPr>
      </w:pPr>
      <w:r>
        <w:rPr>
          <w:i/>
          <w:color w:val="231F20"/>
          <w:sz w:val="20"/>
        </w:rPr>
        <w:t>Title: “Change in the Criminal Situation in Total Quarantine”</w:t>
      </w:r>
    </w:p>
    <w:p w:rsidR="00851FCE" w:rsidRDefault="00851FCE">
      <w:pPr>
        <w:pStyle w:val="a3"/>
        <w:spacing w:before="8"/>
        <w:ind w:left="0" w:firstLine="0"/>
        <w:jc w:val="left"/>
        <w:rPr>
          <w:i/>
          <w:sz w:val="28"/>
        </w:rPr>
      </w:pPr>
    </w:p>
    <w:p w:rsidR="00851FCE" w:rsidRDefault="00D078FE">
      <w:pPr>
        <w:pStyle w:val="a3"/>
        <w:spacing w:line="292" w:lineRule="auto"/>
        <w:ind w:left="214" w:right="114"/>
      </w:pPr>
      <w:r>
        <w:rPr>
          <w:color w:val="231F20"/>
        </w:rPr>
        <w:t>The situation with the ubiquitous spread of coronavirus has significantly affected the accustomed way of life in all spheres of human activity. The introduction of “rigorous” and “soft” isolation measures in many countries has</w:t>
      </w:r>
      <w:r>
        <w:rPr>
          <w:color w:val="231F20"/>
          <w:spacing w:val="-6"/>
        </w:rPr>
        <w:t xml:space="preserve"> </w:t>
      </w:r>
      <w:r>
        <w:rPr>
          <w:color w:val="231F20"/>
        </w:rPr>
        <w:t>led</w:t>
      </w:r>
      <w:r>
        <w:rPr>
          <w:color w:val="231F20"/>
          <w:spacing w:val="-5"/>
        </w:rPr>
        <w:t xml:space="preserve"> </w:t>
      </w:r>
      <w:r>
        <w:rPr>
          <w:color w:val="231F20"/>
        </w:rPr>
        <w:t>to</w:t>
      </w:r>
      <w:r>
        <w:rPr>
          <w:color w:val="231F20"/>
          <w:spacing w:val="-5"/>
        </w:rPr>
        <w:t xml:space="preserve"> </w:t>
      </w:r>
      <w:r>
        <w:rPr>
          <w:color w:val="231F20"/>
        </w:rPr>
        <w:t>structural</w:t>
      </w:r>
      <w:r>
        <w:rPr>
          <w:color w:val="231F20"/>
          <w:spacing w:val="-6"/>
        </w:rPr>
        <w:t xml:space="preserve"> </w:t>
      </w:r>
      <w:r>
        <w:rPr>
          <w:color w:val="231F20"/>
        </w:rPr>
        <w:t>changes</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current</w:t>
      </w:r>
      <w:r>
        <w:rPr>
          <w:color w:val="231F20"/>
          <w:spacing w:val="-6"/>
        </w:rPr>
        <w:t xml:space="preserve"> </w:t>
      </w:r>
      <w:r>
        <w:rPr>
          <w:color w:val="231F20"/>
        </w:rPr>
        <w:t>processes</w:t>
      </w:r>
      <w:r>
        <w:rPr>
          <w:color w:val="231F20"/>
          <w:spacing w:val="-5"/>
        </w:rPr>
        <w:t xml:space="preserve"> </w:t>
      </w:r>
      <w:r>
        <w:rPr>
          <w:color w:val="231F20"/>
        </w:rPr>
        <w:t>of</w:t>
      </w:r>
      <w:r>
        <w:rPr>
          <w:color w:val="231F20"/>
          <w:spacing w:val="-5"/>
        </w:rPr>
        <w:t xml:space="preserve"> </w:t>
      </w:r>
      <w:r>
        <w:rPr>
          <w:color w:val="231F20"/>
        </w:rPr>
        <w:t>society</w:t>
      </w:r>
      <w:r>
        <w:rPr>
          <w:color w:val="231F20"/>
          <w:spacing w:val="-5"/>
        </w:rPr>
        <w:t xml:space="preserve"> </w:t>
      </w:r>
      <w:r>
        <w:rPr>
          <w:color w:val="231F20"/>
        </w:rPr>
        <w:t xml:space="preserve">management and interaction of components of </w:t>
      </w:r>
      <w:r>
        <w:rPr>
          <w:color w:val="231F20"/>
          <w:spacing w:val="-3"/>
        </w:rPr>
        <w:t>society.</w:t>
      </w:r>
    </w:p>
    <w:p w:rsidR="00851FCE" w:rsidRDefault="00D078FE">
      <w:pPr>
        <w:pStyle w:val="a3"/>
        <w:spacing w:line="292" w:lineRule="auto"/>
        <w:ind w:left="214" w:right="116"/>
      </w:pPr>
      <w:r>
        <w:rPr>
          <w:color w:val="231F20"/>
        </w:rPr>
        <w:t>The changes influenced the crime situation in general, and its internal structure,</w:t>
      </w:r>
      <w:r>
        <w:rPr>
          <w:color w:val="231F20"/>
          <w:spacing w:val="-8"/>
        </w:rPr>
        <w:t xml:space="preserve"> </w:t>
      </w:r>
      <w:r>
        <w:rPr>
          <w:color w:val="231F20"/>
        </w:rPr>
        <w:t>in</w:t>
      </w:r>
      <w:r>
        <w:rPr>
          <w:color w:val="231F20"/>
          <w:spacing w:val="-7"/>
        </w:rPr>
        <w:t xml:space="preserve"> </w:t>
      </w:r>
      <w:r>
        <w:rPr>
          <w:color w:val="231F20"/>
        </w:rPr>
        <w:t>particular.</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first</w:t>
      </w:r>
      <w:r>
        <w:rPr>
          <w:color w:val="231F20"/>
          <w:spacing w:val="-8"/>
        </w:rPr>
        <w:t xml:space="preserve"> </w:t>
      </w:r>
      <w:r>
        <w:rPr>
          <w:color w:val="231F20"/>
        </w:rPr>
        <w:t>weeks</w:t>
      </w:r>
      <w:r>
        <w:rPr>
          <w:color w:val="231F20"/>
          <w:spacing w:val="-7"/>
        </w:rPr>
        <w:t xml:space="preserve"> </w:t>
      </w:r>
      <w:r>
        <w:rPr>
          <w:color w:val="231F20"/>
        </w:rPr>
        <w:t>after</w:t>
      </w:r>
      <w:r>
        <w:rPr>
          <w:color w:val="231F20"/>
          <w:spacing w:val="-7"/>
        </w:rPr>
        <w:t xml:space="preserve"> </w:t>
      </w:r>
      <w:r>
        <w:rPr>
          <w:color w:val="231F20"/>
        </w:rPr>
        <w:t>the</w:t>
      </w:r>
      <w:r>
        <w:rPr>
          <w:color w:val="231F20"/>
          <w:spacing w:val="-7"/>
        </w:rPr>
        <w:t xml:space="preserve"> </w:t>
      </w:r>
      <w:r>
        <w:rPr>
          <w:color w:val="231F20"/>
        </w:rPr>
        <w:t>introduction</w:t>
      </w:r>
      <w:r>
        <w:rPr>
          <w:color w:val="231F20"/>
          <w:spacing w:val="-7"/>
        </w:rPr>
        <w:t xml:space="preserve"> </w:t>
      </w:r>
      <w:r>
        <w:rPr>
          <w:color w:val="231F20"/>
        </w:rPr>
        <w:t>of</w:t>
      </w:r>
      <w:r>
        <w:rPr>
          <w:color w:val="231F20"/>
          <w:spacing w:val="-7"/>
        </w:rPr>
        <w:t xml:space="preserve"> </w:t>
      </w:r>
      <w:r>
        <w:rPr>
          <w:color w:val="231F20"/>
        </w:rPr>
        <w:t>the</w:t>
      </w:r>
      <w:r>
        <w:rPr>
          <w:color w:val="231F20"/>
          <w:spacing w:val="-8"/>
        </w:rPr>
        <w:t xml:space="preserve"> </w:t>
      </w:r>
      <w:r>
        <w:rPr>
          <w:color w:val="231F20"/>
        </w:rPr>
        <w:t>state</w:t>
      </w:r>
      <w:r>
        <w:rPr>
          <w:color w:val="231F20"/>
          <w:spacing w:val="-7"/>
        </w:rPr>
        <w:t xml:space="preserve"> </w:t>
      </w:r>
      <w:r>
        <w:rPr>
          <w:color w:val="231F20"/>
        </w:rPr>
        <w:t>of emergency, law enforcement agencies, represented by their leaders, rushed to</w:t>
      </w:r>
      <w:r>
        <w:rPr>
          <w:color w:val="231F20"/>
          <w:spacing w:val="-15"/>
        </w:rPr>
        <w:t xml:space="preserve"> </w:t>
      </w:r>
      <w:r>
        <w:rPr>
          <w:color w:val="231F20"/>
        </w:rPr>
        <w:t>report</w:t>
      </w:r>
      <w:r>
        <w:rPr>
          <w:color w:val="231F20"/>
          <w:spacing w:val="-14"/>
        </w:rPr>
        <w:t xml:space="preserve"> </w:t>
      </w:r>
      <w:r>
        <w:rPr>
          <w:color w:val="231F20"/>
        </w:rPr>
        <w:t>on</w:t>
      </w:r>
      <w:r>
        <w:rPr>
          <w:color w:val="231F20"/>
          <w:spacing w:val="-15"/>
        </w:rPr>
        <w:t xml:space="preserve"> </w:t>
      </w:r>
      <w:r>
        <w:rPr>
          <w:color w:val="231F20"/>
        </w:rPr>
        <w:t>a</w:t>
      </w:r>
      <w:r>
        <w:rPr>
          <w:color w:val="231F20"/>
          <w:spacing w:val="-14"/>
        </w:rPr>
        <w:t xml:space="preserve"> </w:t>
      </w:r>
      <w:r>
        <w:rPr>
          <w:color w:val="231F20"/>
        </w:rPr>
        <w:t>significant</w:t>
      </w:r>
      <w:r>
        <w:rPr>
          <w:color w:val="231F20"/>
          <w:spacing w:val="-15"/>
        </w:rPr>
        <w:t xml:space="preserve"> </w:t>
      </w:r>
      <w:r>
        <w:rPr>
          <w:color w:val="231F20"/>
        </w:rPr>
        <w:t>decrease</w:t>
      </w:r>
      <w:r>
        <w:rPr>
          <w:color w:val="231F20"/>
          <w:spacing w:val="-15"/>
        </w:rPr>
        <w:t xml:space="preserve"> </w:t>
      </w:r>
      <w:r>
        <w:rPr>
          <w:color w:val="231F20"/>
        </w:rPr>
        <w:t>in</w:t>
      </w:r>
      <w:r>
        <w:rPr>
          <w:color w:val="231F20"/>
          <w:spacing w:val="-14"/>
        </w:rPr>
        <w:t xml:space="preserve"> </w:t>
      </w:r>
      <w:r>
        <w:rPr>
          <w:color w:val="231F20"/>
        </w:rPr>
        <w:t>the</w:t>
      </w:r>
      <w:r>
        <w:rPr>
          <w:color w:val="231F20"/>
          <w:spacing w:val="-15"/>
        </w:rPr>
        <w:t xml:space="preserve"> </w:t>
      </w:r>
      <w:r>
        <w:rPr>
          <w:color w:val="231F20"/>
        </w:rPr>
        <w:t>level</w:t>
      </w:r>
      <w:r>
        <w:rPr>
          <w:color w:val="231F20"/>
          <w:spacing w:val="-14"/>
        </w:rPr>
        <w:t xml:space="preserve"> </w:t>
      </w:r>
      <w:r>
        <w:rPr>
          <w:color w:val="231F20"/>
        </w:rPr>
        <w:t>of</w:t>
      </w:r>
      <w:r>
        <w:rPr>
          <w:color w:val="231F20"/>
          <w:spacing w:val="-14"/>
        </w:rPr>
        <w:t xml:space="preserve"> </w:t>
      </w:r>
      <w:r>
        <w:rPr>
          <w:color w:val="231F20"/>
        </w:rPr>
        <w:t>recorded</w:t>
      </w:r>
      <w:r>
        <w:rPr>
          <w:color w:val="231F20"/>
          <w:spacing w:val="-15"/>
        </w:rPr>
        <w:t xml:space="preserve"> </w:t>
      </w:r>
      <w:r>
        <w:rPr>
          <w:color w:val="231F20"/>
        </w:rPr>
        <w:t>crime.</w:t>
      </w:r>
      <w:r>
        <w:rPr>
          <w:color w:val="231F20"/>
          <w:spacing w:val="-14"/>
        </w:rPr>
        <w:t xml:space="preserve"> </w:t>
      </w:r>
      <w:r>
        <w:rPr>
          <w:color w:val="231F20"/>
        </w:rPr>
        <w:t>Specifically, the representative of the Almaty police Department noted a decrease in overall crime in a particular city against the background of quarantine in the first two weeks by 52.1 %, and theft of property diminished by 58.7</w:t>
      </w:r>
      <w:r>
        <w:rPr>
          <w:color w:val="231F20"/>
          <w:spacing w:val="-19"/>
        </w:rPr>
        <w:t xml:space="preserve"> </w:t>
      </w:r>
      <w:r>
        <w:rPr>
          <w:color w:val="231F20"/>
        </w:rPr>
        <w:t>%.</w:t>
      </w:r>
    </w:p>
    <w:p w:rsidR="00851FCE" w:rsidRDefault="00D078FE">
      <w:pPr>
        <w:pStyle w:val="a3"/>
        <w:spacing w:line="292" w:lineRule="auto"/>
        <w:ind w:left="214" w:right="117"/>
      </w:pPr>
      <w:r>
        <w:rPr>
          <w:color w:val="231F20"/>
        </w:rPr>
        <w:t>In addition, some researchers began to compare the indicators of this period with similar indicators in different periods of economic and political crises.</w:t>
      </w:r>
    </w:p>
    <w:p w:rsidR="00851FCE" w:rsidRDefault="00D078FE">
      <w:pPr>
        <w:pStyle w:val="a3"/>
        <w:spacing w:line="292" w:lineRule="auto"/>
        <w:ind w:left="214" w:right="116"/>
      </w:pPr>
      <w:r>
        <w:rPr>
          <w:color w:val="231F20"/>
        </w:rPr>
        <w:t>However, as apart of our speech, I would like to note some points that do not allow us to “enjoy” false forecasts. Indeed, a superficial analysis of the current situation gives grounds to assert that the restrictive measures introduced within the framework of quarantine and state of emergency have the</w:t>
      </w:r>
      <w:r>
        <w:rPr>
          <w:color w:val="231F20"/>
          <w:spacing w:val="-13"/>
        </w:rPr>
        <w:t xml:space="preserve"> </w:t>
      </w:r>
      <w:r>
        <w:rPr>
          <w:color w:val="231F20"/>
        </w:rPr>
        <w:t>effect</w:t>
      </w:r>
      <w:r>
        <w:rPr>
          <w:color w:val="231F20"/>
          <w:spacing w:val="-13"/>
        </w:rPr>
        <w:t xml:space="preserve"> </w:t>
      </w:r>
      <w:r>
        <w:rPr>
          <w:color w:val="231F20"/>
        </w:rPr>
        <w:t>of</w:t>
      </w:r>
      <w:r>
        <w:rPr>
          <w:color w:val="231F20"/>
          <w:spacing w:val="-12"/>
        </w:rPr>
        <w:t xml:space="preserve"> </w:t>
      </w:r>
      <w:r>
        <w:rPr>
          <w:color w:val="231F20"/>
        </w:rPr>
        <w:t>reducing</w:t>
      </w:r>
      <w:r>
        <w:rPr>
          <w:color w:val="231F20"/>
          <w:spacing w:val="-13"/>
        </w:rPr>
        <w:t xml:space="preserve"> </w:t>
      </w:r>
      <w:r>
        <w:rPr>
          <w:color w:val="231F20"/>
        </w:rPr>
        <w:t>absolute</w:t>
      </w:r>
      <w:r>
        <w:rPr>
          <w:color w:val="231F20"/>
          <w:spacing w:val="-12"/>
        </w:rPr>
        <w:t xml:space="preserve"> </w:t>
      </w:r>
      <w:r>
        <w:rPr>
          <w:color w:val="231F20"/>
        </w:rPr>
        <w:t>indicators</w:t>
      </w:r>
      <w:r>
        <w:rPr>
          <w:color w:val="231F20"/>
          <w:spacing w:val="-13"/>
        </w:rPr>
        <w:t xml:space="preserve"> </w:t>
      </w:r>
      <w:r>
        <w:rPr>
          <w:color w:val="231F20"/>
        </w:rPr>
        <w:t>(for</w:t>
      </w:r>
      <w:r>
        <w:rPr>
          <w:color w:val="231F20"/>
          <w:spacing w:val="-12"/>
        </w:rPr>
        <w:t xml:space="preserve"> </w:t>
      </w:r>
      <w:r>
        <w:rPr>
          <w:color w:val="231F20"/>
        </w:rPr>
        <w:t>some</w:t>
      </w:r>
      <w:r>
        <w:rPr>
          <w:color w:val="231F20"/>
          <w:spacing w:val="-13"/>
        </w:rPr>
        <w:t xml:space="preserve"> </w:t>
      </w:r>
      <w:r>
        <w:rPr>
          <w:color w:val="231F20"/>
        </w:rPr>
        <w:t>types</w:t>
      </w:r>
      <w:r>
        <w:rPr>
          <w:color w:val="231F20"/>
          <w:spacing w:val="-12"/>
        </w:rPr>
        <w:t xml:space="preserve"> </w:t>
      </w:r>
      <w:r>
        <w:rPr>
          <w:color w:val="231F20"/>
        </w:rPr>
        <w:t>of</w:t>
      </w:r>
      <w:r>
        <w:rPr>
          <w:color w:val="231F20"/>
          <w:spacing w:val="-13"/>
        </w:rPr>
        <w:t xml:space="preserve"> </w:t>
      </w:r>
      <w:r>
        <w:rPr>
          <w:color w:val="231F20"/>
        </w:rPr>
        <w:t>criminal</w:t>
      </w:r>
      <w:r>
        <w:rPr>
          <w:color w:val="231F20"/>
          <w:spacing w:val="-13"/>
        </w:rPr>
        <w:t xml:space="preserve"> </w:t>
      </w:r>
      <w:r>
        <w:rPr>
          <w:color w:val="231F20"/>
        </w:rPr>
        <w:t>activity, a decrease of more than 50%). At the same time, the very internal structure of crime in the Republic under conditions of full or partial restriction of movement or functioning of channels of criminal schemes (means sales channels, criminal-victim relationships, etc.) is being reconstructed, “moving” from the socially dangerous to the interpersonal dangerous</w:t>
      </w:r>
      <w:r>
        <w:rPr>
          <w:color w:val="231F20"/>
          <w:spacing w:val="-8"/>
        </w:rPr>
        <w:t xml:space="preserve"> </w:t>
      </w:r>
      <w:r>
        <w:rPr>
          <w:color w:val="231F20"/>
        </w:rPr>
        <w:t>plane.</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29"/>
        <w:jc w:val="right"/>
      </w:pPr>
      <w:r>
        <w:rPr>
          <w:color w:val="231F20"/>
        </w:rPr>
        <w:lastRenderedPageBreak/>
        <w:t>In other words, we see that “crime as an abstract phenomenon”</w:t>
      </w:r>
      <w:r>
        <w:rPr>
          <w:color w:val="231F20"/>
          <w:spacing w:val="36"/>
        </w:rPr>
        <w:t xml:space="preserve"> </w:t>
      </w:r>
      <w:r>
        <w:rPr>
          <w:color w:val="231F20"/>
        </w:rPr>
        <w:t>is</w:t>
      </w:r>
      <w:r>
        <w:rPr>
          <w:color w:val="231F20"/>
          <w:spacing w:val="4"/>
        </w:rPr>
        <w:t xml:space="preserve"> </w:t>
      </w:r>
      <w:r>
        <w:rPr>
          <w:color w:val="231F20"/>
        </w:rPr>
        <w:t>being played</w:t>
      </w:r>
      <w:r>
        <w:rPr>
          <w:color w:val="231F20"/>
          <w:spacing w:val="-21"/>
        </w:rPr>
        <w:t xml:space="preserve"> </w:t>
      </w:r>
      <w:r>
        <w:rPr>
          <w:color w:val="231F20"/>
        </w:rPr>
        <w:t>out</w:t>
      </w:r>
      <w:r>
        <w:rPr>
          <w:color w:val="231F20"/>
          <w:spacing w:val="-20"/>
        </w:rPr>
        <w:t xml:space="preserve"> </w:t>
      </w:r>
      <w:r>
        <w:rPr>
          <w:color w:val="231F20"/>
        </w:rPr>
        <w:t>in</w:t>
      </w:r>
      <w:r>
        <w:rPr>
          <w:color w:val="231F20"/>
          <w:spacing w:val="-20"/>
        </w:rPr>
        <w:t xml:space="preserve"> </w:t>
      </w:r>
      <w:r>
        <w:rPr>
          <w:color w:val="231F20"/>
        </w:rPr>
        <w:t>the</w:t>
      </w:r>
      <w:r>
        <w:rPr>
          <w:color w:val="231F20"/>
          <w:spacing w:val="-20"/>
        </w:rPr>
        <w:t xml:space="preserve"> </w:t>
      </w:r>
      <w:r>
        <w:rPr>
          <w:color w:val="231F20"/>
        </w:rPr>
        <w:t>current</w:t>
      </w:r>
      <w:r>
        <w:rPr>
          <w:color w:val="231F20"/>
          <w:spacing w:val="-20"/>
        </w:rPr>
        <w:t xml:space="preserve"> </w:t>
      </w:r>
      <w:r>
        <w:rPr>
          <w:color w:val="231F20"/>
        </w:rPr>
        <w:t>conditions</w:t>
      </w:r>
      <w:r>
        <w:rPr>
          <w:color w:val="231F20"/>
          <w:spacing w:val="-20"/>
        </w:rPr>
        <w:t xml:space="preserve"> </w:t>
      </w:r>
      <w:r>
        <w:rPr>
          <w:color w:val="231F20"/>
        </w:rPr>
        <w:t>in</w:t>
      </w:r>
      <w:r>
        <w:rPr>
          <w:color w:val="231F20"/>
          <w:spacing w:val="-20"/>
        </w:rPr>
        <w:t xml:space="preserve"> </w:t>
      </w:r>
      <w:r>
        <w:rPr>
          <w:color w:val="231F20"/>
        </w:rPr>
        <w:t>different</w:t>
      </w:r>
      <w:r>
        <w:rPr>
          <w:color w:val="231F20"/>
          <w:spacing w:val="-20"/>
        </w:rPr>
        <w:t xml:space="preserve"> </w:t>
      </w:r>
      <w:r>
        <w:rPr>
          <w:color w:val="231F20"/>
        </w:rPr>
        <w:t>areas</w:t>
      </w:r>
      <w:r>
        <w:rPr>
          <w:color w:val="231F20"/>
          <w:spacing w:val="-3"/>
        </w:rPr>
        <w:t xml:space="preserve"> </w:t>
      </w:r>
      <w:r>
        <w:rPr>
          <w:color w:val="231F20"/>
        </w:rPr>
        <w:t>—</w:t>
      </w:r>
      <w:r>
        <w:rPr>
          <w:color w:val="231F20"/>
          <w:spacing w:val="-20"/>
        </w:rPr>
        <w:t xml:space="preserve"> </w:t>
      </w:r>
      <w:r>
        <w:rPr>
          <w:color w:val="231F20"/>
        </w:rPr>
        <w:t>family</w:t>
      </w:r>
      <w:r>
        <w:rPr>
          <w:color w:val="231F20"/>
          <w:spacing w:val="-21"/>
        </w:rPr>
        <w:t xml:space="preserve"> </w:t>
      </w:r>
      <w:r>
        <w:rPr>
          <w:color w:val="231F20"/>
        </w:rPr>
        <w:t>and</w:t>
      </w:r>
      <w:r>
        <w:rPr>
          <w:color w:val="231F20"/>
          <w:spacing w:val="-20"/>
        </w:rPr>
        <w:t xml:space="preserve"> </w:t>
      </w:r>
      <w:r>
        <w:rPr>
          <w:color w:val="231F20"/>
        </w:rPr>
        <w:t>household relations,</w:t>
      </w:r>
      <w:r>
        <w:rPr>
          <w:color w:val="231F20"/>
          <w:spacing w:val="-15"/>
        </w:rPr>
        <w:t xml:space="preserve"> </w:t>
      </w:r>
      <w:r>
        <w:rPr>
          <w:color w:val="231F20"/>
        </w:rPr>
        <w:t>financial</w:t>
      </w:r>
      <w:r>
        <w:rPr>
          <w:color w:val="231F20"/>
          <w:spacing w:val="-14"/>
        </w:rPr>
        <w:t xml:space="preserve"> </w:t>
      </w:r>
      <w:r>
        <w:rPr>
          <w:color w:val="231F20"/>
        </w:rPr>
        <w:t>fraud,</w:t>
      </w:r>
      <w:r>
        <w:rPr>
          <w:color w:val="231F20"/>
          <w:spacing w:val="-14"/>
        </w:rPr>
        <w:t xml:space="preserve"> </w:t>
      </w:r>
      <w:r>
        <w:rPr>
          <w:color w:val="231F20"/>
        </w:rPr>
        <w:t>in</w:t>
      </w:r>
      <w:r>
        <w:rPr>
          <w:color w:val="231F20"/>
          <w:spacing w:val="-14"/>
        </w:rPr>
        <w:t xml:space="preserve"> </w:t>
      </w:r>
      <w:r>
        <w:rPr>
          <w:color w:val="231F20"/>
        </w:rPr>
        <w:t>general,</w:t>
      </w:r>
      <w:r>
        <w:rPr>
          <w:color w:val="231F20"/>
          <w:spacing w:val="-14"/>
        </w:rPr>
        <w:t xml:space="preserve"> </w:t>
      </w:r>
      <w:r>
        <w:rPr>
          <w:color w:val="231F20"/>
        </w:rPr>
        <w:t>economic</w:t>
      </w:r>
      <w:r>
        <w:rPr>
          <w:color w:val="231F20"/>
          <w:spacing w:val="-14"/>
        </w:rPr>
        <w:t xml:space="preserve"> </w:t>
      </w:r>
      <w:r>
        <w:rPr>
          <w:color w:val="231F20"/>
        </w:rPr>
        <w:t>relations,</w:t>
      </w:r>
      <w:r>
        <w:rPr>
          <w:color w:val="231F20"/>
          <w:spacing w:val="-14"/>
        </w:rPr>
        <w:t xml:space="preserve"> </w:t>
      </w:r>
      <w:r>
        <w:rPr>
          <w:color w:val="231F20"/>
        </w:rPr>
        <w:t>cyberspace,</w:t>
      </w:r>
      <w:r>
        <w:rPr>
          <w:color w:val="231F20"/>
          <w:spacing w:val="-14"/>
        </w:rPr>
        <w:t xml:space="preserve"> </w:t>
      </w:r>
      <w:r>
        <w:rPr>
          <w:color w:val="231F20"/>
        </w:rPr>
        <w:t>and</w:t>
      </w:r>
      <w:r>
        <w:rPr>
          <w:color w:val="231F20"/>
          <w:spacing w:val="-14"/>
        </w:rPr>
        <w:t xml:space="preserve"> </w:t>
      </w:r>
      <w:r>
        <w:rPr>
          <w:color w:val="231F20"/>
        </w:rPr>
        <w:t xml:space="preserve">etc. </w:t>
      </w:r>
      <w:r>
        <w:rPr>
          <w:color w:val="231F20"/>
          <w:spacing w:val="-8"/>
        </w:rPr>
        <w:t>We</w:t>
      </w:r>
      <w:r>
        <w:rPr>
          <w:color w:val="231F20"/>
          <w:spacing w:val="-21"/>
        </w:rPr>
        <w:t xml:space="preserve"> </w:t>
      </w:r>
      <w:r>
        <w:rPr>
          <w:color w:val="231F20"/>
        </w:rPr>
        <w:t>assume</w:t>
      </w:r>
      <w:r>
        <w:rPr>
          <w:color w:val="231F20"/>
          <w:spacing w:val="-20"/>
        </w:rPr>
        <w:t xml:space="preserve"> </w:t>
      </w:r>
      <w:r>
        <w:rPr>
          <w:color w:val="231F20"/>
        </w:rPr>
        <w:t>that</w:t>
      </w:r>
      <w:r>
        <w:rPr>
          <w:color w:val="231F20"/>
          <w:spacing w:val="-20"/>
        </w:rPr>
        <w:t xml:space="preserve"> </w:t>
      </w:r>
      <w:r>
        <w:rPr>
          <w:color w:val="231F20"/>
        </w:rPr>
        <w:t>in</w:t>
      </w:r>
      <w:r>
        <w:rPr>
          <w:color w:val="231F20"/>
          <w:spacing w:val="-20"/>
        </w:rPr>
        <w:t xml:space="preserve"> </w:t>
      </w:r>
      <w:r>
        <w:rPr>
          <w:color w:val="231F20"/>
        </w:rPr>
        <w:t>the</w:t>
      </w:r>
      <w:r>
        <w:rPr>
          <w:color w:val="231F20"/>
          <w:spacing w:val="-20"/>
        </w:rPr>
        <w:t xml:space="preserve"> </w:t>
      </w:r>
      <w:r>
        <w:rPr>
          <w:color w:val="231F20"/>
        </w:rPr>
        <w:t>first</w:t>
      </w:r>
      <w:r>
        <w:rPr>
          <w:color w:val="231F20"/>
          <w:spacing w:val="-20"/>
        </w:rPr>
        <w:t xml:space="preserve"> </w:t>
      </w:r>
      <w:r>
        <w:rPr>
          <w:color w:val="231F20"/>
        </w:rPr>
        <w:t>weeks</w:t>
      </w:r>
      <w:r>
        <w:rPr>
          <w:color w:val="231F20"/>
          <w:spacing w:val="-21"/>
        </w:rPr>
        <w:t xml:space="preserve"> </w:t>
      </w:r>
      <w:r>
        <w:rPr>
          <w:color w:val="231F20"/>
        </w:rPr>
        <w:t>of</w:t>
      </w:r>
      <w:r>
        <w:rPr>
          <w:color w:val="231F20"/>
          <w:spacing w:val="-20"/>
        </w:rPr>
        <w:t xml:space="preserve"> </w:t>
      </w:r>
      <w:r>
        <w:rPr>
          <w:color w:val="231F20"/>
        </w:rPr>
        <w:t>the</w:t>
      </w:r>
      <w:r>
        <w:rPr>
          <w:color w:val="231F20"/>
          <w:spacing w:val="-20"/>
        </w:rPr>
        <w:t xml:space="preserve"> </w:t>
      </w:r>
      <w:r>
        <w:rPr>
          <w:color w:val="231F20"/>
        </w:rPr>
        <w:t>quarantine</w:t>
      </w:r>
      <w:r>
        <w:rPr>
          <w:color w:val="231F20"/>
          <w:spacing w:val="-20"/>
        </w:rPr>
        <w:t xml:space="preserve"> </w:t>
      </w:r>
      <w:r>
        <w:rPr>
          <w:color w:val="231F20"/>
        </w:rPr>
        <w:t>and</w:t>
      </w:r>
      <w:r>
        <w:rPr>
          <w:color w:val="231F20"/>
          <w:spacing w:val="-20"/>
        </w:rPr>
        <w:t xml:space="preserve"> </w:t>
      </w:r>
      <w:r>
        <w:rPr>
          <w:color w:val="231F20"/>
        </w:rPr>
        <w:t>state</w:t>
      </w:r>
      <w:r>
        <w:rPr>
          <w:color w:val="231F20"/>
          <w:spacing w:val="-20"/>
        </w:rPr>
        <w:t xml:space="preserve"> </w:t>
      </w:r>
      <w:r>
        <w:rPr>
          <w:color w:val="231F20"/>
        </w:rPr>
        <w:t>of</w:t>
      </w:r>
      <w:r>
        <w:rPr>
          <w:color w:val="231F20"/>
          <w:spacing w:val="-20"/>
        </w:rPr>
        <w:t xml:space="preserve"> </w:t>
      </w:r>
      <w:r>
        <w:rPr>
          <w:color w:val="231F20"/>
        </w:rPr>
        <w:t>emergency, crime</w:t>
      </w:r>
      <w:r>
        <w:rPr>
          <w:color w:val="231F20"/>
          <w:spacing w:val="19"/>
        </w:rPr>
        <w:t xml:space="preserve"> </w:t>
      </w:r>
      <w:r>
        <w:rPr>
          <w:color w:val="231F20"/>
        </w:rPr>
        <w:t>showed</w:t>
      </w:r>
      <w:r>
        <w:rPr>
          <w:color w:val="231F20"/>
          <w:spacing w:val="19"/>
        </w:rPr>
        <w:t xml:space="preserve"> </w:t>
      </w:r>
      <w:r>
        <w:rPr>
          <w:color w:val="231F20"/>
        </w:rPr>
        <w:t>a</w:t>
      </w:r>
      <w:r>
        <w:rPr>
          <w:color w:val="231F20"/>
          <w:spacing w:val="19"/>
        </w:rPr>
        <w:t xml:space="preserve"> </w:t>
      </w:r>
      <w:r>
        <w:rPr>
          <w:color w:val="231F20"/>
        </w:rPr>
        <w:t>real</w:t>
      </w:r>
      <w:r>
        <w:rPr>
          <w:color w:val="231F20"/>
          <w:spacing w:val="19"/>
        </w:rPr>
        <w:t xml:space="preserve"> </w:t>
      </w:r>
      <w:r>
        <w:rPr>
          <w:color w:val="231F20"/>
        </w:rPr>
        <w:t>decrease</w:t>
      </w:r>
      <w:r>
        <w:rPr>
          <w:color w:val="231F20"/>
          <w:spacing w:val="19"/>
        </w:rPr>
        <w:t xml:space="preserve"> </w:t>
      </w:r>
      <w:r>
        <w:rPr>
          <w:color w:val="231F20"/>
        </w:rPr>
        <w:t>in</w:t>
      </w:r>
      <w:r>
        <w:rPr>
          <w:color w:val="231F20"/>
          <w:spacing w:val="20"/>
        </w:rPr>
        <w:t xml:space="preserve"> </w:t>
      </w:r>
      <w:r>
        <w:rPr>
          <w:color w:val="231F20"/>
        </w:rPr>
        <w:t>indicators</w:t>
      </w:r>
      <w:r>
        <w:rPr>
          <w:color w:val="231F20"/>
          <w:spacing w:val="19"/>
        </w:rPr>
        <w:t xml:space="preserve"> </w:t>
      </w:r>
      <w:r>
        <w:rPr>
          <w:color w:val="231F20"/>
        </w:rPr>
        <w:t>for</w:t>
      </w:r>
      <w:r>
        <w:rPr>
          <w:color w:val="231F20"/>
          <w:spacing w:val="19"/>
        </w:rPr>
        <w:t xml:space="preserve"> </w:t>
      </w:r>
      <w:r>
        <w:rPr>
          <w:color w:val="231F20"/>
        </w:rPr>
        <w:t>the</w:t>
      </w:r>
      <w:r>
        <w:rPr>
          <w:color w:val="231F20"/>
          <w:spacing w:val="19"/>
        </w:rPr>
        <w:t xml:space="preserve"> </w:t>
      </w:r>
      <w:r>
        <w:rPr>
          <w:color w:val="231F20"/>
        </w:rPr>
        <w:t>main</w:t>
      </w:r>
      <w:r>
        <w:rPr>
          <w:color w:val="231F20"/>
          <w:spacing w:val="19"/>
        </w:rPr>
        <w:t xml:space="preserve"> </w:t>
      </w:r>
      <w:r>
        <w:rPr>
          <w:color w:val="231F20"/>
        </w:rPr>
        <w:t>points.</w:t>
      </w:r>
      <w:r>
        <w:rPr>
          <w:color w:val="231F20"/>
          <w:spacing w:val="20"/>
        </w:rPr>
        <w:t xml:space="preserve"> </w:t>
      </w:r>
      <w:r>
        <w:rPr>
          <w:color w:val="231F20"/>
        </w:rPr>
        <w:t>However, the</w:t>
      </w:r>
      <w:r>
        <w:rPr>
          <w:color w:val="231F20"/>
          <w:spacing w:val="15"/>
        </w:rPr>
        <w:t xml:space="preserve"> </w:t>
      </w:r>
      <w:r>
        <w:rPr>
          <w:color w:val="231F20"/>
        </w:rPr>
        <w:t>anti-crisis</w:t>
      </w:r>
      <w:r>
        <w:rPr>
          <w:color w:val="231F20"/>
          <w:spacing w:val="15"/>
        </w:rPr>
        <w:t xml:space="preserve"> </w:t>
      </w:r>
      <w:r>
        <w:rPr>
          <w:color w:val="231F20"/>
        </w:rPr>
        <w:t>measures</w:t>
      </w:r>
      <w:r>
        <w:rPr>
          <w:color w:val="231F20"/>
          <w:spacing w:val="15"/>
        </w:rPr>
        <w:t xml:space="preserve"> </w:t>
      </w:r>
      <w:r>
        <w:rPr>
          <w:color w:val="231F20"/>
        </w:rPr>
        <w:t>taken</w:t>
      </w:r>
      <w:r>
        <w:rPr>
          <w:color w:val="231F20"/>
          <w:spacing w:val="15"/>
        </w:rPr>
        <w:t xml:space="preserve"> </w:t>
      </w:r>
      <w:r>
        <w:rPr>
          <w:color w:val="231F20"/>
        </w:rPr>
        <w:t>by</w:t>
      </w:r>
      <w:r>
        <w:rPr>
          <w:color w:val="231F20"/>
          <w:spacing w:val="15"/>
        </w:rPr>
        <w:t xml:space="preserve"> </w:t>
      </w:r>
      <w:r>
        <w:rPr>
          <w:color w:val="231F20"/>
        </w:rPr>
        <w:t>state</w:t>
      </w:r>
      <w:r>
        <w:rPr>
          <w:color w:val="231F20"/>
          <w:spacing w:val="15"/>
        </w:rPr>
        <w:t xml:space="preserve"> </w:t>
      </w:r>
      <w:r>
        <w:rPr>
          <w:color w:val="231F20"/>
        </w:rPr>
        <w:t>authorities</w:t>
      </w:r>
      <w:r>
        <w:rPr>
          <w:color w:val="231F20"/>
          <w:spacing w:val="15"/>
        </w:rPr>
        <w:t xml:space="preserve"> </w:t>
      </w:r>
      <w:r>
        <w:rPr>
          <w:color w:val="231F20"/>
        </w:rPr>
        <w:t>to</w:t>
      </w:r>
      <w:r>
        <w:rPr>
          <w:color w:val="231F20"/>
          <w:spacing w:val="15"/>
        </w:rPr>
        <w:t xml:space="preserve"> </w:t>
      </w:r>
      <w:r>
        <w:rPr>
          <w:color w:val="231F20"/>
        </w:rPr>
        <w:t>reduce</w:t>
      </w:r>
      <w:r>
        <w:rPr>
          <w:color w:val="231F20"/>
          <w:spacing w:val="15"/>
        </w:rPr>
        <w:t xml:space="preserve"> </w:t>
      </w:r>
      <w:r>
        <w:rPr>
          <w:color w:val="231F20"/>
        </w:rPr>
        <w:t>social</w:t>
      </w:r>
      <w:r>
        <w:rPr>
          <w:color w:val="231F20"/>
          <w:spacing w:val="15"/>
        </w:rPr>
        <w:t xml:space="preserve"> </w:t>
      </w:r>
      <w:r>
        <w:rPr>
          <w:color w:val="231F20"/>
        </w:rPr>
        <w:t>tension, neutralize and mitigate the economic consequences of the pandemic</w:t>
      </w:r>
      <w:r>
        <w:rPr>
          <w:color w:val="231F20"/>
          <w:spacing w:val="15"/>
        </w:rPr>
        <w:t xml:space="preserve"> </w:t>
      </w:r>
      <w:r>
        <w:rPr>
          <w:color w:val="231F20"/>
        </w:rPr>
        <w:t>caused</w:t>
      </w:r>
    </w:p>
    <w:p w:rsidR="00851FCE" w:rsidRDefault="00D078FE">
      <w:pPr>
        <w:pStyle w:val="a3"/>
        <w:spacing w:line="226" w:lineRule="exact"/>
        <w:ind w:firstLine="0"/>
      </w:pPr>
      <w:proofErr w:type="gramStart"/>
      <w:r>
        <w:rPr>
          <w:color w:val="231F20"/>
        </w:rPr>
        <w:t>a</w:t>
      </w:r>
      <w:proofErr w:type="gramEnd"/>
      <w:r>
        <w:rPr>
          <w:color w:val="231F20"/>
        </w:rPr>
        <w:t xml:space="preserve"> response from the “criminal”.</w:t>
      </w:r>
    </w:p>
    <w:p w:rsidR="00851FCE" w:rsidRDefault="00D078FE">
      <w:pPr>
        <w:pStyle w:val="a3"/>
        <w:spacing w:before="50" w:line="292" w:lineRule="auto"/>
        <w:ind w:right="229"/>
      </w:pPr>
      <w:r>
        <w:rPr>
          <w:color w:val="231F20"/>
        </w:rPr>
        <w:t>Family and domestic conflicts, violations of public order, and attacks on law enforcement officers (police officers involved in ensuring isolation at roadblocks and in certain areas of localities) have increased. In addition, in the current situation, there is a certain unrestrained dissemination of various types of fake messages, fraudulent schemes for seizing social benefits, etc.</w:t>
      </w:r>
    </w:p>
    <w:p w:rsidR="00851FCE" w:rsidRDefault="00D078FE">
      <w:pPr>
        <w:pStyle w:val="a3"/>
        <w:spacing w:line="292" w:lineRule="auto"/>
        <w:ind w:right="230"/>
      </w:pPr>
      <w:r>
        <w:rPr>
          <w:color w:val="231F20"/>
        </w:rPr>
        <w:t>The indicators of registered crime in the Republic as a whole are as follows (the comparison will be made based on the results of the first three months of 2019 and 2020): overall crime compared to the same period    last year fell by 23.9 per cent. It is interesting that with such indicators of General crime reduction, reverse changes occur within it (both in absolute and comparative indicators). In particular, the volume of registered serious crime has changed — from 9.6 % in 2019 to 29.2% in 2020, while the most common “moderate” crime has decreased from 73.8% to 50.8 %.</w:t>
      </w:r>
    </w:p>
    <w:p w:rsidR="00851FCE" w:rsidRDefault="00D078FE">
      <w:pPr>
        <w:pStyle w:val="a3"/>
        <w:spacing w:line="292" w:lineRule="auto"/>
        <w:ind w:right="230"/>
      </w:pPr>
      <w:r>
        <w:rPr>
          <w:color w:val="231F20"/>
        </w:rPr>
        <w:t>With regard to specific types of crimes, there has been an increase in homicides, incitements of suicide, criminal offences against the family and minors.</w:t>
      </w:r>
    </w:p>
    <w:p w:rsidR="00851FCE" w:rsidRDefault="00D078FE">
      <w:pPr>
        <w:pStyle w:val="a3"/>
        <w:spacing w:line="292" w:lineRule="auto"/>
        <w:ind w:right="230"/>
      </w:pPr>
      <w:r>
        <w:rPr>
          <w:color w:val="231F20"/>
        </w:rPr>
        <w:t xml:space="preserve">Despite such data, we believe that it is premature to draw far-reaching conclusions based on the results of the first month of the imposition </w:t>
      </w:r>
      <w:r>
        <w:rPr>
          <w:color w:val="231F20"/>
          <w:spacing w:val="-6"/>
        </w:rPr>
        <w:t xml:space="preserve">of     </w:t>
      </w:r>
      <w:r>
        <w:rPr>
          <w:color w:val="231F20"/>
        </w:rPr>
        <w:t>the state of emergency and quarantine, since most other socio-economic factors, indicators, and it seems that crime will “recoup” after the removal of</w:t>
      </w:r>
      <w:r>
        <w:rPr>
          <w:color w:val="231F20"/>
          <w:spacing w:val="-7"/>
        </w:rPr>
        <w:t xml:space="preserve"> </w:t>
      </w:r>
      <w:r>
        <w:rPr>
          <w:color w:val="231F20"/>
        </w:rPr>
        <w:t>restrictive</w:t>
      </w:r>
      <w:r>
        <w:rPr>
          <w:color w:val="231F20"/>
          <w:spacing w:val="-6"/>
        </w:rPr>
        <w:t xml:space="preserve"> </w:t>
      </w:r>
      <w:r>
        <w:rPr>
          <w:color w:val="231F20"/>
        </w:rPr>
        <w:t>measures.</w:t>
      </w:r>
      <w:r>
        <w:rPr>
          <w:color w:val="231F20"/>
          <w:spacing w:val="-11"/>
        </w:rPr>
        <w:t xml:space="preserve"> </w:t>
      </w:r>
      <w:r>
        <w:rPr>
          <w:color w:val="231F20"/>
        </w:rPr>
        <w:t>The</w:t>
      </w:r>
      <w:r>
        <w:rPr>
          <w:color w:val="231F20"/>
          <w:spacing w:val="-6"/>
        </w:rPr>
        <w:t xml:space="preserve"> </w:t>
      </w:r>
      <w:r>
        <w:rPr>
          <w:color w:val="231F20"/>
        </w:rPr>
        <w:t>handicap</w:t>
      </w:r>
      <w:r>
        <w:rPr>
          <w:color w:val="231F20"/>
          <w:spacing w:val="-7"/>
        </w:rPr>
        <w:t xml:space="preserve"> </w:t>
      </w:r>
      <w:r>
        <w:rPr>
          <w:color w:val="231F20"/>
        </w:rPr>
        <w:t>that</w:t>
      </w:r>
      <w:r>
        <w:rPr>
          <w:color w:val="231F20"/>
          <w:spacing w:val="-6"/>
        </w:rPr>
        <w:t xml:space="preserve"> </w:t>
      </w:r>
      <w:r>
        <w:rPr>
          <w:color w:val="231F20"/>
        </w:rPr>
        <w:t>the</w:t>
      </w:r>
      <w:r>
        <w:rPr>
          <w:color w:val="231F20"/>
          <w:spacing w:val="-7"/>
        </w:rPr>
        <w:t xml:space="preserve"> </w:t>
      </w:r>
      <w:r>
        <w:rPr>
          <w:color w:val="231F20"/>
        </w:rPr>
        <w:t>society</w:t>
      </w:r>
      <w:r>
        <w:rPr>
          <w:color w:val="231F20"/>
          <w:spacing w:val="-6"/>
        </w:rPr>
        <w:t xml:space="preserve"> </w:t>
      </w:r>
      <w:r>
        <w:rPr>
          <w:color w:val="231F20"/>
        </w:rPr>
        <w:t>has</w:t>
      </w:r>
      <w:r>
        <w:rPr>
          <w:color w:val="231F20"/>
          <w:spacing w:val="-7"/>
        </w:rPr>
        <w:t xml:space="preserve"> </w:t>
      </w:r>
      <w:r>
        <w:rPr>
          <w:color w:val="231F20"/>
        </w:rPr>
        <w:t>received</w:t>
      </w:r>
      <w:r>
        <w:rPr>
          <w:color w:val="231F20"/>
          <w:spacing w:val="-6"/>
        </w:rPr>
        <w:t xml:space="preserve"> </w:t>
      </w:r>
      <w:r>
        <w:rPr>
          <w:color w:val="231F20"/>
        </w:rPr>
        <w:t>due</w:t>
      </w:r>
      <w:r>
        <w:rPr>
          <w:color w:val="231F20"/>
          <w:spacing w:val="-7"/>
        </w:rPr>
        <w:t xml:space="preserve"> </w:t>
      </w:r>
      <w:r>
        <w:rPr>
          <w:color w:val="231F20"/>
        </w:rPr>
        <w:t>to</w:t>
      </w:r>
      <w:r>
        <w:rPr>
          <w:color w:val="231F20"/>
          <w:spacing w:val="-6"/>
        </w:rPr>
        <w:t xml:space="preserve"> </w:t>
      </w:r>
      <w:r>
        <w:rPr>
          <w:color w:val="231F20"/>
        </w:rPr>
        <w:t>the introduced isolation measures can be won back by a large margin, since the sharp</w:t>
      </w:r>
      <w:r>
        <w:rPr>
          <w:color w:val="231F20"/>
          <w:spacing w:val="-9"/>
        </w:rPr>
        <w:t xml:space="preserve"> </w:t>
      </w:r>
      <w:r>
        <w:rPr>
          <w:color w:val="231F20"/>
        </w:rPr>
        <w:t>deterioration</w:t>
      </w:r>
      <w:r>
        <w:rPr>
          <w:color w:val="231F20"/>
          <w:spacing w:val="-9"/>
        </w:rPr>
        <w:t xml:space="preserve"> </w:t>
      </w:r>
      <w:r>
        <w:rPr>
          <w:color w:val="231F20"/>
        </w:rPr>
        <w:t>of</w:t>
      </w:r>
      <w:r>
        <w:rPr>
          <w:color w:val="231F20"/>
          <w:spacing w:val="-9"/>
        </w:rPr>
        <w:t xml:space="preserve"> </w:t>
      </w:r>
      <w:r>
        <w:rPr>
          <w:color w:val="231F20"/>
        </w:rPr>
        <w:t>material</w:t>
      </w:r>
      <w:r>
        <w:rPr>
          <w:color w:val="231F20"/>
          <w:spacing w:val="-8"/>
        </w:rPr>
        <w:t xml:space="preserve"> </w:t>
      </w:r>
      <w:r>
        <w:rPr>
          <w:color w:val="231F20"/>
        </w:rPr>
        <w:t>security</w:t>
      </w:r>
      <w:r>
        <w:rPr>
          <w:color w:val="231F20"/>
          <w:spacing w:val="-9"/>
        </w:rPr>
        <w:t xml:space="preserve"> </w:t>
      </w:r>
      <w:r>
        <w:rPr>
          <w:color w:val="231F20"/>
        </w:rPr>
        <w:t>of</w:t>
      </w:r>
      <w:r>
        <w:rPr>
          <w:color w:val="231F20"/>
          <w:spacing w:val="-9"/>
        </w:rPr>
        <w:t xml:space="preserve"> </w:t>
      </w:r>
      <w:r>
        <w:rPr>
          <w:color w:val="231F20"/>
        </w:rPr>
        <w:t>a</w:t>
      </w:r>
      <w:r>
        <w:rPr>
          <w:color w:val="231F20"/>
          <w:spacing w:val="-8"/>
        </w:rPr>
        <w:t xml:space="preserve"> </w:t>
      </w:r>
      <w:r>
        <w:rPr>
          <w:color w:val="231F20"/>
        </w:rPr>
        <w:t>significant</w:t>
      </w:r>
      <w:r>
        <w:rPr>
          <w:color w:val="231F20"/>
          <w:spacing w:val="-9"/>
        </w:rPr>
        <w:t xml:space="preserve"> </w:t>
      </w:r>
      <w:r>
        <w:rPr>
          <w:color w:val="231F20"/>
        </w:rPr>
        <w:t>part</w:t>
      </w:r>
      <w:r>
        <w:rPr>
          <w:color w:val="231F20"/>
          <w:spacing w:val="-9"/>
        </w:rPr>
        <w:t xml:space="preserve"> </w:t>
      </w:r>
      <w:r>
        <w:rPr>
          <w:color w:val="231F20"/>
        </w:rPr>
        <w:t>of</w:t>
      </w:r>
      <w:r>
        <w:rPr>
          <w:color w:val="231F20"/>
          <w:spacing w:val="-8"/>
        </w:rPr>
        <w:t xml:space="preserve"> </w:t>
      </w:r>
      <w:r>
        <w:rPr>
          <w:color w:val="231F20"/>
        </w:rPr>
        <w:t>the</w:t>
      </w:r>
      <w:r>
        <w:rPr>
          <w:color w:val="231F20"/>
          <w:spacing w:val="-9"/>
        </w:rPr>
        <w:t xml:space="preserve"> </w:t>
      </w:r>
      <w:r>
        <w:rPr>
          <w:color w:val="231F20"/>
        </w:rPr>
        <w:t>population due</w:t>
      </w:r>
      <w:r>
        <w:rPr>
          <w:color w:val="231F20"/>
          <w:spacing w:val="-13"/>
        </w:rPr>
        <w:t xml:space="preserve"> </w:t>
      </w:r>
      <w:r>
        <w:rPr>
          <w:color w:val="231F20"/>
        </w:rPr>
        <w:t>to</w:t>
      </w:r>
      <w:r>
        <w:rPr>
          <w:color w:val="231F20"/>
          <w:spacing w:val="-13"/>
        </w:rPr>
        <w:t xml:space="preserve"> </w:t>
      </w:r>
      <w:r>
        <w:rPr>
          <w:color w:val="231F20"/>
        </w:rPr>
        <w:t>loss</w:t>
      </w:r>
      <w:r>
        <w:rPr>
          <w:color w:val="231F20"/>
          <w:spacing w:val="-13"/>
        </w:rPr>
        <w:t xml:space="preserve"> </w:t>
      </w:r>
      <w:r>
        <w:rPr>
          <w:color w:val="231F20"/>
        </w:rPr>
        <w:t>of</w:t>
      </w:r>
      <w:r>
        <w:rPr>
          <w:color w:val="231F20"/>
          <w:spacing w:val="-13"/>
        </w:rPr>
        <w:t xml:space="preserve"> </w:t>
      </w:r>
      <w:r>
        <w:rPr>
          <w:color w:val="231F20"/>
        </w:rPr>
        <w:t>connection</w:t>
      </w:r>
      <w:r>
        <w:rPr>
          <w:color w:val="231F20"/>
          <w:spacing w:val="-14"/>
        </w:rPr>
        <w:t xml:space="preserve"> </w:t>
      </w:r>
      <w:r>
        <w:rPr>
          <w:color w:val="231F20"/>
        </w:rPr>
        <w:t>with</w:t>
      </w:r>
      <w:r>
        <w:rPr>
          <w:color w:val="231F20"/>
          <w:spacing w:val="-14"/>
        </w:rPr>
        <w:t xml:space="preserve"> </w:t>
      </w:r>
      <w:r>
        <w:rPr>
          <w:color w:val="231F20"/>
        </w:rPr>
        <w:t>sources</w:t>
      </w:r>
      <w:r>
        <w:rPr>
          <w:color w:val="231F20"/>
          <w:spacing w:val="-14"/>
        </w:rPr>
        <w:t xml:space="preserve"> </w:t>
      </w:r>
      <w:r>
        <w:rPr>
          <w:color w:val="231F20"/>
        </w:rPr>
        <w:t>of</w:t>
      </w:r>
      <w:r>
        <w:rPr>
          <w:color w:val="231F20"/>
          <w:spacing w:val="-13"/>
        </w:rPr>
        <w:t xml:space="preserve"> </w:t>
      </w:r>
      <w:r>
        <w:rPr>
          <w:color w:val="231F20"/>
        </w:rPr>
        <w:t>income</w:t>
      </w:r>
      <w:r>
        <w:rPr>
          <w:color w:val="231F20"/>
          <w:spacing w:val="-13"/>
        </w:rPr>
        <w:t xml:space="preserve"> </w:t>
      </w:r>
      <w:r>
        <w:rPr>
          <w:color w:val="231F20"/>
        </w:rPr>
        <w:t>will</w:t>
      </w:r>
      <w:r>
        <w:rPr>
          <w:color w:val="231F20"/>
          <w:spacing w:val="-14"/>
        </w:rPr>
        <w:t xml:space="preserve"> </w:t>
      </w:r>
      <w:r>
        <w:rPr>
          <w:color w:val="231F20"/>
        </w:rPr>
        <w:t>force</w:t>
      </w:r>
      <w:r>
        <w:rPr>
          <w:color w:val="231F20"/>
          <w:spacing w:val="-13"/>
        </w:rPr>
        <w:t xml:space="preserve"> </w:t>
      </w:r>
      <w:r>
        <w:rPr>
          <w:color w:val="231F20"/>
        </w:rPr>
        <w:t>unstable</w:t>
      </w:r>
      <w:r>
        <w:rPr>
          <w:color w:val="231F20"/>
          <w:spacing w:val="-14"/>
        </w:rPr>
        <w:t xml:space="preserve"> </w:t>
      </w:r>
      <w:r>
        <w:rPr>
          <w:color w:val="231F20"/>
        </w:rPr>
        <w:t>elements in</w:t>
      </w:r>
      <w:r>
        <w:rPr>
          <w:color w:val="231F20"/>
          <w:spacing w:val="-8"/>
        </w:rPr>
        <w:t xml:space="preserve"> </w:t>
      </w:r>
      <w:r>
        <w:rPr>
          <w:color w:val="231F20"/>
        </w:rPr>
        <w:t>the</w:t>
      </w:r>
      <w:r>
        <w:rPr>
          <w:color w:val="231F20"/>
          <w:spacing w:val="-8"/>
        </w:rPr>
        <w:t xml:space="preserve"> </w:t>
      </w:r>
      <w:r>
        <w:rPr>
          <w:color w:val="231F20"/>
        </w:rPr>
        <w:t>criminal</w:t>
      </w:r>
      <w:r>
        <w:rPr>
          <w:color w:val="231F20"/>
          <w:spacing w:val="-8"/>
        </w:rPr>
        <w:t xml:space="preserve"> </w:t>
      </w:r>
      <w:r>
        <w:rPr>
          <w:color w:val="231F20"/>
        </w:rPr>
        <w:t>plan</w:t>
      </w:r>
      <w:r>
        <w:rPr>
          <w:color w:val="231F20"/>
          <w:spacing w:val="-8"/>
        </w:rPr>
        <w:t xml:space="preserve"> </w:t>
      </w:r>
      <w:r>
        <w:rPr>
          <w:color w:val="231F20"/>
        </w:rPr>
        <w:t>to</w:t>
      </w:r>
      <w:r>
        <w:rPr>
          <w:color w:val="231F20"/>
          <w:spacing w:val="-8"/>
        </w:rPr>
        <w:t xml:space="preserve"> </w:t>
      </w:r>
      <w:r>
        <w:rPr>
          <w:color w:val="231F20"/>
        </w:rPr>
        <w:t>operate</w:t>
      </w:r>
      <w:r>
        <w:rPr>
          <w:color w:val="231F20"/>
          <w:spacing w:val="-9"/>
        </w:rPr>
        <w:t xml:space="preserve"> </w:t>
      </w:r>
      <w:r>
        <w:rPr>
          <w:color w:val="231F20"/>
        </w:rPr>
        <w:t>more</w:t>
      </w:r>
      <w:r>
        <w:rPr>
          <w:color w:val="231F20"/>
          <w:spacing w:val="-8"/>
        </w:rPr>
        <w:t xml:space="preserve"> </w:t>
      </w:r>
      <w:r>
        <w:rPr>
          <w:color w:val="231F20"/>
        </w:rPr>
        <w:t>actively.</w:t>
      </w:r>
      <w:r>
        <w:rPr>
          <w:color w:val="231F20"/>
          <w:spacing w:val="-18"/>
        </w:rPr>
        <w:t xml:space="preserve"> </w:t>
      </w:r>
      <w:r>
        <w:rPr>
          <w:color w:val="231F20"/>
        </w:rPr>
        <w:t>As</w:t>
      </w:r>
      <w:r>
        <w:rPr>
          <w:color w:val="231F20"/>
          <w:spacing w:val="-8"/>
        </w:rPr>
        <w:t xml:space="preserve"> </w:t>
      </w:r>
      <w:r>
        <w:rPr>
          <w:color w:val="231F20"/>
        </w:rPr>
        <w:t>a</w:t>
      </w:r>
      <w:r>
        <w:rPr>
          <w:color w:val="231F20"/>
          <w:spacing w:val="-8"/>
        </w:rPr>
        <w:t xml:space="preserve"> </w:t>
      </w:r>
      <w:r>
        <w:rPr>
          <w:color w:val="231F20"/>
        </w:rPr>
        <w:t>result,</w:t>
      </w:r>
      <w:r>
        <w:rPr>
          <w:color w:val="231F20"/>
          <w:spacing w:val="-8"/>
        </w:rPr>
        <w:t xml:space="preserve"> </w:t>
      </w:r>
      <w:r>
        <w:rPr>
          <w:color w:val="231F20"/>
        </w:rPr>
        <w:t>after</w:t>
      </w:r>
      <w:r>
        <w:rPr>
          <w:color w:val="231F20"/>
          <w:spacing w:val="-8"/>
        </w:rPr>
        <w:t xml:space="preserve"> </w:t>
      </w:r>
      <w:r>
        <w:rPr>
          <w:color w:val="231F20"/>
        </w:rPr>
        <w:t>the</w:t>
      </w:r>
      <w:r>
        <w:rPr>
          <w:color w:val="231F20"/>
          <w:spacing w:val="-8"/>
        </w:rPr>
        <w:t xml:space="preserve"> </w:t>
      </w:r>
      <w:r>
        <w:rPr>
          <w:color w:val="231F20"/>
        </w:rPr>
        <w:t>removal</w:t>
      </w:r>
      <w:r>
        <w:rPr>
          <w:color w:val="231F20"/>
          <w:spacing w:val="-9"/>
        </w:rPr>
        <w:t xml:space="preserve"> </w:t>
      </w:r>
      <w:r>
        <w:rPr>
          <w:color w:val="231F20"/>
          <w:spacing w:val="-6"/>
        </w:rPr>
        <w:t>of</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213" w:right="116" w:firstLine="0"/>
      </w:pPr>
      <w:proofErr w:type="gramStart"/>
      <w:r>
        <w:rPr>
          <w:color w:val="231F20"/>
        </w:rPr>
        <w:lastRenderedPageBreak/>
        <w:t>state</w:t>
      </w:r>
      <w:proofErr w:type="gramEnd"/>
      <w:r>
        <w:rPr>
          <w:color w:val="231F20"/>
          <w:spacing w:val="-5"/>
        </w:rPr>
        <w:t xml:space="preserve"> </w:t>
      </w:r>
      <w:r>
        <w:rPr>
          <w:color w:val="231F20"/>
        </w:rPr>
        <w:t>of</w:t>
      </w:r>
      <w:r>
        <w:rPr>
          <w:color w:val="231F20"/>
          <w:spacing w:val="-5"/>
        </w:rPr>
        <w:t xml:space="preserve"> </w:t>
      </w:r>
      <w:r>
        <w:rPr>
          <w:color w:val="231F20"/>
        </w:rPr>
        <w:t>emergency</w:t>
      </w:r>
      <w:r>
        <w:rPr>
          <w:color w:val="231F20"/>
          <w:spacing w:val="-5"/>
        </w:rPr>
        <w:t xml:space="preserve"> </w:t>
      </w:r>
      <w:r>
        <w:rPr>
          <w:color w:val="231F20"/>
        </w:rPr>
        <w:t>and</w:t>
      </w:r>
      <w:r>
        <w:rPr>
          <w:color w:val="231F20"/>
          <w:spacing w:val="-5"/>
        </w:rPr>
        <w:t xml:space="preserve"> </w:t>
      </w:r>
      <w:r>
        <w:rPr>
          <w:color w:val="231F20"/>
        </w:rPr>
        <w:t>quarantine,</w:t>
      </w:r>
      <w:r>
        <w:rPr>
          <w:color w:val="231F20"/>
          <w:spacing w:val="-5"/>
        </w:rPr>
        <w:t xml:space="preserve"> </w:t>
      </w:r>
      <w:r>
        <w:rPr>
          <w:color w:val="231F20"/>
        </w:rPr>
        <w:t>a</w:t>
      </w:r>
      <w:r>
        <w:rPr>
          <w:color w:val="231F20"/>
          <w:spacing w:val="-5"/>
        </w:rPr>
        <w:t xml:space="preserve"> </w:t>
      </w:r>
      <w:r>
        <w:rPr>
          <w:color w:val="231F20"/>
        </w:rPr>
        <w:t>considerable</w:t>
      </w:r>
      <w:r>
        <w:rPr>
          <w:color w:val="231F20"/>
          <w:spacing w:val="-4"/>
        </w:rPr>
        <w:t xml:space="preserve"> </w:t>
      </w:r>
      <w:r>
        <w:rPr>
          <w:color w:val="231F20"/>
        </w:rPr>
        <w:t>increase</w:t>
      </w:r>
      <w:r>
        <w:rPr>
          <w:color w:val="231F20"/>
          <w:spacing w:val="-5"/>
        </w:rPr>
        <w:t xml:space="preserve"> </w:t>
      </w:r>
      <w:r>
        <w:rPr>
          <w:color w:val="231F20"/>
        </w:rPr>
        <w:t>in</w:t>
      </w:r>
      <w:r>
        <w:rPr>
          <w:color w:val="231F20"/>
          <w:spacing w:val="-5"/>
        </w:rPr>
        <w:t xml:space="preserve"> </w:t>
      </w:r>
      <w:r>
        <w:rPr>
          <w:color w:val="231F20"/>
        </w:rPr>
        <w:t>crimes</w:t>
      </w:r>
      <w:r>
        <w:rPr>
          <w:color w:val="231F20"/>
          <w:spacing w:val="-5"/>
        </w:rPr>
        <w:t xml:space="preserve"> </w:t>
      </w:r>
      <w:r>
        <w:rPr>
          <w:color w:val="231F20"/>
        </w:rPr>
        <w:t>against property, illegal drug trafficking, etc. is</w:t>
      </w:r>
      <w:r>
        <w:rPr>
          <w:color w:val="231F20"/>
          <w:spacing w:val="-5"/>
        </w:rPr>
        <w:t xml:space="preserve"> </w:t>
      </w:r>
      <w:r>
        <w:rPr>
          <w:color w:val="231F20"/>
        </w:rPr>
        <w:t>predicted.</w:t>
      </w:r>
    </w:p>
    <w:p w:rsidR="00851FCE" w:rsidRDefault="00D078FE">
      <w:pPr>
        <w:pStyle w:val="a3"/>
        <w:spacing w:line="292" w:lineRule="auto"/>
        <w:ind w:left="213" w:right="115"/>
      </w:pPr>
      <w:r>
        <w:rPr>
          <w:color w:val="231F20"/>
        </w:rPr>
        <w:t>In contrast, existing circumstances have enabled law enforcement agencies to substantially improve their skills in fighting against crime, analysing the distribution channels of prohibited items, identifying their potential sources, and etc.</w:t>
      </w:r>
    </w:p>
    <w:p w:rsidR="00851FCE" w:rsidRDefault="00851FCE">
      <w:pPr>
        <w:pStyle w:val="a3"/>
        <w:spacing w:before="1"/>
        <w:ind w:left="0" w:firstLine="0"/>
        <w:jc w:val="left"/>
        <w:rPr>
          <w:sz w:val="24"/>
        </w:rPr>
      </w:pPr>
    </w:p>
    <w:p w:rsidR="00851FCE" w:rsidRDefault="00D078FE">
      <w:pPr>
        <w:pStyle w:val="a3"/>
        <w:spacing w:line="292" w:lineRule="auto"/>
        <w:ind w:left="248" w:right="152" w:hanging="1"/>
        <w:jc w:val="center"/>
      </w:pPr>
      <w:r>
        <w:rPr>
          <w:b/>
          <w:color w:val="231F20"/>
        </w:rPr>
        <w:t xml:space="preserve">Mykhailo Loshytskyi, </w:t>
      </w:r>
      <w:r>
        <w:rPr>
          <w:color w:val="231F20"/>
        </w:rPr>
        <w:t xml:space="preserve">Doctor of </w:t>
      </w:r>
      <w:r>
        <w:rPr>
          <w:color w:val="231F20"/>
          <w:spacing w:val="-4"/>
        </w:rPr>
        <w:t xml:space="preserve">Law, </w:t>
      </w:r>
      <w:r>
        <w:rPr>
          <w:color w:val="231F20"/>
        </w:rPr>
        <w:t xml:space="preserve">Professor, Honored </w:t>
      </w:r>
      <w:r>
        <w:rPr>
          <w:color w:val="231F20"/>
          <w:spacing w:val="-3"/>
        </w:rPr>
        <w:t xml:space="preserve">Worker </w:t>
      </w:r>
      <w:r>
        <w:rPr>
          <w:color w:val="231F20"/>
        </w:rPr>
        <w:t>of Science</w:t>
      </w:r>
      <w:r>
        <w:rPr>
          <w:color w:val="231F20"/>
          <w:spacing w:val="-7"/>
        </w:rPr>
        <w:t xml:space="preserve"> </w:t>
      </w:r>
      <w:r>
        <w:rPr>
          <w:color w:val="231F20"/>
        </w:rPr>
        <w:t>and</w:t>
      </w:r>
      <w:r>
        <w:rPr>
          <w:color w:val="231F20"/>
          <w:spacing w:val="-9"/>
        </w:rPr>
        <w:t xml:space="preserve"> </w:t>
      </w:r>
      <w:r>
        <w:rPr>
          <w:color w:val="231F20"/>
        </w:rPr>
        <w:t>Technology</w:t>
      </w:r>
      <w:r>
        <w:rPr>
          <w:color w:val="231F20"/>
          <w:spacing w:val="-5"/>
        </w:rPr>
        <w:t xml:space="preserve"> </w:t>
      </w:r>
      <w:r>
        <w:rPr>
          <w:color w:val="231F20"/>
        </w:rPr>
        <w:t>of</w:t>
      </w:r>
      <w:r>
        <w:rPr>
          <w:color w:val="231F20"/>
          <w:spacing w:val="-5"/>
        </w:rPr>
        <w:t xml:space="preserve"> </w:t>
      </w:r>
      <w:r>
        <w:rPr>
          <w:color w:val="231F20"/>
        </w:rPr>
        <w:t>Ukraine.</w:t>
      </w:r>
      <w:r>
        <w:rPr>
          <w:color w:val="231F20"/>
          <w:spacing w:val="-7"/>
        </w:rPr>
        <w:t xml:space="preserve"> </w:t>
      </w:r>
      <w:proofErr w:type="gramStart"/>
      <w:r>
        <w:rPr>
          <w:color w:val="231F20"/>
        </w:rPr>
        <w:t>Private</w:t>
      </w:r>
      <w:r>
        <w:rPr>
          <w:color w:val="231F20"/>
          <w:spacing w:val="-6"/>
        </w:rPr>
        <w:t xml:space="preserve"> </w:t>
      </w:r>
      <w:r>
        <w:rPr>
          <w:color w:val="231F20"/>
        </w:rPr>
        <w:t>Institution</w:t>
      </w:r>
      <w:r>
        <w:rPr>
          <w:color w:val="231F20"/>
          <w:spacing w:val="-5"/>
        </w:rPr>
        <w:t xml:space="preserve"> </w:t>
      </w:r>
      <w:r>
        <w:rPr>
          <w:color w:val="231F20"/>
        </w:rPr>
        <w:t>“Scientific</w:t>
      </w:r>
      <w:r>
        <w:rPr>
          <w:color w:val="231F20"/>
          <w:spacing w:val="-6"/>
        </w:rPr>
        <w:t xml:space="preserve"> </w:t>
      </w:r>
      <w:r>
        <w:rPr>
          <w:color w:val="231F20"/>
        </w:rPr>
        <w:t xml:space="preserve">Institute of Public Law” </w:t>
      </w:r>
      <w:r>
        <w:rPr>
          <w:color w:val="231F20"/>
          <w:spacing w:val="-3"/>
        </w:rPr>
        <w:t xml:space="preserve">(Kyiv, </w:t>
      </w:r>
      <w:r>
        <w:rPr>
          <w:color w:val="231F20"/>
        </w:rPr>
        <w:t xml:space="preserve">Ukraine), and </w:t>
      </w:r>
      <w:r>
        <w:rPr>
          <w:b/>
          <w:color w:val="231F20"/>
        </w:rPr>
        <w:t xml:space="preserve">Larysa Soroka, </w:t>
      </w:r>
      <w:r>
        <w:rPr>
          <w:color w:val="231F20"/>
        </w:rPr>
        <w:t xml:space="preserve">Ph.D. in </w:t>
      </w:r>
      <w:r>
        <w:rPr>
          <w:color w:val="231F20"/>
          <w:spacing w:val="-4"/>
        </w:rPr>
        <w:t xml:space="preserve">Law, </w:t>
      </w:r>
      <w:r>
        <w:rPr>
          <w:color w:val="231F20"/>
        </w:rPr>
        <w:t>Associate</w:t>
      </w:r>
      <w:r>
        <w:rPr>
          <w:color w:val="231F20"/>
          <w:spacing w:val="-6"/>
        </w:rPr>
        <w:t xml:space="preserve"> </w:t>
      </w:r>
      <w:r>
        <w:rPr>
          <w:color w:val="231F20"/>
        </w:rPr>
        <w:t>Professor,</w:t>
      </w:r>
      <w:r>
        <w:rPr>
          <w:color w:val="231F20"/>
          <w:spacing w:val="-5"/>
        </w:rPr>
        <w:t xml:space="preserve"> </w:t>
      </w:r>
      <w:r>
        <w:rPr>
          <w:color w:val="231F20"/>
        </w:rPr>
        <w:t>Scientific</w:t>
      </w:r>
      <w:r>
        <w:rPr>
          <w:color w:val="231F20"/>
          <w:spacing w:val="-5"/>
        </w:rPr>
        <w:t xml:space="preserve"> </w:t>
      </w:r>
      <w:r>
        <w:rPr>
          <w:color w:val="231F20"/>
        </w:rPr>
        <w:t>Institute</w:t>
      </w:r>
      <w:r>
        <w:rPr>
          <w:color w:val="231F20"/>
          <w:spacing w:val="-5"/>
        </w:rPr>
        <w:t xml:space="preserve"> </w:t>
      </w:r>
      <w:r>
        <w:rPr>
          <w:color w:val="231F20"/>
        </w:rPr>
        <w:t>of</w:t>
      </w:r>
      <w:r>
        <w:rPr>
          <w:color w:val="231F20"/>
          <w:spacing w:val="-5"/>
        </w:rPr>
        <w:t xml:space="preserve"> </w:t>
      </w:r>
      <w:r>
        <w:rPr>
          <w:color w:val="231F20"/>
        </w:rPr>
        <w:t>Public</w:t>
      </w:r>
      <w:r>
        <w:rPr>
          <w:color w:val="231F20"/>
          <w:spacing w:val="-6"/>
        </w:rPr>
        <w:t xml:space="preserve"> </w:t>
      </w:r>
      <w:r>
        <w:rPr>
          <w:color w:val="231F20"/>
        </w:rPr>
        <w:t>Law</w:t>
      </w:r>
      <w:r>
        <w:rPr>
          <w:color w:val="231F20"/>
          <w:spacing w:val="-4"/>
        </w:rPr>
        <w:t xml:space="preserve"> </w:t>
      </w:r>
      <w:r>
        <w:rPr>
          <w:color w:val="231F20"/>
          <w:spacing w:val="-3"/>
        </w:rPr>
        <w:t>(Kyiv,</w:t>
      </w:r>
      <w:r>
        <w:rPr>
          <w:color w:val="231F20"/>
          <w:spacing w:val="-5"/>
        </w:rPr>
        <w:t xml:space="preserve"> </w:t>
      </w:r>
      <w:r>
        <w:rPr>
          <w:color w:val="231F20"/>
        </w:rPr>
        <w:t>Ukraine).</w:t>
      </w:r>
      <w:proofErr w:type="gramEnd"/>
    </w:p>
    <w:p w:rsidR="00851FCE" w:rsidRDefault="00D078FE">
      <w:pPr>
        <w:spacing w:line="292" w:lineRule="auto"/>
        <w:ind w:left="423" w:right="328"/>
        <w:jc w:val="center"/>
        <w:rPr>
          <w:i/>
          <w:sz w:val="20"/>
        </w:rPr>
      </w:pPr>
      <w:r>
        <w:rPr>
          <w:i/>
          <w:color w:val="231F20"/>
          <w:sz w:val="20"/>
        </w:rPr>
        <w:t>Title: “Adjustment Areas of Space Activity Developmental Prospects after Overcoming COVID-19”</w:t>
      </w:r>
    </w:p>
    <w:p w:rsidR="00851FCE" w:rsidRDefault="00851FCE">
      <w:pPr>
        <w:pStyle w:val="a3"/>
        <w:ind w:left="0" w:firstLine="0"/>
        <w:jc w:val="left"/>
        <w:rPr>
          <w:i/>
          <w:sz w:val="24"/>
        </w:rPr>
      </w:pPr>
    </w:p>
    <w:p w:rsidR="00851FCE" w:rsidRDefault="00D078FE">
      <w:pPr>
        <w:pStyle w:val="a3"/>
        <w:spacing w:line="292" w:lineRule="auto"/>
        <w:ind w:left="214" w:right="118"/>
      </w:pPr>
      <w:r>
        <w:rPr>
          <w:color w:val="231F20"/>
        </w:rPr>
        <w:t>Obviously, the space activity is a unique kind of human activity that is becoming increasingly relevant today.</w:t>
      </w:r>
    </w:p>
    <w:p w:rsidR="00851FCE" w:rsidRDefault="00D078FE">
      <w:pPr>
        <w:pStyle w:val="a3"/>
        <w:spacing w:line="292" w:lineRule="auto"/>
        <w:ind w:left="214" w:right="116"/>
        <w:jc w:val="right"/>
      </w:pPr>
      <w:r>
        <w:rPr>
          <w:color w:val="231F20"/>
        </w:rPr>
        <w:t>On</w:t>
      </w:r>
      <w:r>
        <w:rPr>
          <w:color w:val="231F20"/>
          <w:spacing w:val="21"/>
        </w:rPr>
        <w:t xml:space="preserve"> </w:t>
      </w:r>
      <w:r>
        <w:rPr>
          <w:color w:val="231F20"/>
        </w:rPr>
        <w:t>the</w:t>
      </w:r>
      <w:r>
        <w:rPr>
          <w:color w:val="231F20"/>
          <w:spacing w:val="22"/>
        </w:rPr>
        <w:t xml:space="preserve"> </w:t>
      </w:r>
      <w:r>
        <w:rPr>
          <w:color w:val="231F20"/>
        </w:rPr>
        <w:t>one</w:t>
      </w:r>
      <w:r>
        <w:rPr>
          <w:color w:val="231F20"/>
          <w:spacing w:val="22"/>
        </w:rPr>
        <w:t xml:space="preserve"> </w:t>
      </w:r>
      <w:r>
        <w:rPr>
          <w:color w:val="231F20"/>
        </w:rPr>
        <w:t>hand,</w:t>
      </w:r>
      <w:r>
        <w:rPr>
          <w:color w:val="231F20"/>
          <w:spacing w:val="22"/>
        </w:rPr>
        <w:t xml:space="preserve"> </w:t>
      </w:r>
      <w:r>
        <w:rPr>
          <w:color w:val="231F20"/>
        </w:rPr>
        <w:t>it</w:t>
      </w:r>
      <w:r>
        <w:rPr>
          <w:color w:val="231F20"/>
          <w:spacing w:val="22"/>
        </w:rPr>
        <w:t xml:space="preserve"> </w:t>
      </w:r>
      <w:r>
        <w:rPr>
          <w:color w:val="231F20"/>
        </w:rPr>
        <w:t>is</w:t>
      </w:r>
      <w:r>
        <w:rPr>
          <w:color w:val="231F20"/>
          <w:spacing w:val="22"/>
        </w:rPr>
        <w:t xml:space="preserve"> </w:t>
      </w:r>
      <w:r>
        <w:rPr>
          <w:color w:val="231F20"/>
        </w:rPr>
        <w:t>transnational,</w:t>
      </w:r>
      <w:r>
        <w:rPr>
          <w:color w:val="231F20"/>
          <w:spacing w:val="22"/>
        </w:rPr>
        <w:t xml:space="preserve"> </w:t>
      </w:r>
      <w:r>
        <w:rPr>
          <w:color w:val="231F20"/>
        </w:rPr>
        <w:t>global,</w:t>
      </w:r>
      <w:r>
        <w:rPr>
          <w:color w:val="231F20"/>
          <w:spacing w:val="22"/>
        </w:rPr>
        <w:t xml:space="preserve"> </w:t>
      </w:r>
      <w:r>
        <w:rPr>
          <w:color w:val="231F20"/>
        </w:rPr>
        <w:t>and,</w:t>
      </w:r>
      <w:r>
        <w:rPr>
          <w:color w:val="231F20"/>
          <w:spacing w:val="22"/>
        </w:rPr>
        <w:t xml:space="preserve"> </w:t>
      </w:r>
      <w:r>
        <w:rPr>
          <w:color w:val="231F20"/>
        </w:rPr>
        <w:t>on</w:t>
      </w:r>
      <w:r>
        <w:rPr>
          <w:color w:val="231F20"/>
          <w:spacing w:val="22"/>
        </w:rPr>
        <w:t xml:space="preserve"> </w:t>
      </w:r>
      <w:r>
        <w:rPr>
          <w:color w:val="231F20"/>
        </w:rPr>
        <w:t>the</w:t>
      </w:r>
      <w:r>
        <w:rPr>
          <w:color w:val="231F20"/>
          <w:spacing w:val="22"/>
        </w:rPr>
        <w:t xml:space="preserve"> </w:t>
      </w:r>
      <w:r>
        <w:rPr>
          <w:color w:val="231F20"/>
        </w:rPr>
        <w:t>other</w:t>
      </w:r>
      <w:r>
        <w:rPr>
          <w:color w:val="231F20"/>
          <w:spacing w:val="22"/>
        </w:rPr>
        <w:t xml:space="preserve"> </w:t>
      </w:r>
      <w:r>
        <w:rPr>
          <w:color w:val="231F20"/>
        </w:rPr>
        <w:t>hand,</w:t>
      </w:r>
      <w:r>
        <w:rPr>
          <w:color w:val="231F20"/>
          <w:spacing w:val="22"/>
        </w:rPr>
        <w:t xml:space="preserve"> </w:t>
      </w:r>
      <w:r>
        <w:rPr>
          <w:color w:val="231F20"/>
        </w:rPr>
        <w:t>it is</w:t>
      </w:r>
      <w:r>
        <w:rPr>
          <w:color w:val="231F20"/>
          <w:spacing w:val="21"/>
        </w:rPr>
        <w:t xml:space="preserve"> </w:t>
      </w:r>
      <w:r>
        <w:rPr>
          <w:color w:val="231F20"/>
        </w:rPr>
        <w:t>national</w:t>
      </w:r>
      <w:r>
        <w:rPr>
          <w:color w:val="231F20"/>
          <w:spacing w:val="21"/>
        </w:rPr>
        <w:t xml:space="preserve"> </w:t>
      </w:r>
      <w:r>
        <w:rPr>
          <w:color w:val="231F20"/>
        </w:rPr>
        <w:t>and</w:t>
      </w:r>
      <w:r>
        <w:rPr>
          <w:color w:val="231F20"/>
          <w:spacing w:val="21"/>
        </w:rPr>
        <w:t xml:space="preserve"> </w:t>
      </w:r>
      <w:r>
        <w:rPr>
          <w:color w:val="231F20"/>
        </w:rPr>
        <w:t>individual.</w:t>
      </w:r>
      <w:r>
        <w:rPr>
          <w:color w:val="231F20"/>
          <w:spacing w:val="21"/>
        </w:rPr>
        <w:t xml:space="preserve"> </w:t>
      </w:r>
      <w:r>
        <w:rPr>
          <w:color w:val="231F20"/>
        </w:rPr>
        <w:t>In</w:t>
      </w:r>
      <w:r>
        <w:rPr>
          <w:color w:val="231F20"/>
          <w:spacing w:val="21"/>
        </w:rPr>
        <w:t xml:space="preserve"> </w:t>
      </w:r>
      <w:r>
        <w:rPr>
          <w:color w:val="231F20"/>
        </w:rPr>
        <w:t>the</w:t>
      </w:r>
      <w:r>
        <w:rPr>
          <w:color w:val="231F20"/>
          <w:spacing w:val="21"/>
        </w:rPr>
        <w:t xml:space="preserve"> </w:t>
      </w:r>
      <w:r>
        <w:rPr>
          <w:color w:val="231F20"/>
        </w:rPr>
        <w:t>context</w:t>
      </w:r>
      <w:r>
        <w:rPr>
          <w:color w:val="231F20"/>
          <w:spacing w:val="21"/>
        </w:rPr>
        <w:t xml:space="preserve"> </w:t>
      </w:r>
      <w:r>
        <w:rPr>
          <w:color w:val="231F20"/>
        </w:rPr>
        <w:t>of</w:t>
      </w:r>
      <w:r>
        <w:rPr>
          <w:color w:val="231F20"/>
          <w:spacing w:val="21"/>
        </w:rPr>
        <w:t xml:space="preserve"> </w:t>
      </w:r>
      <w:r>
        <w:rPr>
          <w:color w:val="231F20"/>
        </w:rPr>
        <w:t>worldwide</w:t>
      </w:r>
      <w:r>
        <w:rPr>
          <w:color w:val="231F20"/>
          <w:spacing w:val="21"/>
        </w:rPr>
        <w:t xml:space="preserve"> </w:t>
      </w:r>
      <w:r>
        <w:rPr>
          <w:color w:val="231F20"/>
        </w:rPr>
        <w:t>quarantine</w:t>
      </w:r>
      <w:r>
        <w:rPr>
          <w:color w:val="231F20"/>
          <w:spacing w:val="22"/>
        </w:rPr>
        <w:t xml:space="preserve"> </w:t>
      </w:r>
      <w:r>
        <w:rPr>
          <w:color w:val="231F20"/>
        </w:rPr>
        <w:t xml:space="preserve">caused by the outbreak of the COVID-19 pandemic, </w:t>
      </w:r>
      <w:proofErr w:type="gramStart"/>
      <w:r>
        <w:rPr>
          <w:color w:val="231F20"/>
        </w:rPr>
        <w:t>this  impact</w:t>
      </w:r>
      <w:proofErr w:type="gramEnd"/>
      <w:r>
        <w:rPr>
          <w:color w:val="231F20"/>
          <w:spacing w:val="-21"/>
        </w:rPr>
        <w:t xml:space="preserve"> </w:t>
      </w:r>
      <w:r>
        <w:rPr>
          <w:color w:val="231F20"/>
        </w:rPr>
        <w:t>has</w:t>
      </w:r>
      <w:r>
        <w:rPr>
          <w:color w:val="231F20"/>
          <w:spacing w:val="42"/>
        </w:rPr>
        <w:t xml:space="preserve"> </w:t>
      </w:r>
      <w:r>
        <w:rPr>
          <w:color w:val="231F20"/>
        </w:rPr>
        <w:t>increased even</w:t>
      </w:r>
      <w:r>
        <w:rPr>
          <w:color w:val="231F20"/>
          <w:spacing w:val="33"/>
        </w:rPr>
        <w:t xml:space="preserve"> </w:t>
      </w:r>
      <w:r>
        <w:rPr>
          <w:color w:val="231F20"/>
        </w:rPr>
        <w:t>more.</w:t>
      </w:r>
      <w:r>
        <w:rPr>
          <w:color w:val="231F20"/>
          <w:spacing w:val="34"/>
        </w:rPr>
        <w:t xml:space="preserve"> </w:t>
      </w:r>
      <w:r>
        <w:rPr>
          <w:color w:val="231F20"/>
        </w:rPr>
        <w:t>Our</w:t>
      </w:r>
      <w:r>
        <w:rPr>
          <w:color w:val="231F20"/>
          <w:spacing w:val="33"/>
        </w:rPr>
        <w:t xml:space="preserve"> </w:t>
      </w:r>
      <w:r>
        <w:rPr>
          <w:color w:val="231F20"/>
        </w:rPr>
        <w:t>dependence</w:t>
      </w:r>
      <w:r>
        <w:rPr>
          <w:color w:val="231F20"/>
          <w:spacing w:val="34"/>
        </w:rPr>
        <w:t xml:space="preserve"> </w:t>
      </w:r>
      <w:r>
        <w:rPr>
          <w:color w:val="231F20"/>
        </w:rPr>
        <w:t>on</w:t>
      </w:r>
      <w:r>
        <w:rPr>
          <w:color w:val="231F20"/>
          <w:spacing w:val="33"/>
        </w:rPr>
        <w:t xml:space="preserve"> </w:t>
      </w:r>
      <w:r>
        <w:rPr>
          <w:color w:val="231F20"/>
        </w:rPr>
        <w:t>space</w:t>
      </w:r>
      <w:r>
        <w:rPr>
          <w:color w:val="231F20"/>
          <w:spacing w:val="34"/>
        </w:rPr>
        <w:t xml:space="preserve"> </w:t>
      </w:r>
      <w:r>
        <w:rPr>
          <w:color w:val="231F20"/>
        </w:rPr>
        <w:t>technology</w:t>
      </w:r>
      <w:r>
        <w:rPr>
          <w:color w:val="231F20"/>
          <w:spacing w:val="33"/>
        </w:rPr>
        <w:t xml:space="preserve"> </w:t>
      </w:r>
      <w:r>
        <w:rPr>
          <w:color w:val="231F20"/>
        </w:rPr>
        <w:t>and</w:t>
      </w:r>
      <w:r>
        <w:rPr>
          <w:color w:val="231F20"/>
          <w:spacing w:val="34"/>
        </w:rPr>
        <w:t xml:space="preserve"> </w:t>
      </w:r>
      <w:r>
        <w:rPr>
          <w:color w:val="231F20"/>
        </w:rPr>
        <w:t>services</w:t>
      </w:r>
      <w:r>
        <w:rPr>
          <w:color w:val="231F20"/>
          <w:spacing w:val="34"/>
        </w:rPr>
        <w:t xml:space="preserve"> </w:t>
      </w:r>
      <w:r>
        <w:rPr>
          <w:color w:val="231F20"/>
        </w:rPr>
        <w:t>(Internet, communications,</w:t>
      </w:r>
      <w:r>
        <w:rPr>
          <w:color w:val="231F20"/>
          <w:spacing w:val="-19"/>
        </w:rPr>
        <w:t xml:space="preserve"> </w:t>
      </w:r>
      <w:r>
        <w:rPr>
          <w:color w:val="231F20"/>
        </w:rPr>
        <w:t>telemedicine,</w:t>
      </w:r>
      <w:r>
        <w:rPr>
          <w:color w:val="231F20"/>
          <w:spacing w:val="-18"/>
        </w:rPr>
        <w:t xml:space="preserve"> </w:t>
      </w:r>
      <w:r>
        <w:rPr>
          <w:color w:val="231F20"/>
        </w:rPr>
        <w:t>etc.)</w:t>
      </w:r>
      <w:r>
        <w:rPr>
          <w:color w:val="231F20"/>
          <w:spacing w:val="-18"/>
        </w:rPr>
        <w:t xml:space="preserve"> </w:t>
      </w:r>
      <w:r>
        <w:rPr>
          <w:color w:val="231F20"/>
        </w:rPr>
        <w:t>puts</w:t>
      </w:r>
      <w:r>
        <w:rPr>
          <w:color w:val="231F20"/>
          <w:spacing w:val="-18"/>
        </w:rPr>
        <w:t xml:space="preserve"> </w:t>
      </w:r>
      <w:r>
        <w:rPr>
          <w:color w:val="231F20"/>
        </w:rPr>
        <w:t>space</w:t>
      </w:r>
      <w:r>
        <w:rPr>
          <w:color w:val="231F20"/>
          <w:spacing w:val="-18"/>
        </w:rPr>
        <w:t xml:space="preserve"> </w:t>
      </w:r>
      <w:r>
        <w:rPr>
          <w:color w:val="231F20"/>
        </w:rPr>
        <w:t>sustainability</w:t>
      </w:r>
      <w:r>
        <w:rPr>
          <w:color w:val="231F20"/>
          <w:spacing w:val="-18"/>
        </w:rPr>
        <w:t xml:space="preserve"> </w:t>
      </w:r>
      <w:r>
        <w:rPr>
          <w:color w:val="231F20"/>
        </w:rPr>
        <w:t>at</w:t>
      </w:r>
      <w:r>
        <w:rPr>
          <w:color w:val="231F20"/>
          <w:spacing w:val="-18"/>
        </w:rPr>
        <w:t xml:space="preserve"> </w:t>
      </w:r>
      <w:r>
        <w:rPr>
          <w:color w:val="231F20"/>
        </w:rPr>
        <w:t>the</w:t>
      </w:r>
      <w:r>
        <w:rPr>
          <w:color w:val="231F20"/>
          <w:spacing w:val="-18"/>
        </w:rPr>
        <w:t xml:space="preserve"> </w:t>
      </w:r>
      <w:r>
        <w:rPr>
          <w:color w:val="231F20"/>
        </w:rPr>
        <w:t>forefront.</w:t>
      </w:r>
    </w:p>
    <w:p w:rsidR="00851FCE" w:rsidRDefault="00D078FE">
      <w:pPr>
        <w:pStyle w:val="a3"/>
        <w:spacing w:line="292" w:lineRule="auto"/>
        <w:ind w:left="214" w:right="116"/>
      </w:pPr>
      <w:r>
        <w:rPr>
          <w:color w:val="231F20"/>
        </w:rPr>
        <w:t>The United Nations was the initiator of the development and adoption of international instruments for the sustainable development of all Mankind and</w:t>
      </w:r>
      <w:r>
        <w:rPr>
          <w:color w:val="231F20"/>
          <w:spacing w:val="-13"/>
        </w:rPr>
        <w:t xml:space="preserve"> </w:t>
      </w:r>
      <w:r>
        <w:rPr>
          <w:color w:val="231F20"/>
        </w:rPr>
        <w:t>space</w:t>
      </w:r>
      <w:r>
        <w:rPr>
          <w:color w:val="231F20"/>
          <w:spacing w:val="-13"/>
        </w:rPr>
        <w:t xml:space="preserve"> </w:t>
      </w:r>
      <w:r>
        <w:rPr>
          <w:color w:val="231F20"/>
        </w:rPr>
        <w:t>activities.</w:t>
      </w:r>
      <w:r>
        <w:rPr>
          <w:color w:val="231F20"/>
          <w:spacing w:val="-24"/>
        </w:rPr>
        <w:t xml:space="preserve"> </w:t>
      </w:r>
      <w:r>
        <w:rPr>
          <w:color w:val="231F20"/>
        </w:rPr>
        <w:t>As</w:t>
      </w:r>
      <w:r>
        <w:rPr>
          <w:color w:val="231F20"/>
          <w:spacing w:val="-12"/>
        </w:rPr>
        <w:t xml:space="preserve"> </w:t>
      </w:r>
      <w:r>
        <w:rPr>
          <w:color w:val="231F20"/>
        </w:rPr>
        <w:t>early</w:t>
      </w:r>
      <w:r>
        <w:rPr>
          <w:color w:val="231F20"/>
          <w:spacing w:val="-13"/>
        </w:rPr>
        <w:t xml:space="preserve"> </w:t>
      </w:r>
      <w:r>
        <w:rPr>
          <w:color w:val="231F20"/>
        </w:rPr>
        <w:t>as</w:t>
      </w:r>
      <w:r>
        <w:rPr>
          <w:color w:val="231F20"/>
          <w:spacing w:val="-12"/>
        </w:rPr>
        <w:t xml:space="preserve"> </w:t>
      </w:r>
      <w:r>
        <w:rPr>
          <w:color w:val="231F20"/>
        </w:rPr>
        <w:t>September</w:t>
      </w:r>
      <w:r>
        <w:rPr>
          <w:color w:val="231F20"/>
          <w:spacing w:val="-13"/>
        </w:rPr>
        <w:t xml:space="preserve"> </w:t>
      </w:r>
      <w:r>
        <w:rPr>
          <w:color w:val="231F20"/>
        </w:rPr>
        <w:t>2015,</w:t>
      </w:r>
      <w:r>
        <w:rPr>
          <w:color w:val="231F20"/>
          <w:spacing w:val="-13"/>
        </w:rPr>
        <w:t xml:space="preserve"> </w:t>
      </w:r>
      <w:r>
        <w:rPr>
          <w:color w:val="231F20"/>
        </w:rPr>
        <w:t>the</w:t>
      </w:r>
      <w:r>
        <w:rPr>
          <w:color w:val="231F20"/>
          <w:spacing w:val="-12"/>
        </w:rPr>
        <w:t xml:space="preserve"> </w:t>
      </w:r>
      <w:r>
        <w:rPr>
          <w:color w:val="231F20"/>
        </w:rPr>
        <w:t>UN</w:t>
      </w:r>
      <w:r>
        <w:rPr>
          <w:color w:val="231F20"/>
          <w:spacing w:val="-12"/>
        </w:rPr>
        <w:t xml:space="preserve"> </w:t>
      </w:r>
      <w:r>
        <w:rPr>
          <w:color w:val="231F20"/>
        </w:rPr>
        <w:t>adopted</w:t>
      </w:r>
      <w:r>
        <w:rPr>
          <w:color w:val="231F20"/>
          <w:spacing w:val="-13"/>
        </w:rPr>
        <w:t xml:space="preserve"> </w:t>
      </w:r>
      <w:r>
        <w:rPr>
          <w:color w:val="231F20"/>
        </w:rPr>
        <w:t>a</w:t>
      </w:r>
      <w:r>
        <w:rPr>
          <w:color w:val="231F20"/>
          <w:spacing w:val="-12"/>
        </w:rPr>
        <w:t xml:space="preserve"> </w:t>
      </w:r>
      <w:r>
        <w:rPr>
          <w:color w:val="231F20"/>
        </w:rPr>
        <w:t xml:space="preserve">landmark document — a Roadmap for Sustainable Development in </w:t>
      </w:r>
      <w:r>
        <w:rPr>
          <w:color w:val="231F20"/>
          <w:spacing w:val="-4"/>
        </w:rPr>
        <w:t xml:space="preserve">World </w:t>
      </w:r>
      <w:r>
        <w:rPr>
          <w:color w:val="231F20"/>
          <w:spacing w:val="-3"/>
        </w:rPr>
        <w:t xml:space="preserve">Society, </w:t>
      </w:r>
      <w:r>
        <w:rPr>
          <w:color w:val="231F20"/>
        </w:rPr>
        <w:t>consisting of 17 goals — the Sustainable Development Goals (CSDs) to be achieved in each country by 2030 [1]. The stated goals are a continuation of the</w:t>
      </w:r>
      <w:r>
        <w:rPr>
          <w:color w:val="231F20"/>
          <w:spacing w:val="-6"/>
        </w:rPr>
        <w:t xml:space="preserve"> </w:t>
      </w:r>
      <w:r>
        <w:rPr>
          <w:color w:val="231F20"/>
        </w:rPr>
        <w:t>Millennium</w:t>
      </w:r>
      <w:r>
        <w:rPr>
          <w:color w:val="231F20"/>
          <w:spacing w:val="-5"/>
        </w:rPr>
        <w:t xml:space="preserve"> </w:t>
      </w:r>
      <w:r>
        <w:rPr>
          <w:color w:val="231F20"/>
        </w:rPr>
        <w:t>Development</w:t>
      </w:r>
      <w:r>
        <w:rPr>
          <w:color w:val="231F20"/>
          <w:spacing w:val="-5"/>
        </w:rPr>
        <w:t xml:space="preserve"> </w:t>
      </w:r>
      <w:r>
        <w:rPr>
          <w:color w:val="231F20"/>
        </w:rPr>
        <w:t>Goals</w:t>
      </w:r>
      <w:r>
        <w:rPr>
          <w:color w:val="231F20"/>
          <w:spacing w:val="-5"/>
        </w:rPr>
        <w:t xml:space="preserve"> </w:t>
      </w:r>
      <w:r>
        <w:rPr>
          <w:color w:val="231F20"/>
        </w:rPr>
        <w:t>(MDGs)</w:t>
      </w:r>
      <w:r>
        <w:rPr>
          <w:color w:val="231F20"/>
          <w:spacing w:val="-5"/>
        </w:rPr>
        <w:t xml:space="preserve"> </w:t>
      </w:r>
      <w:r>
        <w:rPr>
          <w:color w:val="231F20"/>
        </w:rPr>
        <w:t>[2]</w:t>
      </w:r>
      <w:r>
        <w:rPr>
          <w:color w:val="231F20"/>
          <w:spacing w:val="-5"/>
        </w:rPr>
        <w:t xml:space="preserve"> </w:t>
      </w:r>
      <w:r>
        <w:rPr>
          <w:color w:val="231F20"/>
        </w:rPr>
        <w:t>and</w:t>
      </w:r>
      <w:r>
        <w:rPr>
          <w:color w:val="231F20"/>
          <w:spacing w:val="-5"/>
        </w:rPr>
        <w:t xml:space="preserve"> </w:t>
      </w:r>
      <w:r>
        <w:rPr>
          <w:color w:val="231F20"/>
        </w:rPr>
        <w:t>include</w:t>
      </w:r>
      <w:r>
        <w:rPr>
          <w:color w:val="231F20"/>
          <w:spacing w:val="-5"/>
        </w:rPr>
        <w:t xml:space="preserve"> </w:t>
      </w:r>
      <w:r>
        <w:rPr>
          <w:color w:val="231F20"/>
        </w:rPr>
        <w:t>a</w:t>
      </w:r>
      <w:r>
        <w:rPr>
          <w:color w:val="231F20"/>
          <w:spacing w:val="-5"/>
        </w:rPr>
        <w:t xml:space="preserve"> </w:t>
      </w:r>
      <w:r>
        <w:rPr>
          <w:color w:val="231F20"/>
        </w:rPr>
        <w:t>set</w:t>
      </w:r>
      <w:r>
        <w:rPr>
          <w:color w:val="231F20"/>
          <w:spacing w:val="-5"/>
        </w:rPr>
        <w:t xml:space="preserve"> </w:t>
      </w:r>
      <w:r>
        <w:rPr>
          <w:color w:val="231F20"/>
        </w:rPr>
        <w:t>of</w:t>
      </w:r>
      <w:r>
        <w:rPr>
          <w:color w:val="231F20"/>
          <w:spacing w:val="-5"/>
        </w:rPr>
        <w:t xml:space="preserve"> </w:t>
      </w:r>
      <w:r>
        <w:rPr>
          <w:color w:val="231F20"/>
        </w:rPr>
        <w:t>unique tools to help solve the problems of protecting the planet from negative impact,</w:t>
      </w:r>
      <w:r>
        <w:rPr>
          <w:color w:val="231F20"/>
          <w:spacing w:val="-10"/>
        </w:rPr>
        <w:t xml:space="preserve"> </w:t>
      </w:r>
      <w:r>
        <w:rPr>
          <w:color w:val="231F20"/>
        </w:rPr>
        <w:t>equal</w:t>
      </w:r>
      <w:r>
        <w:rPr>
          <w:color w:val="231F20"/>
          <w:spacing w:val="-9"/>
        </w:rPr>
        <w:t xml:space="preserve"> </w:t>
      </w:r>
      <w:r>
        <w:rPr>
          <w:color w:val="231F20"/>
        </w:rPr>
        <w:t>access</w:t>
      </w:r>
      <w:r>
        <w:rPr>
          <w:color w:val="231F20"/>
          <w:spacing w:val="-10"/>
        </w:rPr>
        <w:t xml:space="preserve"> </w:t>
      </w:r>
      <w:r>
        <w:rPr>
          <w:color w:val="231F20"/>
        </w:rPr>
        <w:t>to</w:t>
      </w:r>
      <w:r>
        <w:rPr>
          <w:color w:val="231F20"/>
          <w:spacing w:val="-9"/>
        </w:rPr>
        <w:t xml:space="preserve"> </w:t>
      </w:r>
      <w:r>
        <w:rPr>
          <w:color w:val="231F20"/>
        </w:rPr>
        <w:t>resources,</w:t>
      </w:r>
      <w:r>
        <w:rPr>
          <w:color w:val="231F20"/>
          <w:spacing w:val="-9"/>
        </w:rPr>
        <w:t xml:space="preserve"> </w:t>
      </w:r>
      <w:r>
        <w:rPr>
          <w:color w:val="231F20"/>
        </w:rPr>
        <w:t>meeting</w:t>
      </w:r>
      <w:r>
        <w:rPr>
          <w:color w:val="231F20"/>
          <w:spacing w:val="-10"/>
        </w:rPr>
        <w:t xml:space="preserve"> </w:t>
      </w:r>
      <w:r>
        <w:rPr>
          <w:color w:val="231F20"/>
        </w:rPr>
        <w:t>a</w:t>
      </w:r>
      <w:r>
        <w:rPr>
          <w:color w:val="231F20"/>
          <w:spacing w:val="-9"/>
        </w:rPr>
        <w:t xml:space="preserve"> </w:t>
      </w:r>
      <w:r>
        <w:rPr>
          <w:color w:val="231F20"/>
        </w:rPr>
        <w:t>range</w:t>
      </w:r>
      <w:r>
        <w:rPr>
          <w:color w:val="231F20"/>
          <w:spacing w:val="-10"/>
        </w:rPr>
        <w:t xml:space="preserve"> </w:t>
      </w:r>
      <w:r>
        <w:rPr>
          <w:color w:val="231F20"/>
        </w:rPr>
        <w:t>of</w:t>
      </w:r>
      <w:r>
        <w:rPr>
          <w:color w:val="231F20"/>
          <w:spacing w:val="-9"/>
        </w:rPr>
        <w:t xml:space="preserve"> </w:t>
      </w:r>
      <w:r>
        <w:rPr>
          <w:color w:val="231F20"/>
        </w:rPr>
        <w:t>social</w:t>
      </w:r>
      <w:r>
        <w:rPr>
          <w:color w:val="231F20"/>
          <w:spacing w:val="-9"/>
        </w:rPr>
        <w:t xml:space="preserve"> </w:t>
      </w:r>
      <w:r>
        <w:rPr>
          <w:color w:val="231F20"/>
        </w:rPr>
        <w:t>needs,</w:t>
      </w:r>
      <w:r>
        <w:rPr>
          <w:color w:val="231F20"/>
          <w:spacing w:val="-10"/>
        </w:rPr>
        <w:t xml:space="preserve"> </w:t>
      </w:r>
      <w:r>
        <w:rPr>
          <w:color w:val="231F20"/>
        </w:rPr>
        <w:t>and</w:t>
      </w:r>
      <w:r>
        <w:rPr>
          <w:color w:val="231F20"/>
          <w:spacing w:val="-9"/>
        </w:rPr>
        <w:t xml:space="preserve"> </w:t>
      </w:r>
      <w:r>
        <w:rPr>
          <w:color w:val="231F20"/>
        </w:rPr>
        <w:t xml:space="preserve">more. A </w:t>
      </w:r>
      <w:r>
        <w:rPr>
          <w:color w:val="231F20"/>
          <w:spacing w:val="-3"/>
        </w:rPr>
        <w:t xml:space="preserve">Working </w:t>
      </w:r>
      <w:r>
        <w:rPr>
          <w:color w:val="231F20"/>
        </w:rPr>
        <w:t>Group on Long-Term Sustainability of Space Activities was set up to implement the declared CSFs in space activities at the UN. Within the framework</w:t>
      </w:r>
      <w:r>
        <w:rPr>
          <w:color w:val="231F20"/>
          <w:spacing w:val="7"/>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work</w:t>
      </w:r>
      <w:r>
        <w:rPr>
          <w:color w:val="231F20"/>
          <w:spacing w:val="8"/>
        </w:rPr>
        <w:t xml:space="preserve"> </w:t>
      </w:r>
      <w:r>
        <w:rPr>
          <w:color w:val="231F20"/>
        </w:rPr>
        <w:t>of</w:t>
      </w:r>
      <w:r>
        <w:rPr>
          <w:color w:val="231F20"/>
          <w:spacing w:val="8"/>
        </w:rPr>
        <w:t xml:space="preserve"> </w:t>
      </w:r>
      <w:r>
        <w:rPr>
          <w:color w:val="231F20"/>
        </w:rPr>
        <w:t>that</w:t>
      </w:r>
      <w:r>
        <w:rPr>
          <w:color w:val="231F20"/>
          <w:spacing w:val="8"/>
        </w:rPr>
        <w:t xml:space="preserve"> </w:t>
      </w:r>
      <w:r>
        <w:rPr>
          <w:color w:val="231F20"/>
        </w:rPr>
        <w:t>group,</w:t>
      </w:r>
      <w:r>
        <w:rPr>
          <w:color w:val="231F20"/>
          <w:spacing w:val="8"/>
        </w:rPr>
        <w:t xml:space="preserve"> </w:t>
      </w:r>
      <w:r>
        <w:rPr>
          <w:color w:val="231F20"/>
        </w:rPr>
        <w:t>twelve</w:t>
      </w:r>
      <w:r>
        <w:rPr>
          <w:color w:val="231F20"/>
          <w:spacing w:val="8"/>
        </w:rPr>
        <w:t xml:space="preserve"> </w:t>
      </w:r>
      <w:r>
        <w:rPr>
          <w:color w:val="231F20"/>
        </w:rPr>
        <w:t>Guidelines</w:t>
      </w:r>
      <w:r>
        <w:rPr>
          <w:color w:val="231F20"/>
          <w:spacing w:val="8"/>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Long-term</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34" w:firstLine="0"/>
      </w:pPr>
      <w:r>
        <w:rPr>
          <w:color w:val="231F20"/>
        </w:rPr>
        <w:lastRenderedPageBreak/>
        <w:t xml:space="preserve">Sustainability of Outer Space Activities </w:t>
      </w:r>
      <w:proofErr w:type="gramStart"/>
      <w:r>
        <w:rPr>
          <w:color w:val="231F20"/>
        </w:rPr>
        <w:t>were</w:t>
      </w:r>
      <w:proofErr w:type="gramEnd"/>
      <w:r>
        <w:rPr>
          <w:color w:val="231F20"/>
        </w:rPr>
        <w:t xml:space="preserve"> agreed in 2016 at the fifty- ninth Session of the Committee on Peaceful Use for Space [3].</w:t>
      </w:r>
    </w:p>
    <w:p w:rsidR="00851FCE" w:rsidRDefault="00D078FE">
      <w:pPr>
        <w:pStyle w:val="a3"/>
        <w:spacing w:line="292" w:lineRule="auto"/>
        <w:ind w:right="229"/>
      </w:pPr>
      <w:r>
        <w:rPr>
          <w:color w:val="231F20"/>
        </w:rPr>
        <w:t>At the same time</w:t>
      </w:r>
      <w:proofErr w:type="gramStart"/>
      <w:r>
        <w:rPr>
          <w:color w:val="231F20"/>
        </w:rPr>
        <w:t>,  the</w:t>
      </w:r>
      <w:proofErr w:type="gramEnd"/>
      <w:r>
        <w:rPr>
          <w:color w:val="231F20"/>
        </w:rPr>
        <w:t xml:space="preserve">  adoption  of  updated  international  principles  of space activity only partially addresses the problems that arise during space exploration at the present stage. As noted in the above-mentioned international instruments, the development of space activities must meet the needs of today with due regard to the needs of future generations. After all, the</w:t>
      </w:r>
      <w:r>
        <w:rPr>
          <w:color w:val="231F20"/>
          <w:spacing w:val="-5"/>
        </w:rPr>
        <w:t xml:space="preserve"> </w:t>
      </w:r>
      <w:r>
        <w:rPr>
          <w:color w:val="231F20"/>
        </w:rPr>
        <w:t>use</w:t>
      </w:r>
      <w:r>
        <w:rPr>
          <w:color w:val="231F20"/>
          <w:spacing w:val="-5"/>
        </w:rPr>
        <w:t xml:space="preserve"> </w:t>
      </w:r>
      <w:r>
        <w:rPr>
          <w:color w:val="231F20"/>
        </w:rPr>
        <w:t>of</w:t>
      </w:r>
      <w:r>
        <w:rPr>
          <w:color w:val="231F20"/>
          <w:spacing w:val="-4"/>
        </w:rPr>
        <w:t xml:space="preserve"> </w:t>
      </w:r>
      <w:r>
        <w:rPr>
          <w:color w:val="231F20"/>
        </w:rPr>
        <w:t>surplus</w:t>
      </w:r>
      <w:r>
        <w:rPr>
          <w:color w:val="231F20"/>
          <w:spacing w:val="-5"/>
        </w:rPr>
        <w:t xml:space="preserve"> </w:t>
      </w:r>
      <w:r>
        <w:rPr>
          <w:color w:val="231F20"/>
        </w:rPr>
        <w:t>resources</w:t>
      </w:r>
      <w:r>
        <w:rPr>
          <w:color w:val="231F20"/>
          <w:spacing w:val="-5"/>
        </w:rPr>
        <w:t xml:space="preserve"> </w:t>
      </w:r>
      <w:r>
        <w:rPr>
          <w:color w:val="231F20"/>
        </w:rPr>
        <w:t>just</w:t>
      </w:r>
      <w:r>
        <w:rPr>
          <w:color w:val="231F20"/>
          <w:spacing w:val="-4"/>
        </w:rPr>
        <w:t xml:space="preserve"> </w:t>
      </w:r>
      <w:r>
        <w:rPr>
          <w:color w:val="231F20"/>
        </w:rPr>
        <w:t>to</w:t>
      </w:r>
      <w:r>
        <w:rPr>
          <w:color w:val="231F20"/>
          <w:spacing w:val="-5"/>
        </w:rPr>
        <w:t xml:space="preserve"> </w:t>
      </w:r>
      <w:r>
        <w:rPr>
          <w:color w:val="231F20"/>
        </w:rPr>
        <w:t>show</w:t>
      </w:r>
      <w:r>
        <w:rPr>
          <w:color w:val="231F20"/>
          <w:spacing w:val="-5"/>
        </w:rPr>
        <w:t xml:space="preserve"> </w:t>
      </w:r>
      <w:r>
        <w:rPr>
          <w:color w:val="231F20"/>
        </w:rPr>
        <w:t>“their</w:t>
      </w:r>
      <w:r>
        <w:rPr>
          <w:color w:val="231F20"/>
          <w:spacing w:val="-4"/>
        </w:rPr>
        <w:t xml:space="preserve"> </w:t>
      </w:r>
      <w:r>
        <w:rPr>
          <w:color w:val="231F20"/>
        </w:rPr>
        <w:t>power”</w:t>
      </w:r>
      <w:r>
        <w:rPr>
          <w:color w:val="231F20"/>
          <w:spacing w:val="-5"/>
        </w:rPr>
        <w:t xml:space="preserve"> </w:t>
      </w:r>
      <w:r>
        <w:rPr>
          <w:color w:val="231F20"/>
        </w:rPr>
        <w:t>is</w:t>
      </w:r>
      <w:r>
        <w:rPr>
          <w:color w:val="231F20"/>
          <w:spacing w:val="-5"/>
        </w:rPr>
        <w:t xml:space="preserve"> </w:t>
      </w:r>
      <w:r>
        <w:rPr>
          <w:color w:val="231F20"/>
        </w:rPr>
        <w:t>no</w:t>
      </w:r>
      <w:r>
        <w:rPr>
          <w:color w:val="231F20"/>
          <w:spacing w:val="-4"/>
        </w:rPr>
        <w:t xml:space="preserve"> </w:t>
      </w:r>
      <w:r>
        <w:rPr>
          <w:color w:val="231F20"/>
        </w:rPr>
        <w:t>longer</w:t>
      </w:r>
      <w:r>
        <w:rPr>
          <w:color w:val="231F20"/>
          <w:spacing w:val="-5"/>
        </w:rPr>
        <w:t xml:space="preserve"> </w:t>
      </w:r>
      <w:r>
        <w:rPr>
          <w:color w:val="231F20"/>
        </w:rPr>
        <w:t xml:space="preserve">relevant. Space activities, first and foremost, should promote the </w:t>
      </w:r>
      <w:r>
        <w:rPr>
          <w:color w:val="231F20"/>
          <w:spacing w:val="-3"/>
        </w:rPr>
        <w:t xml:space="preserve">safety, </w:t>
      </w:r>
      <w:r>
        <w:rPr>
          <w:color w:val="231F20"/>
        </w:rPr>
        <w:t>survival and development of the Mankind, and promote the friendly cooperation of the peoples of all countries. In such circumstances, sustainable development   is an inevitable process, since it involves the transformation of an outlook based on the use of new approaches to developing a holistic concept of the Universe, the idea of the unity of the world and its close connection with space through the creation of new legal</w:t>
      </w:r>
      <w:r>
        <w:rPr>
          <w:color w:val="231F20"/>
          <w:spacing w:val="-3"/>
        </w:rPr>
        <w:t xml:space="preserve"> </w:t>
      </w:r>
      <w:r>
        <w:rPr>
          <w:color w:val="231F20"/>
        </w:rPr>
        <w:t>standards.</w:t>
      </w:r>
    </w:p>
    <w:p w:rsidR="00851FCE" w:rsidRDefault="00D078FE">
      <w:pPr>
        <w:pStyle w:val="a3"/>
        <w:spacing w:line="292" w:lineRule="auto"/>
        <w:ind w:right="231"/>
      </w:pPr>
      <w:r>
        <w:rPr>
          <w:color w:val="231F20"/>
        </w:rPr>
        <w:t xml:space="preserve">So, after overcoming COVID-19 in Ukraine, the urgent issue is the development of a new space doctrine, whose rules are developed to not only balance the implementation of space activities and protect the space environment, but also include the </w:t>
      </w:r>
      <w:proofErr w:type="gramStart"/>
      <w:r>
        <w:rPr>
          <w:color w:val="231F20"/>
        </w:rPr>
        <w:t>issue  of</w:t>
      </w:r>
      <w:proofErr w:type="gramEnd"/>
      <w:r>
        <w:rPr>
          <w:color w:val="231F20"/>
        </w:rPr>
        <w:t xml:space="preserve">  sustainable  development  on the Earth. It is a good idea, since space activity, which cannot give real or potential socio-economic benefits to Humanity in the long run having lack no</w:t>
      </w:r>
      <w:r>
        <w:rPr>
          <w:color w:val="231F20"/>
          <w:spacing w:val="-1"/>
        </w:rPr>
        <w:t xml:space="preserve"> </w:t>
      </w:r>
      <w:r>
        <w:rPr>
          <w:color w:val="231F20"/>
        </w:rPr>
        <w:t>sense.</w:t>
      </w:r>
    </w:p>
    <w:p w:rsidR="00851FCE" w:rsidRDefault="00D078FE">
      <w:pPr>
        <w:pStyle w:val="a3"/>
        <w:spacing w:line="292" w:lineRule="auto"/>
        <w:ind w:right="230"/>
      </w:pPr>
      <w:r>
        <w:rPr>
          <w:color w:val="231F20"/>
        </w:rPr>
        <w:t>Therefore, relying on space-based modernization needs to be guided   by the Guidelines for Long-Term Sustainability of Space Activities, which are intended to support the development of national and international space security</w:t>
      </w:r>
      <w:r>
        <w:rPr>
          <w:color w:val="231F20"/>
          <w:spacing w:val="-8"/>
        </w:rPr>
        <w:t xml:space="preserve"> </w:t>
      </w:r>
      <w:r>
        <w:rPr>
          <w:color w:val="231F20"/>
        </w:rPr>
        <w:t>practices</w:t>
      </w:r>
      <w:r>
        <w:rPr>
          <w:color w:val="231F20"/>
          <w:spacing w:val="-8"/>
        </w:rPr>
        <w:t xml:space="preserve"> </w:t>
      </w:r>
      <w:r>
        <w:rPr>
          <w:color w:val="231F20"/>
        </w:rPr>
        <w:t>and</w:t>
      </w:r>
      <w:r>
        <w:rPr>
          <w:color w:val="231F20"/>
          <w:spacing w:val="-6"/>
        </w:rPr>
        <w:t xml:space="preserve"> </w:t>
      </w:r>
      <w:r>
        <w:rPr>
          <w:color w:val="231F20"/>
        </w:rPr>
        <w:t>frameworks</w:t>
      </w:r>
      <w:r>
        <w:rPr>
          <w:color w:val="231F20"/>
          <w:spacing w:val="-7"/>
        </w:rPr>
        <w:t xml:space="preserve"> </w:t>
      </w:r>
      <w:r>
        <w:rPr>
          <w:color w:val="231F20"/>
        </w:rPr>
        <w:t>in</w:t>
      </w:r>
      <w:r>
        <w:rPr>
          <w:color w:val="231F20"/>
          <w:spacing w:val="-7"/>
        </w:rPr>
        <w:t xml:space="preserve"> </w:t>
      </w:r>
      <w:r>
        <w:rPr>
          <w:color w:val="231F20"/>
        </w:rPr>
        <w:t>the</w:t>
      </w:r>
      <w:r>
        <w:rPr>
          <w:color w:val="231F20"/>
          <w:spacing w:val="-6"/>
        </w:rPr>
        <w:t xml:space="preserve"> </w:t>
      </w:r>
      <w:r>
        <w:rPr>
          <w:color w:val="231F20"/>
        </w:rPr>
        <w:t>future,</w:t>
      </w:r>
      <w:r>
        <w:rPr>
          <w:color w:val="231F20"/>
          <w:spacing w:val="-7"/>
        </w:rPr>
        <w:t xml:space="preserve"> </w:t>
      </w:r>
      <w:r>
        <w:rPr>
          <w:color w:val="231F20"/>
        </w:rPr>
        <w:t>we</w:t>
      </w:r>
      <w:r>
        <w:rPr>
          <w:color w:val="231F20"/>
          <w:spacing w:val="-7"/>
        </w:rPr>
        <w:t xml:space="preserve"> </w:t>
      </w:r>
      <w:r>
        <w:rPr>
          <w:color w:val="231F20"/>
        </w:rPr>
        <w:t>must</w:t>
      </w:r>
      <w:r>
        <w:rPr>
          <w:color w:val="231F20"/>
          <w:spacing w:val="-6"/>
        </w:rPr>
        <w:t xml:space="preserve"> </w:t>
      </w:r>
      <w:r>
        <w:rPr>
          <w:color w:val="231F20"/>
        </w:rPr>
        <w:t>try</w:t>
      </w:r>
      <w:r>
        <w:rPr>
          <w:color w:val="231F20"/>
          <w:spacing w:val="-7"/>
        </w:rPr>
        <w:t xml:space="preserve"> </w:t>
      </w:r>
      <w:r>
        <w:rPr>
          <w:color w:val="231F20"/>
        </w:rPr>
        <w:t>to</w:t>
      </w:r>
      <w:r>
        <w:rPr>
          <w:color w:val="231F20"/>
          <w:spacing w:val="-6"/>
        </w:rPr>
        <w:t xml:space="preserve"> </w:t>
      </w:r>
      <w:r>
        <w:rPr>
          <w:color w:val="231F20"/>
        </w:rPr>
        <w:t>increase</w:t>
      </w:r>
      <w:r>
        <w:rPr>
          <w:color w:val="231F20"/>
          <w:spacing w:val="-7"/>
        </w:rPr>
        <w:t xml:space="preserve"> </w:t>
      </w:r>
      <w:r>
        <w:rPr>
          <w:color w:val="231F20"/>
        </w:rPr>
        <w:t>their flexibility in adapting to specific national circumstances and creating legal basis</w:t>
      </w:r>
      <w:r>
        <w:rPr>
          <w:color w:val="231F20"/>
          <w:spacing w:val="-9"/>
        </w:rPr>
        <w:t xml:space="preserve"> </w:t>
      </w:r>
      <w:r>
        <w:rPr>
          <w:color w:val="231F20"/>
        </w:rPr>
        <w:t>for</w:t>
      </w:r>
      <w:r>
        <w:rPr>
          <w:color w:val="231F20"/>
          <w:spacing w:val="-9"/>
        </w:rPr>
        <w:t xml:space="preserve"> </w:t>
      </w:r>
      <w:r>
        <w:rPr>
          <w:color w:val="231F20"/>
        </w:rPr>
        <w:t>developing</w:t>
      </w:r>
      <w:r>
        <w:rPr>
          <w:color w:val="231F20"/>
          <w:spacing w:val="-9"/>
        </w:rPr>
        <w:t xml:space="preserve"> </w:t>
      </w:r>
      <w:r>
        <w:rPr>
          <w:color w:val="231F20"/>
        </w:rPr>
        <w:t>a</w:t>
      </w:r>
      <w:r>
        <w:rPr>
          <w:color w:val="231F20"/>
          <w:spacing w:val="-9"/>
        </w:rPr>
        <w:t xml:space="preserve"> </w:t>
      </w:r>
      <w:r>
        <w:rPr>
          <w:color w:val="231F20"/>
        </w:rPr>
        <w:t>new</w:t>
      </w:r>
      <w:r>
        <w:rPr>
          <w:color w:val="231F20"/>
          <w:spacing w:val="-9"/>
        </w:rPr>
        <w:t xml:space="preserve"> </w:t>
      </w:r>
      <w:r>
        <w:rPr>
          <w:color w:val="231F20"/>
        </w:rPr>
        <w:t>concept</w:t>
      </w:r>
      <w:r>
        <w:rPr>
          <w:color w:val="231F20"/>
          <w:spacing w:val="-9"/>
        </w:rPr>
        <w:t xml:space="preserve"> </w:t>
      </w:r>
      <w:r>
        <w:rPr>
          <w:color w:val="231F20"/>
        </w:rPr>
        <w:t>that</w:t>
      </w:r>
      <w:r>
        <w:rPr>
          <w:color w:val="231F20"/>
          <w:spacing w:val="-9"/>
        </w:rPr>
        <w:t xml:space="preserve"> </w:t>
      </w:r>
      <w:r>
        <w:rPr>
          <w:color w:val="231F20"/>
        </w:rPr>
        <w:t>covers</w:t>
      </w:r>
      <w:r>
        <w:rPr>
          <w:color w:val="231F20"/>
          <w:spacing w:val="-9"/>
        </w:rPr>
        <w:t xml:space="preserve"> </w:t>
      </w:r>
      <w:r>
        <w:rPr>
          <w:color w:val="231F20"/>
        </w:rPr>
        <w:t>and</w:t>
      </w:r>
      <w:r>
        <w:rPr>
          <w:color w:val="231F20"/>
          <w:spacing w:val="-9"/>
        </w:rPr>
        <w:t xml:space="preserve"> </w:t>
      </w:r>
      <w:r>
        <w:rPr>
          <w:color w:val="231F20"/>
        </w:rPr>
        <w:t>addresses</w:t>
      </w:r>
      <w:r>
        <w:rPr>
          <w:color w:val="231F20"/>
          <w:spacing w:val="-9"/>
        </w:rPr>
        <w:t xml:space="preserve"> </w:t>
      </w:r>
      <w:r>
        <w:rPr>
          <w:color w:val="231F20"/>
        </w:rPr>
        <w:t>all</w:t>
      </w:r>
      <w:r>
        <w:rPr>
          <w:color w:val="231F20"/>
          <w:spacing w:val="-8"/>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spacing w:val="-3"/>
        </w:rPr>
        <w:t xml:space="preserve">above </w:t>
      </w:r>
      <w:r>
        <w:rPr>
          <w:color w:val="231F20"/>
        </w:rPr>
        <w:t>issues (including the current and possible epidemic challenges).</w:t>
      </w:r>
    </w:p>
    <w:p w:rsidR="00851FCE" w:rsidRDefault="00851FCE">
      <w:pPr>
        <w:pStyle w:val="a3"/>
        <w:spacing w:before="10"/>
        <w:ind w:left="0" w:firstLine="0"/>
        <w:jc w:val="left"/>
        <w:rPr>
          <w:sz w:val="22"/>
        </w:rPr>
      </w:pPr>
    </w:p>
    <w:p w:rsidR="00851FCE" w:rsidRDefault="00D078FE">
      <w:pPr>
        <w:pStyle w:val="Heading1"/>
        <w:spacing w:before="1"/>
        <w:ind w:left="383"/>
        <w:jc w:val="left"/>
      </w:pPr>
      <w:r>
        <w:rPr>
          <w:color w:val="231F20"/>
        </w:rPr>
        <w:t>References</w:t>
      </w:r>
    </w:p>
    <w:p w:rsidR="00851FCE" w:rsidRDefault="00D078FE">
      <w:pPr>
        <w:pStyle w:val="a4"/>
        <w:numPr>
          <w:ilvl w:val="0"/>
          <w:numId w:val="20"/>
        </w:numPr>
        <w:tabs>
          <w:tab w:val="left" w:pos="668"/>
        </w:tabs>
        <w:spacing w:before="50" w:line="292" w:lineRule="auto"/>
        <w:ind w:right="233"/>
        <w:jc w:val="left"/>
        <w:rPr>
          <w:sz w:val="20"/>
        </w:rPr>
      </w:pPr>
      <w:r>
        <w:rPr>
          <w:color w:val="231F20"/>
          <w:sz w:val="20"/>
        </w:rPr>
        <w:t xml:space="preserve">The Sustainable Development Goals (2015) </w:t>
      </w:r>
      <w:hyperlink r:id="rId11">
        <w:r>
          <w:rPr>
            <w:color w:val="231F20"/>
            <w:sz w:val="20"/>
          </w:rPr>
          <w:t>https://www</w:t>
        </w:r>
      </w:hyperlink>
      <w:r>
        <w:rPr>
          <w:color w:val="231F20"/>
          <w:sz w:val="20"/>
        </w:rPr>
        <w:t>.un.org/ sustainabledevelopment/sustainable-development-goals/</w:t>
      </w:r>
    </w:p>
    <w:p w:rsidR="00851FCE" w:rsidRDefault="00851FCE">
      <w:pPr>
        <w:spacing w:line="292" w:lineRule="auto"/>
        <w:rPr>
          <w:sz w:val="20"/>
        </w:rPr>
        <w:sectPr w:rsidR="00851FCE">
          <w:pgSz w:w="8230" w:h="11630"/>
          <w:pgMar w:top="840" w:right="900" w:bottom="1080" w:left="920" w:header="0" w:footer="889" w:gutter="0"/>
          <w:cols w:space="720"/>
        </w:sectPr>
      </w:pPr>
    </w:p>
    <w:p w:rsidR="00851FCE" w:rsidRDefault="00D078FE">
      <w:pPr>
        <w:pStyle w:val="a4"/>
        <w:numPr>
          <w:ilvl w:val="0"/>
          <w:numId w:val="20"/>
        </w:numPr>
        <w:tabs>
          <w:tab w:val="left" w:pos="781"/>
        </w:tabs>
        <w:spacing w:before="73" w:line="292" w:lineRule="auto"/>
        <w:ind w:left="780" w:right="114"/>
        <w:jc w:val="both"/>
        <w:rPr>
          <w:sz w:val="20"/>
        </w:rPr>
      </w:pPr>
      <w:r>
        <w:rPr>
          <w:color w:val="231F20"/>
          <w:sz w:val="20"/>
        </w:rPr>
        <w:lastRenderedPageBreak/>
        <w:t xml:space="preserve">A/RES/55/2 (2000). United Nations Millennium Declaration. Resolution adopted by the General Assembly 18 September. </w:t>
      </w:r>
      <w:hyperlink r:id="rId12">
        <w:r>
          <w:rPr>
            <w:color w:val="231F20"/>
            <w:spacing w:val="6"/>
            <w:sz w:val="20"/>
          </w:rPr>
          <w:t>https://www</w:t>
        </w:r>
      </w:hyperlink>
      <w:r>
        <w:rPr>
          <w:color w:val="231F20"/>
          <w:spacing w:val="6"/>
          <w:sz w:val="20"/>
        </w:rPr>
        <w:t>.un.or</w:t>
      </w:r>
      <w:hyperlink r:id="rId13">
        <w:r>
          <w:rPr>
            <w:color w:val="231F20"/>
            <w:spacing w:val="6"/>
            <w:sz w:val="20"/>
          </w:rPr>
          <w:t>g/en/development/desa/population/migration/</w:t>
        </w:r>
      </w:hyperlink>
      <w:r>
        <w:rPr>
          <w:color w:val="231F20"/>
          <w:spacing w:val="6"/>
          <w:sz w:val="20"/>
        </w:rPr>
        <w:t xml:space="preserve"> </w:t>
      </w:r>
      <w:r>
        <w:rPr>
          <w:color w:val="231F20"/>
          <w:sz w:val="20"/>
        </w:rPr>
        <w:t>generalassembly/docs/globalcompact/A_RES_55_2.pdf</w:t>
      </w:r>
    </w:p>
    <w:p w:rsidR="00851FCE" w:rsidRDefault="00D078FE">
      <w:pPr>
        <w:pStyle w:val="a4"/>
        <w:numPr>
          <w:ilvl w:val="0"/>
          <w:numId w:val="20"/>
        </w:numPr>
        <w:tabs>
          <w:tab w:val="left" w:pos="781"/>
        </w:tabs>
        <w:spacing w:line="292" w:lineRule="auto"/>
        <w:ind w:left="780" w:right="119"/>
        <w:jc w:val="both"/>
        <w:rPr>
          <w:sz w:val="20"/>
        </w:rPr>
      </w:pPr>
      <w:r>
        <w:rPr>
          <w:color w:val="231F20"/>
          <w:sz w:val="20"/>
        </w:rPr>
        <w:t>A/71/20 (2016). Report of the Committee on the Peaceful Uses of Outer Space Fifty-ninth session 8-17 June. https://undocs.org/ en/A/71/20</w:t>
      </w:r>
    </w:p>
    <w:p w:rsidR="00851FCE" w:rsidRDefault="00851FCE">
      <w:pPr>
        <w:pStyle w:val="a3"/>
        <w:ind w:left="0" w:firstLine="0"/>
        <w:jc w:val="left"/>
        <w:rPr>
          <w:sz w:val="24"/>
        </w:rPr>
      </w:pPr>
    </w:p>
    <w:p w:rsidR="00851FCE" w:rsidRDefault="00D078FE">
      <w:pPr>
        <w:spacing w:line="292" w:lineRule="auto"/>
        <w:ind w:left="249" w:right="153" w:firstLine="62"/>
        <w:jc w:val="both"/>
        <w:rPr>
          <w:i/>
          <w:sz w:val="20"/>
        </w:rPr>
      </w:pPr>
      <w:r>
        <w:rPr>
          <w:b/>
          <w:color w:val="231F20"/>
          <w:sz w:val="20"/>
        </w:rPr>
        <w:t xml:space="preserve">Weizhen </w:t>
      </w:r>
      <w:proofErr w:type="gramStart"/>
      <w:r>
        <w:rPr>
          <w:b/>
          <w:color w:val="231F20"/>
          <w:sz w:val="20"/>
        </w:rPr>
        <w:t>Gao</w:t>
      </w:r>
      <w:proofErr w:type="gramEnd"/>
      <w:r>
        <w:rPr>
          <w:b/>
          <w:color w:val="231F20"/>
          <w:sz w:val="20"/>
        </w:rPr>
        <w:t xml:space="preserve">, </w:t>
      </w:r>
      <w:r>
        <w:rPr>
          <w:color w:val="231F20"/>
          <w:sz w:val="20"/>
        </w:rPr>
        <w:t xml:space="preserve">Ph.D., Associate Professor, School of Foreign Languages, Guangdong University of Petrochemical Technology (Maoming, China). </w:t>
      </w:r>
      <w:r>
        <w:rPr>
          <w:i/>
          <w:color w:val="231F20"/>
          <w:sz w:val="20"/>
        </w:rPr>
        <w:t>Title:</w:t>
      </w:r>
      <w:r>
        <w:rPr>
          <w:i/>
          <w:color w:val="231F20"/>
          <w:spacing w:val="-5"/>
          <w:sz w:val="20"/>
        </w:rPr>
        <w:t xml:space="preserve"> </w:t>
      </w:r>
      <w:r>
        <w:rPr>
          <w:i/>
          <w:color w:val="231F20"/>
          <w:sz w:val="20"/>
        </w:rPr>
        <w:t>“Research</w:t>
      </w:r>
      <w:r>
        <w:rPr>
          <w:i/>
          <w:color w:val="231F20"/>
          <w:spacing w:val="-4"/>
          <w:sz w:val="20"/>
        </w:rPr>
        <w:t xml:space="preserve"> </w:t>
      </w:r>
      <w:r>
        <w:rPr>
          <w:i/>
          <w:color w:val="231F20"/>
          <w:sz w:val="20"/>
        </w:rPr>
        <w:t>on</w:t>
      </w:r>
      <w:r>
        <w:rPr>
          <w:i/>
          <w:color w:val="231F20"/>
          <w:spacing w:val="-5"/>
          <w:sz w:val="20"/>
        </w:rPr>
        <w:t xml:space="preserve"> </w:t>
      </w:r>
      <w:r>
        <w:rPr>
          <w:i/>
          <w:color w:val="231F20"/>
          <w:sz w:val="20"/>
        </w:rPr>
        <w:t>discourse</w:t>
      </w:r>
      <w:r>
        <w:rPr>
          <w:i/>
          <w:color w:val="231F20"/>
          <w:spacing w:val="-4"/>
          <w:sz w:val="20"/>
        </w:rPr>
        <w:t xml:space="preserve"> </w:t>
      </w:r>
      <w:r>
        <w:rPr>
          <w:i/>
          <w:color w:val="231F20"/>
          <w:sz w:val="20"/>
        </w:rPr>
        <w:t>power</w:t>
      </w:r>
      <w:r>
        <w:rPr>
          <w:i/>
          <w:color w:val="231F20"/>
          <w:spacing w:val="-5"/>
          <w:sz w:val="20"/>
        </w:rPr>
        <w:t xml:space="preserve"> </w:t>
      </w:r>
      <w:r>
        <w:rPr>
          <w:i/>
          <w:color w:val="231F20"/>
          <w:sz w:val="20"/>
        </w:rPr>
        <w:t>in</w:t>
      </w:r>
      <w:r>
        <w:rPr>
          <w:i/>
          <w:color w:val="231F20"/>
          <w:spacing w:val="-4"/>
          <w:sz w:val="20"/>
        </w:rPr>
        <w:t xml:space="preserve"> </w:t>
      </w:r>
      <w:r>
        <w:rPr>
          <w:i/>
          <w:color w:val="231F20"/>
          <w:sz w:val="20"/>
        </w:rPr>
        <w:t>Epidemic</w:t>
      </w:r>
      <w:r>
        <w:rPr>
          <w:i/>
          <w:color w:val="231F20"/>
          <w:spacing w:val="-5"/>
          <w:sz w:val="20"/>
        </w:rPr>
        <w:t xml:space="preserve"> </w:t>
      </w:r>
      <w:r>
        <w:rPr>
          <w:i/>
          <w:color w:val="231F20"/>
          <w:sz w:val="20"/>
        </w:rPr>
        <w:t>Prevention</w:t>
      </w:r>
      <w:r>
        <w:rPr>
          <w:i/>
          <w:color w:val="231F20"/>
          <w:spacing w:val="-4"/>
          <w:sz w:val="20"/>
        </w:rPr>
        <w:t xml:space="preserve"> </w:t>
      </w:r>
      <w:r>
        <w:rPr>
          <w:i/>
          <w:color w:val="231F20"/>
          <w:sz w:val="20"/>
        </w:rPr>
        <w:t>and</w:t>
      </w:r>
      <w:r>
        <w:rPr>
          <w:i/>
          <w:color w:val="231F20"/>
          <w:spacing w:val="-4"/>
          <w:sz w:val="20"/>
        </w:rPr>
        <w:t xml:space="preserve"> </w:t>
      </w:r>
      <w:r>
        <w:rPr>
          <w:i/>
          <w:color w:val="231F20"/>
          <w:sz w:val="20"/>
        </w:rPr>
        <w:t>Control”</w:t>
      </w:r>
    </w:p>
    <w:p w:rsidR="00851FCE" w:rsidRDefault="00851FCE">
      <w:pPr>
        <w:pStyle w:val="a3"/>
        <w:ind w:left="0" w:firstLine="0"/>
        <w:jc w:val="left"/>
        <w:rPr>
          <w:i/>
          <w:sz w:val="21"/>
        </w:rPr>
      </w:pPr>
    </w:p>
    <w:p w:rsidR="00851FCE" w:rsidRDefault="00D078FE">
      <w:pPr>
        <w:pStyle w:val="a3"/>
        <w:spacing w:line="280" w:lineRule="exact"/>
        <w:ind w:left="213" w:right="116"/>
      </w:pPr>
      <w:r>
        <w:rPr>
          <w:color w:val="231F20"/>
        </w:rPr>
        <w:t xml:space="preserve">At the beginning of the coronavirus outbreak in China, many </w:t>
      </w:r>
      <w:r>
        <w:rPr>
          <w:color w:val="231F20"/>
          <w:spacing w:val="-3"/>
        </w:rPr>
        <w:t xml:space="preserve">Western </w:t>
      </w:r>
      <w:r>
        <w:rPr>
          <w:color w:val="231F20"/>
        </w:rPr>
        <w:t>media and public opinions comment with arrogance and prejudice</w:t>
      </w:r>
      <w:r>
        <w:rPr>
          <w:rFonts w:ascii="PMingLiU" w:eastAsia="PMingLiU" w:hAnsi="PMingLiU" w:hint="eastAsia"/>
          <w:color w:val="231F20"/>
        </w:rPr>
        <w:t>，</w:t>
      </w:r>
      <w:r>
        <w:rPr>
          <w:color w:val="231F20"/>
        </w:rPr>
        <w:t>and even</w:t>
      </w:r>
      <w:r>
        <w:rPr>
          <w:color w:val="231F20"/>
          <w:spacing w:val="-9"/>
        </w:rPr>
        <w:t xml:space="preserve"> </w:t>
      </w:r>
      <w:r>
        <w:rPr>
          <w:color w:val="231F20"/>
        </w:rPr>
        <w:t>denied</w:t>
      </w:r>
      <w:r>
        <w:rPr>
          <w:color w:val="231F20"/>
          <w:spacing w:val="-8"/>
        </w:rPr>
        <w:t xml:space="preserve"> </w:t>
      </w:r>
      <w:r>
        <w:rPr>
          <w:color w:val="231F20"/>
        </w:rPr>
        <w:t>Chinese</w:t>
      </w:r>
      <w:r>
        <w:rPr>
          <w:color w:val="231F20"/>
          <w:spacing w:val="-9"/>
        </w:rPr>
        <w:t xml:space="preserve"> </w:t>
      </w:r>
      <w:r>
        <w:rPr>
          <w:color w:val="231F20"/>
        </w:rPr>
        <w:t>anti-epidemic</w:t>
      </w:r>
      <w:r>
        <w:rPr>
          <w:color w:val="231F20"/>
          <w:spacing w:val="-8"/>
        </w:rPr>
        <w:t xml:space="preserve"> </w:t>
      </w:r>
      <w:r>
        <w:rPr>
          <w:color w:val="231F20"/>
        </w:rPr>
        <w:t>practices,</w:t>
      </w:r>
      <w:r>
        <w:rPr>
          <w:color w:val="231F20"/>
          <w:spacing w:val="-9"/>
        </w:rPr>
        <w:t xml:space="preserve"> </w:t>
      </w:r>
      <w:r>
        <w:rPr>
          <w:color w:val="231F20"/>
        </w:rPr>
        <w:t>and</w:t>
      </w:r>
      <w:r>
        <w:rPr>
          <w:color w:val="231F20"/>
          <w:spacing w:val="-8"/>
        </w:rPr>
        <w:t xml:space="preserve"> </w:t>
      </w:r>
      <w:r>
        <w:rPr>
          <w:color w:val="231F20"/>
        </w:rPr>
        <w:t>issued</w:t>
      </w:r>
      <w:r>
        <w:rPr>
          <w:color w:val="231F20"/>
          <w:spacing w:val="-8"/>
        </w:rPr>
        <w:t xml:space="preserve"> </w:t>
      </w:r>
      <w:r>
        <w:rPr>
          <w:color w:val="231F20"/>
        </w:rPr>
        <w:t>many</w:t>
      </w:r>
      <w:r>
        <w:rPr>
          <w:color w:val="231F20"/>
          <w:spacing w:val="-9"/>
        </w:rPr>
        <w:t xml:space="preserve"> </w:t>
      </w:r>
      <w:r>
        <w:rPr>
          <w:color w:val="231F20"/>
        </w:rPr>
        <w:t>fallacies</w:t>
      </w:r>
      <w:r>
        <w:rPr>
          <w:color w:val="231F20"/>
          <w:spacing w:val="-8"/>
        </w:rPr>
        <w:t xml:space="preserve"> </w:t>
      </w:r>
      <w:r>
        <w:rPr>
          <w:color w:val="231F20"/>
        </w:rPr>
        <w:t xml:space="preserve">such as “China strict prevention and control measures violated human rights”, “despotic government”. The politicians led the battle of public opinion, calling the novel coronavirus as “Chinese virus”, stigmatizing China, and setting off an anti-China wave. For the sake of their own interests, a few </w:t>
      </w:r>
      <w:r>
        <w:rPr>
          <w:color w:val="231F20"/>
          <w:spacing w:val="-3"/>
        </w:rPr>
        <w:t xml:space="preserve">Western </w:t>
      </w:r>
      <w:r>
        <w:rPr>
          <w:color w:val="231F20"/>
        </w:rPr>
        <w:t>politicians have changed the virus tracing work from academic issues to political issues in an attempt to divert the disaster and divert domestic contradictions. During the epidemic</w:t>
      </w:r>
      <w:proofErr w:type="gramStart"/>
      <w:r>
        <w:rPr>
          <w:color w:val="231F20"/>
        </w:rPr>
        <w:t>,  China</w:t>
      </w:r>
      <w:proofErr w:type="gramEnd"/>
      <w:r>
        <w:rPr>
          <w:color w:val="231F20"/>
        </w:rPr>
        <w:t xml:space="preserve">  promptly  notified the countries of the world about the epidemic and carried out technical cooperation. However, some </w:t>
      </w:r>
      <w:r>
        <w:rPr>
          <w:color w:val="231F20"/>
          <w:spacing w:val="-3"/>
        </w:rPr>
        <w:t xml:space="preserve">Western </w:t>
      </w:r>
      <w:r>
        <w:rPr>
          <w:color w:val="231F20"/>
        </w:rPr>
        <w:t>governments not only did not take active</w:t>
      </w:r>
      <w:r>
        <w:rPr>
          <w:color w:val="231F20"/>
          <w:spacing w:val="-9"/>
        </w:rPr>
        <w:t xml:space="preserve"> </w:t>
      </w:r>
      <w:r>
        <w:rPr>
          <w:color w:val="231F20"/>
        </w:rPr>
        <w:t>measures</w:t>
      </w:r>
      <w:r>
        <w:rPr>
          <w:color w:val="231F20"/>
          <w:spacing w:val="-9"/>
        </w:rPr>
        <w:t xml:space="preserve"> </w:t>
      </w:r>
      <w:r>
        <w:rPr>
          <w:color w:val="231F20"/>
        </w:rPr>
        <w:t>to</w:t>
      </w:r>
      <w:r>
        <w:rPr>
          <w:color w:val="231F20"/>
          <w:spacing w:val="-9"/>
        </w:rPr>
        <w:t xml:space="preserve"> </w:t>
      </w:r>
      <w:r>
        <w:rPr>
          <w:color w:val="231F20"/>
        </w:rPr>
        <w:t>prevent</w:t>
      </w:r>
      <w:r>
        <w:rPr>
          <w:color w:val="231F20"/>
          <w:spacing w:val="-8"/>
        </w:rPr>
        <w:t xml:space="preserve"> </w:t>
      </w:r>
      <w:r>
        <w:rPr>
          <w:color w:val="231F20"/>
        </w:rPr>
        <w:t>the</w:t>
      </w:r>
      <w:r>
        <w:rPr>
          <w:color w:val="231F20"/>
          <w:spacing w:val="-9"/>
        </w:rPr>
        <w:t xml:space="preserve"> </w:t>
      </w:r>
      <w:r>
        <w:rPr>
          <w:color w:val="231F20"/>
        </w:rPr>
        <w:t>spread</w:t>
      </w:r>
      <w:r>
        <w:rPr>
          <w:color w:val="231F20"/>
          <w:spacing w:val="-9"/>
        </w:rPr>
        <w:t xml:space="preserve"> </w:t>
      </w:r>
      <w:r>
        <w:rPr>
          <w:color w:val="231F20"/>
        </w:rPr>
        <w:t>of</w:t>
      </w:r>
      <w:r>
        <w:rPr>
          <w:color w:val="231F20"/>
          <w:spacing w:val="-8"/>
        </w:rPr>
        <w:t xml:space="preserve"> </w:t>
      </w:r>
      <w:r>
        <w:rPr>
          <w:color w:val="231F20"/>
        </w:rPr>
        <w:t>the</w:t>
      </w:r>
      <w:r>
        <w:rPr>
          <w:color w:val="231F20"/>
          <w:spacing w:val="-9"/>
        </w:rPr>
        <w:t xml:space="preserve"> </w:t>
      </w:r>
      <w:r>
        <w:rPr>
          <w:color w:val="231F20"/>
        </w:rPr>
        <w:t>virus,</w:t>
      </w:r>
      <w:r>
        <w:rPr>
          <w:color w:val="231F20"/>
          <w:spacing w:val="-9"/>
        </w:rPr>
        <w:t xml:space="preserve"> </w:t>
      </w:r>
      <w:r>
        <w:rPr>
          <w:color w:val="231F20"/>
        </w:rPr>
        <w:t>but</w:t>
      </w:r>
      <w:r>
        <w:rPr>
          <w:color w:val="231F20"/>
          <w:spacing w:val="-9"/>
        </w:rPr>
        <w:t xml:space="preserve"> </w:t>
      </w:r>
      <w:r>
        <w:rPr>
          <w:color w:val="231F20"/>
        </w:rPr>
        <w:t>also</w:t>
      </w:r>
      <w:r>
        <w:rPr>
          <w:color w:val="231F20"/>
          <w:spacing w:val="-8"/>
        </w:rPr>
        <w:t xml:space="preserve"> </w:t>
      </w:r>
      <w:r>
        <w:rPr>
          <w:color w:val="231F20"/>
        </w:rPr>
        <w:t>organized</w:t>
      </w:r>
      <w:r>
        <w:rPr>
          <w:color w:val="231F20"/>
          <w:spacing w:val="-9"/>
        </w:rPr>
        <w:t xml:space="preserve"> </w:t>
      </w:r>
      <w:r>
        <w:rPr>
          <w:color w:val="231F20"/>
        </w:rPr>
        <w:t>various large-scale activities, wasting the precious window period that China paid a huge price for</w:t>
      </w:r>
      <w:r>
        <w:rPr>
          <w:rFonts w:ascii="PMingLiU" w:eastAsia="PMingLiU" w:hAnsi="PMingLiU" w:hint="eastAsia"/>
          <w:color w:val="231F20"/>
        </w:rPr>
        <w:t>，</w:t>
      </w:r>
      <w:r>
        <w:rPr>
          <w:color w:val="231F20"/>
        </w:rPr>
        <w:t>eventually made the domestic epidemic out of</w:t>
      </w:r>
      <w:r>
        <w:rPr>
          <w:color w:val="231F20"/>
          <w:spacing w:val="-1"/>
        </w:rPr>
        <w:t xml:space="preserve"> </w:t>
      </w:r>
      <w:r>
        <w:rPr>
          <w:color w:val="231F20"/>
        </w:rPr>
        <w:t>control.</w:t>
      </w:r>
    </w:p>
    <w:p w:rsidR="00851FCE" w:rsidRDefault="00D078FE">
      <w:pPr>
        <w:pStyle w:val="a3"/>
        <w:spacing w:before="37" w:line="292" w:lineRule="auto"/>
        <w:ind w:left="213" w:right="116"/>
      </w:pPr>
      <w:r>
        <w:rPr>
          <w:color w:val="231F20"/>
        </w:rPr>
        <w:t xml:space="preserve">As Chinese anti-epidemic has obtained periodical results, all domestic enterprises have entered the state of resumption of work. The Chinese   plan and the Chinese model have gone global with Chinese anti-epidemic experience, personnel assistance and various anti-epidemic resources. It is an important reason for the decline of the influence of </w:t>
      </w:r>
      <w:r>
        <w:rPr>
          <w:color w:val="231F20"/>
          <w:spacing w:val="-3"/>
        </w:rPr>
        <w:t xml:space="preserve">Western </w:t>
      </w:r>
      <w:r>
        <w:rPr>
          <w:color w:val="231F20"/>
        </w:rPr>
        <w:t>discourse power.</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251" w:right="384" w:hanging="1"/>
        <w:jc w:val="center"/>
      </w:pPr>
      <w:r>
        <w:rPr>
          <w:b/>
          <w:color w:val="231F20"/>
        </w:rPr>
        <w:lastRenderedPageBreak/>
        <w:t xml:space="preserve">Chengzhang Zou, </w:t>
      </w:r>
      <w:r>
        <w:rPr>
          <w:color w:val="231F20"/>
        </w:rPr>
        <w:t>Ph.D., Associate Professor, School of Marxism, Guangdong</w:t>
      </w:r>
      <w:r>
        <w:rPr>
          <w:color w:val="231F20"/>
          <w:spacing w:val="-8"/>
        </w:rPr>
        <w:t xml:space="preserve"> </w:t>
      </w:r>
      <w:r>
        <w:rPr>
          <w:color w:val="231F20"/>
        </w:rPr>
        <w:t>University</w:t>
      </w:r>
      <w:r>
        <w:rPr>
          <w:color w:val="231F20"/>
          <w:spacing w:val="-8"/>
        </w:rPr>
        <w:t xml:space="preserve"> </w:t>
      </w:r>
      <w:r>
        <w:rPr>
          <w:color w:val="231F20"/>
        </w:rPr>
        <w:t>of</w:t>
      </w:r>
      <w:r>
        <w:rPr>
          <w:color w:val="231F20"/>
          <w:spacing w:val="-7"/>
        </w:rPr>
        <w:t xml:space="preserve"> </w:t>
      </w:r>
      <w:r>
        <w:rPr>
          <w:color w:val="231F20"/>
        </w:rPr>
        <w:t>Petrochemical</w:t>
      </w:r>
      <w:r>
        <w:rPr>
          <w:color w:val="231F20"/>
          <w:spacing w:val="-10"/>
        </w:rPr>
        <w:t xml:space="preserve"> </w:t>
      </w:r>
      <w:r>
        <w:rPr>
          <w:color w:val="231F20"/>
        </w:rPr>
        <w:t>Technology</w:t>
      </w:r>
      <w:r>
        <w:rPr>
          <w:color w:val="231F20"/>
          <w:spacing w:val="-7"/>
        </w:rPr>
        <w:t xml:space="preserve"> </w:t>
      </w:r>
      <w:r>
        <w:rPr>
          <w:color w:val="231F20"/>
        </w:rPr>
        <w:t>(Maoming,</w:t>
      </w:r>
      <w:r>
        <w:rPr>
          <w:color w:val="231F20"/>
          <w:spacing w:val="-7"/>
        </w:rPr>
        <w:t xml:space="preserve"> </w:t>
      </w:r>
      <w:r>
        <w:rPr>
          <w:color w:val="231F20"/>
        </w:rPr>
        <w:t>China)</w:t>
      </w:r>
    </w:p>
    <w:p w:rsidR="00851FCE" w:rsidRDefault="00D078FE">
      <w:pPr>
        <w:spacing w:line="229" w:lineRule="exact"/>
        <w:ind w:left="530" w:right="660"/>
        <w:jc w:val="center"/>
        <w:rPr>
          <w:i/>
          <w:sz w:val="20"/>
        </w:rPr>
      </w:pPr>
      <w:r>
        <w:rPr>
          <w:i/>
          <w:color w:val="231F20"/>
          <w:sz w:val="20"/>
        </w:rPr>
        <w:t>Title: “A Comparative Study of 1910 Plague in Harbin</w:t>
      </w:r>
    </w:p>
    <w:p w:rsidR="00851FCE" w:rsidRDefault="00D078FE">
      <w:pPr>
        <w:spacing w:before="50"/>
        <w:ind w:left="22" w:right="154"/>
        <w:jc w:val="center"/>
        <w:rPr>
          <w:i/>
          <w:sz w:val="20"/>
        </w:rPr>
      </w:pPr>
      <w:proofErr w:type="gramStart"/>
      <w:r>
        <w:rPr>
          <w:i/>
          <w:color w:val="231F20"/>
          <w:sz w:val="20"/>
        </w:rPr>
        <w:t>and</w:t>
      </w:r>
      <w:proofErr w:type="gramEnd"/>
      <w:r>
        <w:rPr>
          <w:i/>
          <w:color w:val="231F20"/>
          <w:sz w:val="20"/>
        </w:rPr>
        <w:t xml:space="preserve"> Novel Coronavirus disease and Control Government Intervention”</w:t>
      </w:r>
    </w:p>
    <w:p w:rsidR="00851FCE" w:rsidRDefault="00851FCE">
      <w:pPr>
        <w:pStyle w:val="a3"/>
        <w:spacing w:before="8"/>
        <w:ind w:left="0" w:firstLine="0"/>
        <w:jc w:val="left"/>
        <w:rPr>
          <w:i/>
          <w:sz w:val="28"/>
        </w:rPr>
      </w:pPr>
    </w:p>
    <w:p w:rsidR="00851FCE" w:rsidRDefault="00D078FE">
      <w:pPr>
        <w:pStyle w:val="a3"/>
        <w:spacing w:line="292" w:lineRule="auto"/>
        <w:ind w:right="230"/>
      </w:pPr>
      <w:r>
        <w:rPr>
          <w:color w:val="231F20"/>
        </w:rPr>
        <w:t>Human history can be said to be a history of confrontation with diseases. Almost every country has experienced a war against pathogenic microorganisms.</w:t>
      </w:r>
      <w:r>
        <w:rPr>
          <w:color w:val="231F20"/>
          <w:spacing w:val="-23"/>
        </w:rPr>
        <w:t xml:space="preserve"> </w:t>
      </w:r>
      <w:r>
        <w:rPr>
          <w:color w:val="231F20"/>
        </w:rPr>
        <w:t>The</w:t>
      </w:r>
      <w:r>
        <w:rPr>
          <w:color w:val="231F20"/>
          <w:spacing w:val="-19"/>
        </w:rPr>
        <w:t xml:space="preserve"> </w:t>
      </w:r>
      <w:r>
        <w:rPr>
          <w:color w:val="231F20"/>
        </w:rPr>
        <w:t>plague</w:t>
      </w:r>
      <w:r>
        <w:rPr>
          <w:color w:val="231F20"/>
          <w:spacing w:val="-20"/>
        </w:rPr>
        <w:t xml:space="preserve"> </w:t>
      </w:r>
      <w:r>
        <w:rPr>
          <w:color w:val="231F20"/>
        </w:rPr>
        <w:t>was</w:t>
      </w:r>
      <w:r>
        <w:rPr>
          <w:color w:val="231F20"/>
          <w:spacing w:val="-19"/>
        </w:rPr>
        <w:t xml:space="preserve"> </w:t>
      </w:r>
      <w:r>
        <w:rPr>
          <w:color w:val="231F20"/>
        </w:rPr>
        <w:t>first</w:t>
      </w:r>
      <w:r>
        <w:rPr>
          <w:color w:val="231F20"/>
          <w:spacing w:val="-19"/>
        </w:rPr>
        <w:t xml:space="preserve"> </w:t>
      </w:r>
      <w:r>
        <w:rPr>
          <w:color w:val="231F20"/>
        </w:rPr>
        <w:t>released</w:t>
      </w:r>
      <w:r>
        <w:rPr>
          <w:color w:val="231F20"/>
          <w:spacing w:val="-19"/>
        </w:rPr>
        <w:t xml:space="preserve"> </w:t>
      </w:r>
      <w:r>
        <w:rPr>
          <w:color w:val="231F20"/>
        </w:rPr>
        <w:t>in</w:t>
      </w:r>
      <w:r>
        <w:rPr>
          <w:color w:val="231F20"/>
          <w:spacing w:val="-19"/>
        </w:rPr>
        <w:t xml:space="preserve"> </w:t>
      </w:r>
      <w:r>
        <w:rPr>
          <w:color w:val="231F20"/>
        </w:rPr>
        <w:t>Manzhouli</w:t>
      </w:r>
      <w:r>
        <w:rPr>
          <w:color w:val="231F20"/>
          <w:spacing w:val="-20"/>
        </w:rPr>
        <w:t xml:space="preserve"> </w:t>
      </w:r>
      <w:r>
        <w:rPr>
          <w:color w:val="231F20"/>
        </w:rPr>
        <w:t>on</w:t>
      </w:r>
      <w:r>
        <w:rPr>
          <w:color w:val="231F20"/>
          <w:spacing w:val="-19"/>
        </w:rPr>
        <w:t xml:space="preserve"> </w:t>
      </w:r>
      <w:r>
        <w:rPr>
          <w:color w:val="231F20"/>
        </w:rPr>
        <w:t>October</w:t>
      </w:r>
      <w:r>
        <w:rPr>
          <w:color w:val="231F20"/>
          <w:spacing w:val="-19"/>
        </w:rPr>
        <w:t xml:space="preserve"> </w:t>
      </w:r>
      <w:r>
        <w:rPr>
          <w:color w:val="231F20"/>
        </w:rPr>
        <w:t>25th, and</w:t>
      </w:r>
      <w:r>
        <w:rPr>
          <w:color w:val="231F20"/>
          <w:spacing w:val="-12"/>
        </w:rPr>
        <w:t xml:space="preserve"> </w:t>
      </w:r>
      <w:r>
        <w:rPr>
          <w:color w:val="231F20"/>
        </w:rPr>
        <w:t>spread</w:t>
      </w:r>
      <w:r>
        <w:rPr>
          <w:color w:val="231F20"/>
          <w:spacing w:val="-12"/>
        </w:rPr>
        <w:t xml:space="preserve"> </w:t>
      </w:r>
      <w:r>
        <w:rPr>
          <w:color w:val="231F20"/>
        </w:rPr>
        <w:t>to</w:t>
      </w:r>
      <w:r>
        <w:rPr>
          <w:color w:val="231F20"/>
          <w:spacing w:val="-11"/>
        </w:rPr>
        <w:t xml:space="preserve"> </w:t>
      </w:r>
      <w:r>
        <w:rPr>
          <w:color w:val="231F20"/>
        </w:rPr>
        <w:t>Harbin,</w:t>
      </w:r>
      <w:r>
        <w:rPr>
          <w:color w:val="231F20"/>
          <w:spacing w:val="-12"/>
        </w:rPr>
        <w:t xml:space="preserve"> </w:t>
      </w:r>
      <w:r>
        <w:rPr>
          <w:color w:val="231F20"/>
        </w:rPr>
        <w:t>the</w:t>
      </w:r>
      <w:r>
        <w:rPr>
          <w:color w:val="231F20"/>
          <w:spacing w:val="-12"/>
        </w:rPr>
        <w:t xml:space="preserve"> </w:t>
      </w:r>
      <w:r>
        <w:rPr>
          <w:color w:val="231F20"/>
        </w:rPr>
        <w:t>center</w:t>
      </w:r>
      <w:r>
        <w:rPr>
          <w:color w:val="231F20"/>
          <w:spacing w:val="-11"/>
        </w:rPr>
        <w:t xml:space="preserve"> </w:t>
      </w:r>
      <w:r>
        <w:rPr>
          <w:color w:val="231F20"/>
        </w:rPr>
        <w:t>of</w:t>
      </w:r>
      <w:r>
        <w:rPr>
          <w:color w:val="231F20"/>
          <w:spacing w:val="-12"/>
        </w:rPr>
        <w:t xml:space="preserve"> </w:t>
      </w:r>
      <w:r>
        <w:rPr>
          <w:color w:val="231F20"/>
        </w:rPr>
        <w:t>North</w:t>
      </w:r>
      <w:r>
        <w:rPr>
          <w:color w:val="231F20"/>
          <w:spacing w:val="-12"/>
        </w:rPr>
        <w:t xml:space="preserve"> </w:t>
      </w:r>
      <w:r>
        <w:rPr>
          <w:color w:val="231F20"/>
        </w:rPr>
        <w:t>Manchuria</w:t>
      </w:r>
      <w:r>
        <w:rPr>
          <w:color w:val="231F20"/>
          <w:spacing w:val="-11"/>
        </w:rPr>
        <w:t xml:space="preserve"> </w:t>
      </w:r>
      <w:r>
        <w:rPr>
          <w:color w:val="231F20"/>
        </w:rPr>
        <w:t>on</w:t>
      </w:r>
      <w:r>
        <w:rPr>
          <w:color w:val="231F20"/>
          <w:spacing w:val="-12"/>
        </w:rPr>
        <w:t xml:space="preserve"> </w:t>
      </w:r>
      <w:r>
        <w:rPr>
          <w:color w:val="231F20"/>
        </w:rPr>
        <w:t>November</w:t>
      </w:r>
      <w:r>
        <w:rPr>
          <w:color w:val="231F20"/>
          <w:spacing w:val="-12"/>
        </w:rPr>
        <w:t xml:space="preserve"> </w:t>
      </w:r>
      <w:r>
        <w:rPr>
          <w:color w:val="231F20"/>
        </w:rPr>
        <w:t>8th.</w:t>
      </w:r>
      <w:r>
        <w:rPr>
          <w:color w:val="231F20"/>
          <w:spacing w:val="-22"/>
        </w:rPr>
        <w:t xml:space="preserve"> </w:t>
      </w:r>
      <w:r>
        <w:rPr>
          <w:color w:val="231F20"/>
        </w:rPr>
        <w:t>After that,</w:t>
      </w:r>
      <w:r>
        <w:rPr>
          <w:color w:val="231F20"/>
          <w:spacing w:val="-11"/>
        </w:rPr>
        <w:t xml:space="preserve"> </w:t>
      </w:r>
      <w:r>
        <w:rPr>
          <w:color w:val="231F20"/>
        </w:rPr>
        <w:t>the</w:t>
      </w:r>
      <w:r>
        <w:rPr>
          <w:color w:val="231F20"/>
          <w:spacing w:val="-11"/>
        </w:rPr>
        <w:t xml:space="preserve"> </w:t>
      </w:r>
      <w:r>
        <w:rPr>
          <w:color w:val="231F20"/>
        </w:rPr>
        <w:t>epidemic</w:t>
      </w:r>
      <w:r>
        <w:rPr>
          <w:color w:val="231F20"/>
          <w:spacing w:val="-11"/>
        </w:rPr>
        <w:t xml:space="preserve"> </w:t>
      </w:r>
      <w:r>
        <w:rPr>
          <w:color w:val="231F20"/>
        </w:rPr>
        <w:t>spread</w:t>
      </w:r>
      <w:r>
        <w:rPr>
          <w:color w:val="231F20"/>
          <w:spacing w:val="-11"/>
        </w:rPr>
        <w:t xml:space="preserve"> </w:t>
      </w:r>
      <w:r>
        <w:rPr>
          <w:color w:val="231F20"/>
        </w:rPr>
        <w:t>to</w:t>
      </w:r>
      <w:r>
        <w:rPr>
          <w:color w:val="231F20"/>
          <w:spacing w:val="-11"/>
        </w:rPr>
        <w:t xml:space="preserve"> </w:t>
      </w:r>
      <w:r>
        <w:rPr>
          <w:color w:val="231F20"/>
        </w:rPr>
        <w:t>the</w:t>
      </w:r>
      <w:r>
        <w:rPr>
          <w:color w:val="231F20"/>
          <w:spacing w:val="-10"/>
        </w:rPr>
        <w:t xml:space="preserve"> </w:t>
      </w:r>
      <w:r>
        <w:rPr>
          <w:color w:val="231F20"/>
        </w:rPr>
        <w:t>Northeast</w:t>
      </w:r>
      <w:r>
        <w:rPr>
          <w:color w:val="231F20"/>
          <w:spacing w:val="-11"/>
        </w:rPr>
        <w:t xml:space="preserve"> </w:t>
      </w:r>
      <w:r>
        <w:rPr>
          <w:color w:val="231F20"/>
        </w:rPr>
        <w:t>and</w:t>
      </w:r>
      <w:r>
        <w:rPr>
          <w:color w:val="231F20"/>
          <w:spacing w:val="-11"/>
        </w:rPr>
        <w:t xml:space="preserve"> </w:t>
      </w:r>
      <w:r>
        <w:rPr>
          <w:color w:val="231F20"/>
        </w:rPr>
        <w:t>North</w:t>
      </w:r>
      <w:r>
        <w:rPr>
          <w:color w:val="231F20"/>
          <w:spacing w:val="-11"/>
        </w:rPr>
        <w:t xml:space="preserve"> </w:t>
      </w:r>
      <w:r>
        <w:rPr>
          <w:color w:val="231F20"/>
        </w:rPr>
        <w:t>China</w:t>
      </w:r>
      <w:r>
        <w:rPr>
          <w:color w:val="231F20"/>
          <w:spacing w:val="-11"/>
        </w:rPr>
        <w:t xml:space="preserve"> </w:t>
      </w:r>
      <w:r>
        <w:rPr>
          <w:color w:val="231F20"/>
        </w:rPr>
        <w:t>Plains.</w:t>
      </w:r>
      <w:r>
        <w:rPr>
          <w:color w:val="231F20"/>
          <w:spacing w:val="-11"/>
        </w:rPr>
        <w:t xml:space="preserve"> </w:t>
      </w:r>
      <w:r>
        <w:rPr>
          <w:color w:val="231F20"/>
        </w:rPr>
        <w:t>It</w:t>
      </w:r>
      <w:r>
        <w:rPr>
          <w:color w:val="231F20"/>
          <w:spacing w:val="-10"/>
        </w:rPr>
        <w:t xml:space="preserve"> </w:t>
      </w:r>
      <w:r>
        <w:rPr>
          <w:color w:val="231F20"/>
        </w:rPr>
        <w:t>was</w:t>
      </w:r>
      <w:r>
        <w:rPr>
          <w:color w:val="231F20"/>
          <w:spacing w:val="-11"/>
        </w:rPr>
        <w:t xml:space="preserve"> </w:t>
      </w:r>
      <w:r>
        <w:rPr>
          <w:color w:val="231F20"/>
        </w:rPr>
        <w:t>this plague</w:t>
      </w:r>
      <w:r>
        <w:rPr>
          <w:color w:val="231F20"/>
          <w:spacing w:val="-21"/>
        </w:rPr>
        <w:t xml:space="preserve"> </w:t>
      </w:r>
      <w:r>
        <w:rPr>
          <w:color w:val="231F20"/>
        </w:rPr>
        <w:t>struggle</w:t>
      </w:r>
      <w:r>
        <w:rPr>
          <w:color w:val="231F20"/>
          <w:spacing w:val="-20"/>
        </w:rPr>
        <w:t xml:space="preserve"> </w:t>
      </w:r>
      <w:r>
        <w:rPr>
          <w:color w:val="231F20"/>
        </w:rPr>
        <w:t>that</w:t>
      </w:r>
      <w:r>
        <w:rPr>
          <w:color w:val="231F20"/>
          <w:spacing w:val="-20"/>
        </w:rPr>
        <w:t xml:space="preserve"> </w:t>
      </w:r>
      <w:r>
        <w:rPr>
          <w:color w:val="231F20"/>
        </w:rPr>
        <w:t>truly</w:t>
      </w:r>
      <w:r>
        <w:rPr>
          <w:color w:val="231F20"/>
          <w:spacing w:val="-20"/>
        </w:rPr>
        <w:t xml:space="preserve"> </w:t>
      </w:r>
      <w:r>
        <w:rPr>
          <w:color w:val="231F20"/>
        </w:rPr>
        <w:t>opened</w:t>
      </w:r>
      <w:r>
        <w:rPr>
          <w:color w:val="231F20"/>
          <w:spacing w:val="-21"/>
        </w:rPr>
        <w:t xml:space="preserve"> </w:t>
      </w:r>
      <w:r>
        <w:rPr>
          <w:color w:val="231F20"/>
        </w:rPr>
        <w:t>the</w:t>
      </w:r>
      <w:r>
        <w:rPr>
          <w:color w:val="231F20"/>
          <w:spacing w:val="-20"/>
        </w:rPr>
        <w:t xml:space="preserve"> </w:t>
      </w:r>
      <w:r>
        <w:rPr>
          <w:color w:val="231F20"/>
        </w:rPr>
        <w:t>prelude</w:t>
      </w:r>
      <w:r>
        <w:rPr>
          <w:color w:val="231F20"/>
          <w:spacing w:val="-20"/>
        </w:rPr>
        <w:t xml:space="preserve"> </w:t>
      </w:r>
      <w:r>
        <w:rPr>
          <w:color w:val="231F20"/>
        </w:rPr>
        <w:t>to</w:t>
      </w:r>
      <w:r>
        <w:rPr>
          <w:color w:val="231F20"/>
          <w:spacing w:val="-20"/>
        </w:rPr>
        <w:t xml:space="preserve"> </w:t>
      </w:r>
      <w:r>
        <w:rPr>
          <w:color w:val="231F20"/>
        </w:rPr>
        <w:t>the</w:t>
      </w:r>
      <w:r>
        <w:rPr>
          <w:color w:val="231F20"/>
          <w:spacing w:val="-21"/>
        </w:rPr>
        <w:t xml:space="preserve"> </w:t>
      </w:r>
      <w:r>
        <w:rPr>
          <w:color w:val="231F20"/>
        </w:rPr>
        <w:t>earliest</w:t>
      </w:r>
      <w:r>
        <w:rPr>
          <w:color w:val="231F20"/>
          <w:spacing w:val="-20"/>
        </w:rPr>
        <w:t xml:space="preserve"> </w:t>
      </w:r>
      <w:r>
        <w:rPr>
          <w:color w:val="231F20"/>
        </w:rPr>
        <w:t>scientific</w:t>
      </w:r>
      <w:r>
        <w:rPr>
          <w:color w:val="231F20"/>
          <w:spacing w:val="-20"/>
        </w:rPr>
        <w:t xml:space="preserve"> </w:t>
      </w:r>
      <w:r>
        <w:rPr>
          <w:color w:val="231F20"/>
        </w:rPr>
        <w:t xml:space="preserve">epidemic prevention work in modern China. Although the </w:t>
      </w:r>
      <w:proofErr w:type="gramStart"/>
      <w:r>
        <w:rPr>
          <w:color w:val="231F20"/>
        </w:rPr>
        <w:t>last  Qing</w:t>
      </w:r>
      <w:proofErr w:type="gramEnd"/>
      <w:r>
        <w:rPr>
          <w:color w:val="231F20"/>
        </w:rPr>
        <w:t xml:space="preserve">  government was poor and weak at the time, under simple medical conditions, it was controlled in a very short time through government intervention The source of infection, cutting off the transmission path of the virus while protecting susceptible people, thus winning the war between humanity and the plague. Although the incident has passed </w:t>
      </w:r>
      <w:r>
        <w:rPr>
          <w:color w:val="231F20"/>
          <w:spacing w:val="-3"/>
        </w:rPr>
        <w:t xml:space="preserve">110 </w:t>
      </w:r>
      <w:r>
        <w:rPr>
          <w:color w:val="231F20"/>
        </w:rPr>
        <w:t>years ago, for many researchers, the disaster</w:t>
      </w:r>
      <w:r>
        <w:rPr>
          <w:color w:val="231F20"/>
          <w:spacing w:val="-10"/>
        </w:rPr>
        <w:t xml:space="preserve"> </w:t>
      </w:r>
      <w:r>
        <w:rPr>
          <w:color w:val="231F20"/>
        </w:rPr>
        <w:t>that</w:t>
      </w:r>
      <w:r>
        <w:rPr>
          <w:color w:val="231F20"/>
          <w:spacing w:val="-9"/>
        </w:rPr>
        <w:t xml:space="preserve"> </w:t>
      </w:r>
      <w:r>
        <w:rPr>
          <w:color w:val="231F20"/>
        </w:rPr>
        <w:t>claimed</w:t>
      </w:r>
      <w:r>
        <w:rPr>
          <w:color w:val="231F20"/>
          <w:spacing w:val="-10"/>
        </w:rPr>
        <w:t xml:space="preserve"> </w:t>
      </w:r>
      <w:r>
        <w:rPr>
          <w:color w:val="231F20"/>
        </w:rPr>
        <w:t>the</w:t>
      </w:r>
      <w:r>
        <w:rPr>
          <w:color w:val="231F20"/>
          <w:spacing w:val="-9"/>
        </w:rPr>
        <w:t xml:space="preserve"> </w:t>
      </w:r>
      <w:r>
        <w:rPr>
          <w:color w:val="231F20"/>
        </w:rPr>
        <w:t>lives</w:t>
      </w:r>
      <w:r>
        <w:rPr>
          <w:color w:val="231F20"/>
          <w:spacing w:val="-9"/>
        </w:rPr>
        <w:t xml:space="preserve"> </w:t>
      </w:r>
      <w:r>
        <w:rPr>
          <w:color w:val="231F20"/>
        </w:rPr>
        <w:t>of</w:t>
      </w:r>
      <w:r>
        <w:rPr>
          <w:color w:val="231F20"/>
          <w:spacing w:val="-10"/>
        </w:rPr>
        <w:t xml:space="preserve"> </w:t>
      </w:r>
      <w:r>
        <w:rPr>
          <w:color w:val="231F20"/>
        </w:rPr>
        <w:t>more</w:t>
      </w:r>
      <w:r>
        <w:rPr>
          <w:color w:val="231F20"/>
          <w:spacing w:val="-9"/>
        </w:rPr>
        <w:t xml:space="preserve"> </w:t>
      </w:r>
      <w:r>
        <w:rPr>
          <w:color w:val="231F20"/>
        </w:rPr>
        <w:t>than</w:t>
      </w:r>
      <w:r>
        <w:rPr>
          <w:color w:val="231F20"/>
          <w:spacing w:val="-9"/>
        </w:rPr>
        <w:t xml:space="preserve"> </w:t>
      </w:r>
      <w:r>
        <w:rPr>
          <w:color w:val="231F20"/>
        </w:rPr>
        <w:t>60,000</w:t>
      </w:r>
      <w:r>
        <w:rPr>
          <w:color w:val="231F20"/>
          <w:spacing w:val="-1"/>
        </w:rPr>
        <w:t xml:space="preserve"> </w:t>
      </w:r>
      <w:r>
        <w:rPr>
          <w:color w:val="231F20"/>
        </w:rPr>
        <w:t>people</w:t>
      </w:r>
      <w:r>
        <w:rPr>
          <w:color w:val="231F20"/>
          <w:spacing w:val="-9"/>
        </w:rPr>
        <w:t xml:space="preserve"> </w:t>
      </w:r>
      <w:r>
        <w:rPr>
          <w:color w:val="231F20"/>
        </w:rPr>
        <w:t>is</w:t>
      </w:r>
      <w:r>
        <w:rPr>
          <w:color w:val="231F20"/>
          <w:spacing w:val="-10"/>
        </w:rPr>
        <w:t xml:space="preserve"> </w:t>
      </w:r>
      <w:r>
        <w:rPr>
          <w:color w:val="231F20"/>
        </w:rPr>
        <w:t>still</w:t>
      </w:r>
      <w:r>
        <w:rPr>
          <w:color w:val="231F20"/>
          <w:spacing w:val="-9"/>
        </w:rPr>
        <w:t xml:space="preserve"> </w:t>
      </w:r>
      <w:r>
        <w:rPr>
          <w:color w:val="231F20"/>
        </w:rPr>
        <w:t>of</w:t>
      </w:r>
      <w:r>
        <w:rPr>
          <w:color w:val="231F20"/>
          <w:spacing w:val="-9"/>
        </w:rPr>
        <w:t xml:space="preserve"> </w:t>
      </w:r>
      <w:r>
        <w:rPr>
          <w:color w:val="231F20"/>
        </w:rPr>
        <w:t>historical research.</w:t>
      </w:r>
      <w:r>
        <w:rPr>
          <w:color w:val="231F20"/>
          <w:spacing w:val="-29"/>
        </w:rPr>
        <w:t xml:space="preserve"> </w:t>
      </w:r>
      <w:r>
        <w:rPr>
          <w:color w:val="231F20"/>
        </w:rPr>
        <w:t>At</w:t>
      </w:r>
      <w:r>
        <w:rPr>
          <w:color w:val="231F20"/>
          <w:spacing w:val="-17"/>
        </w:rPr>
        <w:t xml:space="preserve"> </w:t>
      </w:r>
      <w:r>
        <w:rPr>
          <w:color w:val="231F20"/>
        </w:rPr>
        <w:t>the</w:t>
      </w:r>
      <w:r>
        <w:rPr>
          <w:color w:val="231F20"/>
          <w:spacing w:val="-18"/>
        </w:rPr>
        <w:t xml:space="preserve"> </w:t>
      </w:r>
      <w:r>
        <w:rPr>
          <w:color w:val="231F20"/>
        </w:rPr>
        <w:t>same</w:t>
      </w:r>
      <w:r>
        <w:rPr>
          <w:color w:val="231F20"/>
          <w:spacing w:val="-18"/>
        </w:rPr>
        <w:t xml:space="preserve"> </w:t>
      </w:r>
      <w:r>
        <w:rPr>
          <w:color w:val="231F20"/>
        </w:rPr>
        <w:t>time,</w:t>
      </w:r>
      <w:r>
        <w:rPr>
          <w:color w:val="231F20"/>
          <w:spacing w:val="-17"/>
        </w:rPr>
        <w:t xml:space="preserve"> </w:t>
      </w:r>
      <w:r>
        <w:rPr>
          <w:color w:val="231F20"/>
        </w:rPr>
        <w:t>it</w:t>
      </w:r>
      <w:r>
        <w:rPr>
          <w:color w:val="231F20"/>
          <w:spacing w:val="-18"/>
        </w:rPr>
        <w:t xml:space="preserve"> </w:t>
      </w:r>
      <w:r>
        <w:rPr>
          <w:color w:val="231F20"/>
        </w:rPr>
        <w:t>still</w:t>
      </w:r>
      <w:r>
        <w:rPr>
          <w:color w:val="231F20"/>
          <w:spacing w:val="-17"/>
        </w:rPr>
        <w:t xml:space="preserve"> </w:t>
      </w:r>
      <w:r>
        <w:rPr>
          <w:color w:val="231F20"/>
        </w:rPr>
        <w:t>leaves</w:t>
      </w:r>
      <w:r>
        <w:rPr>
          <w:color w:val="231F20"/>
          <w:spacing w:val="-18"/>
        </w:rPr>
        <w:t xml:space="preserve"> </w:t>
      </w:r>
      <w:r>
        <w:rPr>
          <w:color w:val="231F20"/>
        </w:rPr>
        <w:t>a</w:t>
      </w:r>
      <w:r>
        <w:rPr>
          <w:color w:val="231F20"/>
          <w:spacing w:val="-17"/>
        </w:rPr>
        <w:t xml:space="preserve"> </w:t>
      </w:r>
      <w:r>
        <w:rPr>
          <w:color w:val="231F20"/>
        </w:rPr>
        <w:t>lot</w:t>
      </w:r>
      <w:r>
        <w:rPr>
          <w:color w:val="231F20"/>
          <w:spacing w:val="-18"/>
        </w:rPr>
        <w:t xml:space="preserve"> </w:t>
      </w:r>
      <w:r>
        <w:rPr>
          <w:color w:val="231F20"/>
        </w:rPr>
        <w:t>of</w:t>
      </w:r>
      <w:r>
        <w:rPr>
          <w:color w:val="231F20"/>
          <w:spacing w:val="-17"/>
        </w:rPr>
        <w:t xml:space="preserve"> </w:t>
      </w:r>
      <w:r>
        <w:rPr>
          <w:color w:val="231F20"/>
        </w:rPr>
        <w:t>valuable</w:t>
      </w:r>
      <w:r>
        <w:rPr>
          <w:color w:val="231F20"/>
          <w:spacing w:val="-18"/>
        </w:rPr>
        <w:t xml:space="preserve"> </w:t>
      </w:r>
      <w:r>
        <w:rPr>
          <w:color w:val="231F20"/>
        </w:rPr>
        <w:t>experience</w:t>
      </w:r>
      <w:r>
        <w:rPr>
          <w:color w:val="231F20"/>
          <w:spacing w:val="-17"/>
        </w:rPr>
        <w:t xml:space="preserve"> </w:t>
      </w:r>
      <w:r>
        <w:rPr>
          <w:color w:val="231F20"/>
        </w:rPr>
        <w:t>for</w:t>
      </w:r>
      <w:r>
        <w:rPr>
          <w:color w:val="231F20"/>
          <w:spacing w:val="-18"/>
        </w:rPr>
        <w:t xml:space="preserve"> </w:t>
      </w:r>
      <w:r>
        <w:rPr>
          <w:color w:val="231F20"/>
        </w:rPr>
        <w:t>future generations</w:t>
      </w:r>
      <w:r>
        <w:rPr>
          <w:color w:val="231F20"/>
          <w:spacing w:val="-6"/>
        </w:rPr>
        <w:t xml:space="preserve"> </w:t>
      </w:r>
      <w:r>
        <w:rPr>
          <w:color w:val="231F20"/>
        </w:rPr>
        <w:t>in</w:t>
      </w:r>
      <w:r>
        <w:rPr>
          <w:color w:val="231F20"/>
          <w:spacing w:val="-5"/>
        </w:rPr>
        <w:t xml:space="preserve"> </w:t>
      </w:r>
      <w:r>
        <w:rPr>
          <w:color w:val="231F20"/>
        </w:rPr>
        <w:t>the</w:t>
      </w:r>
      <w:r>
        <w:rPr>
          <w:color w:val="231F20"/>
          <w:spacing w:val="-6"/>
        </w:rPr>
        <w:t xml:space="preserve"> </w:t>
      </w:r>
      <w:r>
        <w:rPr>
          <w:color w:val="231F20"/>
        </w:rPr>
        <w:t>aspects</w:t>
      </w:r>
      <w:r>
        <w:rPr>
          <w:color w:val="231F20"/>
          <w:spacing w:val="-5"/>
        </w:rPr>
        <w:t xml:space="preserve"> </w:t>
      </w:r>
      <w:r>
        <w:rPr>
          <w:color w:val="231F20"/>
        </w:rPr>
        <w:t>of</w:t>
      </w:r>
      <w:r>
        <w:rPr>
          <w:color w:val="231F20"/>
          <w:spacing w:val="-6"/>
        </w:rPr>
        <w:t xml:space="preserve"> </w:t>
      </w:r>
      <w:r>
        <w:rPr>
          <w:color w:val="231F20"/>
        </w:rPr>
        <w:t>organizational</w:t>
      </w:r>
      <w:r>
        <w:rPr>
          <w:color w:val="231F20"/>
          <w:spacing w:val="-5"/>
        </w:rPr>
        <w:t xml:space="preserve"> </w:t>
      </w:r>
      <w:r>
        <w:rPr>
          <w:color w:val="231F20"/>
        </w:rPr>
        <w:t>management,</w:t>
      </w:r>
      <w:r>
        <w:rPr>
          <w:color w:val="231F20"/>
          <w:spacing w:val="-6"/>
        </w:rPr>
        <w:t xml:space="preserve"> </w:t>
      </w:r>
      <w:r>
        <w:rPr>
          <w:color w:val="231F20"/>
        </w:rPr>
        <w:t>implementation</w:t>
      </w:r>
      <w:r>
        <w:rPr>
          <w:color w:val="231F20"/>
          <w:spacing w:val="-5"/>
        </w:rPr>
        <w:t xml:space="preserve"> </w:t>
      </w:r>
      <w:r>
        <w:rPr>
          <w:color w:val="231F20"/>
        </w:rPr>
        <w:t>of measures, medical rescue, epidemic prevention and quarantine.</w:t>
      </w:r>
    </w:p>
    <w:p w:rsidR="00851FCE" w:rsidRDefault="00851FCE">
      <w:pPr>
        <w:pStyle w:val="a3"/>
        <w:spacing w:before="6"/>
        <w:ind w:left="0" w:firstLine="0"/>
        <w:jc w:val="left"/>
        <w:rPr>
          <w:sz w:val="23"/>
        </w:rPr>
      </w:pPr>
    </w:p>
    <w:p w:rsidR="00851FCE" w:rsidRDefault="00D078FE">
      <w:pPr>
        <w:spacing w:before="1" w:line="292" w:lineRule="auto"/>
        <w:ind w:left="451" w:right="582" w:hanging="1"/>
        <w:jc w:val="center"/>
        <w:rPr>
          <w:i/>
          <w:sz w:val="20"/>
        </w:rPr>
      </w:pPr>
      <w:proofErr w:type="gramStart"/>
      <w:r>
        <w:rPr>
          <w:b/>
          <w:color w:val="231F20"/>
          <w:sz w:val="20"/>
        </w:rPr>
        <w:t>Kyrylo Dramarenko</w:t>
      </w:r>
      <w:r>
        <w:rPr>
          <w:color w:val="231F20"/>
          <w:sz w:val="20"/>
        </w:rPr>
        <w:t>, Ph.D. in Philosophy (Mykolaiv Ukraine).</w:t>
      </w:r>
      <w:proofErr w:type="gramEnd"/>
      <w:r>
        <w:rPr>
          <w:color w:val="231F20"/>
          <w:sz w:val="20"/>
        </w:rPr>
        <w:t xml:space="preserve"> </w:t>
      </w:r>
      <w:r>
        <w:rPr>
          <w:i/>
          <w:color w:val="231F20"/>
          <w:sz w:val="20"/>
        </w:rPr>
        <w:t>Title:</w:t>
      </w:r>
      <w:r>
        <w:rPr>
          <w:i/>
          <w:color w:val="231F20"/>
          <w:spacing w:val="-6"/>
          <w:sz w:val="20"/>
        </w:rPr>
        <w:t xml:space="preserve"> </w:t>
      </w:r>
      <w:r>
        <w:rPr>
          <w:i/>
          <w:color w:val="231F20"/>
          <w:sz w:val="20"/>
        </w:rPr>
        <w:t>“Socio-philosophical</w:t>
      </w:r>
      <w:r>
        <w:rPr>
          <w:i/>
          <w:color w:val="231F20"/>
          <w:spacing w:val="-6"/>
          <w:sz w:val="20"/>
        </w:rPr>
        <w:t xml:space="preserve"> </w:t>
      </w:r>
      <w:r>
        <w:rPr>
          <w:i/>
          <w:color w:val="231F20"/>
          <w:sz w:val="20"/>
        </w:rPr>
        <w:t>vision</w:t>
      </w:r>
      <w:r>
        <w:rPr>
          <w:i/>
          <w:color w:val="231F20"/>
          <w:spacing w:val="-5"/>
          <w:sz w:val="20"/>
        </w:rPr>
        <w:t xml:space="preserve"> </w:t>
      </w:r>
      <w:r>
        <w:rPr>
          <w:i/>
          <w:color w:val="231F20"/>
          <w:sz w:val="20"/>
        </w:rPr>
        <w:t>of</w:t>
      </w:r>
      <w:r>
        <w:rPr>
          <w:i/>
          <w:color w:val="231F20"/>
          <w:spacing w:val="-6"/>
          <w:sz w:val="20"/>
        </w:rPr>
        <w:t xml:space="preserve"> </w:t>
      </w:r>
      <w:r>
        <w:rPr>
          <w:i/>
          <w:color w:val="231F20"/>
          <w:sz w:val="20"/>
        </w:rPr>
        <w:t>public</w:t>
      </w:r>
      <w:r>
        <w:rPr>
          <w:i/>
          <w:color w:val="231F20"/>
          <w:spacing w:val="-5"/>
          <w:sz w:val="20"/>
        </w:rPr>
        <w:t xml:space="preserve"> </w:t>
      </w:r>
      <w:r>
        <w:rPr>
          <w:i/>
          <w:color w:val="231F20"/>
          <w:sz w:val="20"/>
        </w:rPr>
        <w:t>relations</w:t>
      </w:r>
      <w:r>
        <w:rPr>
          <w:i/>
          <w:color w:val="231F20"/>
          <w:spacing w:val="-5"/>
          <w:sz w:val="20"/>
        </w:rPr>
        <w:t xml:space="preserve"> </w:t>
      </w:r>
      <w:r>
        <w:rPr>
          <w:i/>
          <w:color w:val="231F20"/>
          <w:sz w:val="20"/>
        </w:rPr>
        <w:t>during</w:t>
      </w:r>
      <w:r>
        <w:rPr>
          <w:i/>
          <w:color w:val="231F20"/>
          <w:spacing w:val="-6"/>
          <w:sz w:val="20"/>
        </w:rPr>
        <w:t xml:space="preserve"> </w:t>
      </w:r>
      <w:r>
        <w:rPr>
          <w:i/>
          <w:color w:val="231F20"/>
          <w:sz w:val="20"/>
        </w:rPr>
        <w:t>global epidemics”</w:t>
      </w:r>
    </w:p>
    <w:p w:rsidR="00851FCE" w:rsidRDefault="00851FCE">
      <w:pPr>
        <w:pStyle w:val="a3"/>
        <w:spacing w:before="2"/>
        <w:ind w:left="0" w:firstLine="0"/>
        <w:jc w:val="left"/>
        <w:rPr>
          <w:i/>
          <w:sz w:val="24"/>
        </w:rPr>
      </w:pPr>
    </w:p>
    <w:p w:rsidR="00851FCE" w:rsidRDefault="00D078FE">
      <w:pPr>
        <w:pStyle w:val="a3"/>
        <w:spacing w:line="292" w:lineRule="auto"/>
        <w:ind w:right="229"/>
      </w:pPr>
      <w:r>
        <w:rPr>
          <w:color w:val="231F20"/>
        </w:rPr>
        <w:t>The establishment of international relations provides an opportunity not only to combine efforts in the fight against the virus, but also to discuss   the prospects of expanding partnership in the new environment. There are prerequisites for this — the accumulated rich experience in implementing joint</w:t>
      </w:r>
      <w:r>
        <w:rPr>
          <w:color w:val="231F20"/>
          <w:spacing w:val="-6"/>
        </w:rPr>
        <w:t xml:space="preserve"> </w:t>
      </w:r>
      <w:r>
        <w:rPr>
          <w:color w:val="231F20"/>
        </w:rPr>
        <w:t>projects,</w:t>
      </w:r>
      <w:r>
        <w:rPr>
          <w:color w:val="231F20"/>
          <w:spacing w:val="-5"/>
        </w:rPr>
        <w:t xml:space="preserve"> </w:t>
      </w:r>
      <w:r>
        <w:rPr>
          <w:color w:val="231F20"/>
        </w:rPr>
        <w:t>the</w:t>
      </w:r>
      <w:r>
        <w:rPr>
          <w:color w:val="231F20"/>
          <w:spacing w:val="-6"/>
        </w:rPr>
        <w:t xml:space="preserve"> </w:t>
      </w:r>
      <w:r>
        <w:rPr>
          <w:color w:val="231F20"/>
        </w:rPr>
        <w:t>general</w:t>
      </w:r>
      <w:r>
        <w:rPr>
          <w:color w:val="231F20"/>
          <w:spacing w:val="-5"/>
        </w:rPr>
        <w:t xml:space="preserve"> </w:t>
      </w:r>
      <w:r>
        <w:rPr>
          <w:color w:val="231F20"/>
        </w:rPr>
        <w:t>tasks</w:t>
      </w:r>
      <w:r>
        <w:rPr>
          <w:color w:val="231F20"/>
          <w:spacing w:val="-6"/>
        </w:rPr>
        <w:t xml:space="preserve"> </w:t>
      </w:r>
      <w:r>
        <w:rPr>
          <w:color w:val="231F20"/>
        </w:rPr>
        <w:t>of</w:t>
      </w:r>
      <w:r>
        <w:rPr>
          <w:color w:val="231F20"/>
          <w:spacing w:val="-5"/>
        </w:rPr>
        <w:t xml:space="preserve"> </w:t>
      </w:r>
      <w:r>
        <w:rPr>
          <w:color w:val="231F20"/>
        </w:rPr>
        <w:t>socio-economic</w:t>
      </w:r>
      <w:r>
        <w:rPr>
          <w:color w:val="231F20"/>
          <w:spacing w:val="-6"/>
        </w:rPr>
        <w:t xml:space="preserve"> </w:t>
      </w:r>
      <w:r>
        <w:rPr>
          <w:color w:val="231F20"/>
        </w:rPr>
        <w:t>modernization.</w:t>
      </w:r>
      <w:r>
        <w:rPr>
          <w:color w:val="231F20"/>
          <w:spacing w:val="-9"/>
        </w:rPr>
        <w:t xml:space="preserve"> </w:t>
      </w:r>
      <w:r>
        <w:rPr>
          <w:color w:val="231F20"/>
          <w:spacing w:val="-3"/>
        </w:rPr>
        <w:t>Today</w:t>
      </w:r>
      <w:r>
        <w:rPr>
          <w:color w:val="231F20"/>
          <w:spacing w:val="-5"/>
        </w:rPr>
        <w:t xml:space="preserve"> </w:t>
      </w:r>
      <w:r>
        <w:rPr>
          <w:color w:val="231F20"/>
        </w:rPr>
        <w:t xml:space="preserve">we are witnessing a difficult, turbulent situation in world affairs. The objective process of establishing a </w:t>
      </w:r>
      <w:r>
        <w:rPr>
          <w:color w:val="231F20"/>
          <w:spacing w:val="-4"/>
        </w:rPr>
        <w:t xml:space="preserve">new, </w:t>
      </w:r>
      <w:r>
        <w:rPr>
          <w:color w:val="231F20"/>
        </w:rPr>
        <w:t>more equitable polycentric world</w:t>
      </w:r>
      <w:r>
        <w:rPr>
          <w:color w:val="231F20"/>
          <w:spacing w:val="2"/>
        </w:rPr>
        <w:t xml:space="preserve"> </w:t>
      </w:r>
      <w:r>
        <w:rPr>
          <w:color w:val="231F20"/>
        </w:rPr>
        <w:t>order</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213" w:right="117" w:firstLine="0"/>
      </w:pPr>
      <w:proofErr w:type="gramStart"/>
      <w:r>
        <w:rPr>
          <w:color w:val="231F20"/>
        </w:rPr>
        <w:lastRenderedPageBreak/>
        <w:t>is</w:t>
      </w:r>
      <w:proofErr w:type="gramEnd"/>
      <w:r>
        <w:rPr>
          <w:color w:val="231F20"/>
        </w:rPr>
        <w:t xml:space="preserve"> accompanied by crises in various regions, and risks of reducing the effectiveness of the global governance system. This directly affects the interests of all countries.</w:t>
      </w:r>
    </w:p>
    <w:p w:rsidR="00851FCE" w:rsidRDefault="00D078FE">
      <w:pPr>
        <w:pStyle w:val="a3"/>
        <w:spacing w:line="292" w:lineRule="auto"/>
        <w:ind w:left="213" w:right="116"/>
      </w:pPr>
      <w:r>
        <w:rPr>
          <w:color w:val="231F20"/>
        </w:rPr>
        <w:t>A convergence of approaches during a pandemic is possible only as a result of an open exchange of views, a reasoned search for common</w:t>
      </w:r>
      <w:r>
        <w:rPr>
          <w:color w:val="231F20"/>
          <w:spacing w:val="-30"/>
        </w:rPr>
        <w:t xml:space="preserve"> </w:t>
      </w:r>
      <w:r>
        <w:rPr>
          <w:color w:val="231F20"/>
        </w:rPr>
        <w:t xml:space="preserve">ground. This is the opportunity on the most pressing topics that our discussion format provides. </w:t>
      </w:r>
      <w:r>
        <w:rPr>
          <w:color w:val="231F20"/>
          <w:spacing w:val="-5"/>
        </w:rPr>
        <w:t xml:space="preserve">Today, </w:t>
      </w:r>
      <w:r>
        <w:rPr>
          <w:color w:val="231F20"/>
        </w:rPr>
        <w:t>he has gathered everyone who is able to contribute to the search for ways forward in our relations — highly qualified lawyers, leading scientists and experts, business captains, and civil society leaders. Ukraine sincerely empathizes with the relatives and friends of those who died</w:t>
      </w:r>
      <w:r>
        <w:rPr>
          <w:color w:val="231F20"/>
          <w:spacing w:val="-11"/>
        </w:rPr>
        <w:t xml:space="preserve"> </w:t>
      </w:r>
      <w:r>
        <w:rPr>
          <w:color w:val="231F20"/>
        </w:rPr>
        <w:t>as</w:t>
      </w:r>
      <w:r>
        <w:rPr>
          <w:color w:val="231F20"/>
          <w:spacing w:val="-11"/>
        </w:rPr>
        <w:t xml:space="preserve"> </w:t>
      </w:r>
      <w:r>
        <w:rPr>
          <w:color w:val="231F20"/>
        </w:rPr>
        <w:t>a</w:t>
      </w:r>
      <w:r>
        <w:rPr>
          <w:color w:val="231F20"/>
          <w:spacing w:val="-11"/>
        </w:rPr>
        <w:t xml:space="preserve"> </w:t>
      </w:r>
      <w:r>
        <w:rPr>
          <w:color w:val="231F20"/>
        </w:rPr>
        <w:t>result</w:t>
      </w:r>
      <w:r>
        <w:rPr>
          <w:color w:val="231F20"/>
          <w:spacing w:val="-11"/>
        </w:rPr>
        <w:t xml:space="preserve"> </w:t>
      </w:r>
      <w:r>
        <w:rPr>
          <w:color w:val="231F20"/>
        </w:rPr>
        <w:t>of</w:t>
      </w:r>
      <w:r>
        <w:rPr>
          <w:color w:val="231F20"/>
          <w:spacing w:val="-11"/>
        </w:rPr>
        <w:t xml:space="preserve"> </w:t>
      </w:r>
      <w:r>
        <w:rPr>
          <w:color w:val="231F20"/>
        </w:rPr>
        <w:t>the</w:t>
      </w:r>
      <w:r>
        <w:rPr>
          <w:color w:val="231F20"/>
          <w:spacing w:val="-10"/>
        </w:rPr>
        <w:t xml:space="preserve"> </w:t>
      </w:r>
      <w:proofErr w:type="gramStart"/>
      <w:r>
        <w:rPr>
          <w:color w:val="231F20"/>
        </w:rPr>
        <w:t>virus’s</w:t>
      </w:r>
      <w:proofErr w:type="gramEnd"/>
      <w:r>
        <w:rPr>
          <w:color w:val="231F20"/>
          <w:spacing w:val="-11"/>
        </w:rPr>
        <w:t xml:space="preserve"> </w:t>
      </w:r>
      <w:r>
        <w:rPr>
          <w:color w:val="231F20"/>
        </w:rPr>
        <w:t>crown</w:t>
      </w:r>
      <w:r>
        <w:rPr>
          <w:color w:val="231F20"/>
          <w:spacing w:val="-11"/>
        </w:rPr>
        <w:t xml:space="preserve"> </w:t>
      </w:r>
      <w:r>
        <w:rPr>
          <w:color w:val="231F20"/>
        </w:rPr>
        <w:t>COVID-19;</w:t>
      </w:r>
      <w:r>
        <w:rPr>
          <w:color w:val="231F20"/>
          <w:spacing w:val="-11"/>
        </w:rPr>
        <w:t xml:space="preserve"> </w:t>
      </w:r>
      <w:r>
        <w:rPr>
          <w:color w:val="231F20"/>
        </w:rPr>
        <w:t>they</w:t>
      </w:r>
      <w:r>
        <w:rPr>
          <w:color w:val="231F20"/>
          <w:spacing w:val="-11"/>
        </w:rPr>
        <w:t xml:space="preserve"> </w:t>
      </w:r>
      <w:r>
        <w:rPr>
          <w:color w:val="231F20"/>
        </w:rPr>
        <w:t>are</w:t>
      </w:r>
      <w:r>
        <w:rPr>
          <w:color w:val="231F20"/>
          <w:spacing w:val="-11"/>
        </w:rPr>
        <w:t xml:space="preserve"> </w:t>
      </w:r>
      <w:r>
        <w:rPr>
          <w:color w:val="231F20"/>
        </w:rPr>
        <w:t>ready</w:t>
      </w:r>
      <w:r>
        <w:rPr>
          <w:color w:val="231F20"/>
          <w:spacing w:val="-10"/>
        </w:rPr>
        <w:t xml:space="preserve"> </w:t>
      </w:r>
      <w:r>
        <w:rPr>
          <w:color w:val="231F20"/>
        </w:rPr>
        <w:t>for</w:t>
      </w:r>
      <w:r>
        <w:rPr>
          <w:color w:val="231F20"/>
          <w:spacing w:val="-11"/>
        </w:rPr>
        <w:t xml:space="preserve"> </w:t>
      </w:r>
      <w:r>
        <w:rPr>
          <w:color w:val="231F20"/>
        </w:rPr>
        <w:t>the</w:t>
      </w:r>
      <w:r>
        <w:rPr>
          <w:color w:val="231F20"/>
          <w:spacing w:val="-11"/>
        </w:rPr>
        <w:t xml:space="preserve"> </w:t>
      </w:r>
      <w:r>
        <w:rPr>
          <w:color w:val="231F20"/>
        </w:rPr>
        <w:t xml:space="preserve">closest cooperation with the authorities of all countries in the fight against the viral threat. </w:t>
      </w:r>
      <w:r>
        <w:rPr>
          <w:color w:val="231F20"/>
          <w:spacing w:val="-8"/>
        </w:rPr>
        <w:t xml:space="preserve">We </w:t>
      </w:r>
      <w:r>
        <w:rPr>
          <w:color w:val="231F20"/>
        </w:rPr>
        <w:t>must join forces to counter this global evil. I am convinced that our conference will allow us to generate new ideas and practical proposals that will be used in the interest of building up multilateral cooperation in various fields. I wish you all fruitful work and all the</w:t>
      </w:r>
      <w:r>
        <w:rPr>
          <w:color w:val="231F20"/>
          <w:spacing w:val="-10"/>
        </w:rPr>
        <w:t xml:space="preserve"> </w:t>
      </w:r>
      <w:r>
        <w:rPr>
          <w:color w:val="231F20"/>
        </w:rPr>
        <w:t>best.</w:t>
      </w:r>
    </w:p>
    <w:p w:rsidR="00851FCE" w:rsidRDefault="00851FCE">
      <w:pPr>
        <w:pStyle w:val="a3"/>
        <w:spacing w:before="6"/>
        <w:ind w:left="0" w:firstLine="0"/>
        <w:jc w:val="left"/>
        <w:rPr>
          <w:sz w:val="23"/>
        </w:rPr>
      </w:pPr>
    </w:p>
    <w:p w:rsidR="00851FCE" w:rsidRDefault="00D078FE">
      <w:pPr>
        <w:pStyle w:val="a3"/>
        <w:spacing w:before="1" w:line="292" w:lineRule="auto"/>
        <w:ind w:left="118" w:right="24" w:firstLine="0"/>
        <w:jc w:val="center"/>
      </w:pPr>
      <w:r>
        <w:rPr>
          <w:b/>
          <w:color w:val="231F20"/>
        </w:rPr>
        <w:t xml:space="preserve">Xiaomei Zheng, </w:t>
      </w:r>
      <w:r>
        <w:rPr>
          <w:color w:val="231F20"/>
        </w:rPr>
        <w:t>Law Student, School of Humanities and Law Guangdong University of Petrochemical Technology (Maomimg, China)</w:t>
      </w:r>
    </w:p>
    <w:p w:rsidR="00851FCE" w:rsidRDefault="00D078FE">
      <w:pPr>
        <w:spacing w:line="292" w:lineRule="auto"/>
        <w:ind w:left="199" w:right="103"/>
        <w:jc w:val="center"/>
        <w:rPr>
          <w:i/>
          <w:sz w:val="20"/>
        </w:rPr>
      </w:pPr>
      <w:r>
        <w:rPr>
          <w:i/>
          <w:color w:val="231F20"/>
          <w:sz w:val="20"/>
        </w:rPr>
        <w:t>Title: “A Study on Supervision and Judicial Remedy for Govertmental lnformation Disclosure of Epidemic Situation Taking COVID-19 for Instance”</w:t>
      </w:r>
    </w:p>
    <w:p w:rsidR="00851FCE" w:rsidRDefault="00851FCE">
      <w:pPr>
        <w:pStyle w:val="a3"/>
        <w:spacing w:before="1"/>
        <w:ind w:left="0" w:firstLine="0"/>
        <w:jc w:val="left"/>
        <w:rPr>
          <w:i/>
          <w:sz w:val="24"/>
        </w:rPr>
      </w:pPr>
    </w:p>
    <w:p w:rsidR="00851FCE" w:rsidRDefault="00D078FE">
      <w:pPr>
        <w:pStyle w:val="a3"/>
        <w:spacing w:line="292" w:lineRule="auto"/>
        <w:ind w:left="214" w:right="116"/>
      </w:pPr>
      <w:r>
        <w:rPr>
          <w:color w:val="231F20"/>
        </w:rPr>
        <w:t>Epidemic information disclosure is the only way to achieve the overall victory</w:t>
      </w:r>
      <w:r>
        <w:rPr>
          <w:color w:val="231F20"/>
          <w:spacing w:val="-24"/>
        </w:rPr>
        <w:t xml:space="preserve"> </w:t>
      </w:r>
      <w:r>
        <w:rPr>
          <w:color w:val="231F20"/>
        </w:rPr>
        <w:t>of</w:t>
      </w:r>
      <w:r>
        <w:rPr>
          <w:color w:val="231F20"/>
          <w:spacing w:val="-24"/>
        </w:rPr>
        <w:t xml:space="preserve"> </w:t>
      </w:r>
      <w:r>
        <w:rPr>
          <w:color w:val="231F20"/>
        </w:rPr>
        <w:t>the</w:t>
      </w:r>
      <w:r>
        <w:rPr>
          <w:color w:val="231F20"/>
          <w:spacing w:val="-24"/>
        </w:rPr>
        <w:t xml:space="preserve"> </w:t>
      </w:r>
      <w:r>
        <w:rPr>
          <w:color w:val="231F20"/>
        </w:rPr>
        <w:t>“epidemic”</w:t>
      </w:r>
      <w:r>
        <w:rPr>
          <w:color w:val="231F20"/>
          <w:spacing w:val="-24"/>
        </w:rPr>
        <w:t xml:space="preserve"> </w:t>
      </w:r>
      <w:r>
        <w:rPr>
          <w:color w:val="231F20"/>
          <w:spacing w:val="-4"/>
        </w:rPr>
        <w:t>war.</w:t>
      </w:r>
      <w:r>
        <w:rPr>
          <w:color w:val="231F20"/>
          <w:spacing w:val="-28"/>
        </w:rPr>
        <w:t xml:space="preserve"> </w:t>
      </w:r>
      <w:r>
        <w:rPr>
          <w:color w:val="231F20"/>
        </w:rPr>
        <w:t>Without</w:t>
      </w:r>
      <w:r>
        <w:rPr>
          <w:color w:val="231F20"/>
          <w:spacing w:val="-23"/>
        </w:rPr>
        <w:t xml:space="preserve"> </w:t>
      </w:r>
      <w:r>
        <w:rPr>
          <w:color w:val="231F20"/>
        </w:rPr>
        <w:t>strong</w:t>
      </w:r>
      <w:r>
        <w:rPr>
          <w:color w:val="231F20"/>
          <w:spacing w:val="-24"/>
        </w:rPr>
        <w:t xml:space="preserve"> </w:t>
      </w:r>
      <w:r>
        <w:rPr>
          <w:color w:val="231F20"/>
        </w:rPr>
        <w:t>supervision</w:t>
      </w:r>
      <w:r>
        <w:rPr>
          <w:color w:val="231F20"/>
          <w:spacing w:val="-24"/>
        </w:rPr>
        <w:t xml:space="preserve"> </w:t>
      </w:r>
      <w:r>
        <w:rPr>
          <w:color w:val="231F20"/>
        </w:rPr>
        <w:t>and</w:t>
      </w:r>
      <w:r>
        <w:rPr>
          <w:color w:val="231F20"/>
          <w:spacing w:val="-24"/>
        </w:rPr>
        <w:t xml:space="preserve"> </w:t>
      </w:r>
      <w:r>
        <w:rPr>
          <w:color w:val="231F20"/>
        </w:rPr>
        <w:t>judicial</w:t>
      </w:r>
      <w:r>
        <w:rPr>
          <w:color w:val="231F20"/>
          <w:spacing w:val="-24"/>
        </w:rPr>
        <w:t xml:space="preserve"> </w:t>
      </w:r>
      <w:r>
        <w:rPr>
          <w:color w:val="231F20"/>
        </w:rPr>
        <w:t>remedy mechanism,</w:t>
      </w:r>
      <w:r>
        <w:rPr>
          <w:color w:val="231F20"/>
          <w:spacing w:val="-5"/>
        </w:rPr>
        <w:t xml:space="preserve"> </w:t>
      </w:r>
      <w:r>
        <w:rPr>
          <w:color w:val="231F20"/>
        </w:rPr>
        <w:t>it</w:t>
      </w:r>
      <w:r>
        <w:rPr>
          <w:color w:val="231F20"/>
          <w:spacing w:val="-5"/>
        </w:rPr>
        <w:t xml:space="preserve"> </w:t>
      </w:r>
      <w:r>
        <w:rPr>
          <w:color w:val="231F20"/>
        </w:rPr>
        <w:t>cannot</w:t>
      </w:r>
      <w:r>
        <w:rPr>
          <w:color w:val="231F20"/>
          <w:spacing w:val="-5"/>
        </w:rPr>
        <w:t xml:space="preserve"> </w:t>
      </w:r>
      <w:r>
        <w:rPr>
          <w:color w:val="231F20"/>
        </w:rPr>
        <w:t>guarantee</w:t>
      </w:r>
      <w:r>
        <w:rPr>
          <w:color w:val="231F20"/>
          <w:spacing w:val="-5"/>
        </w:rPr>
        <w:t xml:space="preserve"> </w:t>
      </w:r>
      <w:r>
        <w:rPr>
          <w:color w:val="231F20"/>
        </w:rPr>
        <w:t>the</w:t>
      </w:r>
      <w:r>
        <w:rPr>
          <w:color w:val="231F20"/>
          <w:spacing w:val="-4"/>
        </w:rPr>
        <w:t xml:space="preserve"> </w:t>
      </w:r>
      <w:r>
        <w:rPr>
          <w:color w:val="231F20"/>
        </w:rPr>
        <w:t>timely,</w:t>
      </w:r>
      <w:r>
        <w:rPr>
          <w:color w:val="231F20"/>
          <w:spacing w:val="-5"/>
        </w:rPr>
        <w:t xml:space="preserve"> </w:t>
      </w:r>
      <w:r>
        <w:rPr>
          <w:color w:val="231F20"/>
        </w:rPr>
        <w:t>accurate</w:t>
      </w:r>
      <w:r>
        <w:rPr>
          <w:color w:val="231F20"/>
          <w:spacing w:val="-5"/>
        </w:rPr>
        <w:t xml:space="preserve"> </w:t>
      </w:r>
      <w:r>
        <w:rPr>
          <w:color w:val="231F20"/>
        </w:rPr>
        <w:t>and</w:t>
      </w:r>
      <w:r>
        <w:rPr>
          <w:color w:val="231F20"/>
          <w:spacing w:val="-5"/>
        </w:rPr>
        <w:t xml:space="preserve"> </w:t>
      </w:r>
      <w:r>
        <w:rPr>
          <w:color w:val="231F20"/>
        </w:rPr>
        <w:t>effective</w:t>
      </w:r>
      <w:r>
        <w:rPr>
          <w:color w:val="231F20"/>
          <w:spacing w:val="-5"/>
        </w:rPr>
        <w:t xml:space="preserve"> </w:t>
      </w:r>
      <w:r>
        <w:rPr>
          <w:color w:val="231F20"/>
        </w:rPr>
        <w:t xml:space="preserve">disclosure of epidemic information. Information disclosure of epidemic situation is the basic requirement for the development of democratic </w:t>
      </w:r>
      <w:r>
        <w:rPr>
          <w:color w:val="231F20"/>
          <w:spacing w:val="-3"/>
        </w:rPr>
        <w:t xml:space="preserve">society. </w:t>
      </w:r>
      <w:r>
        <w:rPr>
          <w:color w:val="231F20"/>
        </w:rPr>
        <w:t>This paper discusses the legislation on information disclosure of epidemic situation in the United States, analyzes the effectiveness of the information disclosure system in China, and takes the epidemic situation of new coronavirus as   an example, this paper analyzes the value of the supervision and judicial remedy mechanism of the information disclosure of epidemic situation, and</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firstLine="0"/>
        <w:jc w:val="left"/>
      </w:pPr>
      <w:proofErr w:type="gramStart"/>
      <w:r>
        <w:rPr>
          <w:color w:val="231F20"/>
        </w:rPr>
        <w:lastRenderedPageBreak/>
        <w:t>puts</w:t>
      </w:r>
      <w:proofErr w:type="gramEnd"/>
      <w:r>
        <w:rPr>
          <w:color w:val="231F20"/>
        </w:rPr>
        <w:t xml:space="preserve"> forward some suggestions on perfecting the supervision and judicial remedy mechanism of the information disclosure of epidemic situation.</w:t>
      </w:r>
    </w:p>
    <w:p w:rsidR="00851FCE" w:rsidRDefault="00851FCE">
      <w:pPr>
        <w:pStyle w:val="a3"/>
        <w:spacing w:before="3"/>
        <w:ind w:left="0" w:firstLine="0"/>
        <w:jc w:val="left"/>
        <w:rPr>
          <w:sz w:val="24"/>
        </w:rPr>
      </w:pPr>
    </w:p>
    <w:p w:rsidR="00851FCE" w:rsidRDefault="00D078FE">
      <w:pPr>
        <w:pStyle w:val="a3"/>
        <w:spacing w:line="292" w:lineRule="auto"/>
        <w:ind w:left="528" w:right="660" w:firstLine="0"/>
        <w:jc w:val="center"/>
      </w:pPr>
      <w:r>
        <w:rPr>
          <w:b/>
          <w:color w:val="231F20"/>
        </w:rPr>
        <w:t>Zhuqi He</w:t>
      </w:r>
      <w:r>
        <w:rPr>
          <w:color w:val="231F20"/>
        </w:rPr>
        <w:t>, Chongqing University Law School 2019 LLM (Chongqing, China)</w:t>
      </w:r>
    </w:p>
    <w:p w:rsidR="00851FCE" w:rsidRDefault="00D078FE">
      <w:pPr>
        <w:spacing w:line="292" w:lineRule="auto"/>
        <w:ind w:left="226" w:right="357"/>
        <w:jc w:val="center"/>
        <w:rPr>
          <w:i/>
          <w:sz w:val="20"/>
        </w:rPr>
      </w:pPr>
      <w:r>
        <w:rPr>
          <w:i/>
          <w:color w:val="231F20"/>
          <w:sz w:val="20"/>
        </w:rPr>
        <w:t>Title: “Construction of Public Health Safety Legal System Framework from the Perspective of Risk Prevention Principle”</w:t>
      </w:r>
    </w:p>
    <w:p w:rsidR="00851FCE" w:rsidRDefault="00851FCE">
      <w:pPr>
        <w:pStyle w:val="a3"/>
        <w:spacing w:before="2"/>
        <w:ind w:left="0" w:firstLine="0"/>
        <w:jc w:val="left"/>
        <w:rPr>
          <w:i/>
          <w:sz w:val="24"/>
        </w:rPr>
      </w:pPr>
    </w:p>
    <w:p w:rsidR="00851FCE" w:rsidRDefault="00D078FE">
      <w:pPr>
        <w:pStyle w:val="a3"/>
        <w:spacing w:line="292" w:lineRule="auto"/>
        <w:ind w:right="230"/>
      </w:pPr>
      <w:r>
        <w:rPr>
          <w:color w:val="231F20"/>
        </w:rPr>
        <w:t>The</w:t>
      </w:r>
      <w:r>
        <w:rPr>
          <w:color w:val="231F20"/>
          <w:spacing w:val="-5"/>
        </w:rPr>
        <w:t xml:space="preserve"> </w:t>
      </w:r>
      <w:r>
        <w:rPr>
          <w:color w:val="231F20"/>
        </w:rPr>
        <w:t>appearance</w:t>
      </w:r>
      <w:r>
        <w:rPr>
          <w:color w:val="231F20"/>
          <w:spacing w:val="-5"/>
        </w:rPr>
        <w:t xml:space="preserve"> </w:t>
      </w:r>
      <w:r>
        <w:rPr>
          <w:color w:val="231F20"/>
        </w:rPr>
        <w:t>of</w:t>
      </w:r>
      <w:r>
        <w:rPr>
          <w:color w:val="231F20"/>
          <w:spacing w:val="-5"/>
        </w:rPr>
        <w:t xml:space="preserve"> </w:t>
      </w:r>
      <w:r>
        <w:rPr>
          <w:color w:val="231F20"/>
        </w:rPr>
        <w:t>COVID-19</w:t>
      </w:r>
      <w:r>
        <w:rPr>
          <w:color w:val="231F20"/>
          <w:spacing w:val="-5"/>
        </w:rPr>
        <w:t xml:space="preserve"> </w:t>
      </w:r>
      <w:r>
        <w:rPr>
          <w:color w:val="231F20"/>
        </w:rPr>
        <w:t>affects</w:t>
      </w:r>
      <w:r>
        <w:rPr>
          <w:color w:val="231F20"/>
          <w:spacing w:val="-5"/>
        </w:rPr>
        <w:t xml:space="preserve"> </w:t>
      </w:r>
      <w:r>
        <w:rPr>
          <w:color w:val="231F20"/>
        </w:rPr>
        <w:t>the</w:t>
      </w:r>
      <w:r>
        <w:rPr>
          <w:color w:val="231F20"/>
          <w:spacing w:val="-5"/>
        </w:rPr>
        <w:t xml:space="preserve"> </w:t>
      </w:r>
      <w:r>
        <w:rPr>
          <w:color w:val="231F20"/>
          <w:spacing w:val="-3"/>
        </w:rPr>
        <w:t>world’s</w:t>
      </w:r>
      <w:r>
        <w:rPr>
          <w:color w:val="231F20"/>
          <w:spacing w:val="-5"/>
        </w:rPr>
        <w:t xml:space="preserve"> </w:t>
      </w:r>
      <w:r>
        <w:rPr>
          <w:color w:val="231F20"/>
        </w:rPr>
        <w:t>economic</w:t>
      </w:r>
      <w:r>
        <w:rPr>
          <w:color w:val="231F20"/>
          <w:spacing w:val="-5"/>
        </w:rPr>
        <w:t xml:space="preserve"> </w:t>
      </w:r>
      <w:r>
        <w:rPr>
          <w:color w:val="231F20"/>
        </w:rPr>
        <w:t>and</w:t>
      </w:r>
      <w:r>
        <w:rPr>
          <w:color w:val="231F20"/>
          <w:spacing w:val="-4"/>
        </w:rPr>
        <w:t xml:space="preserve"> </w:t>
      </w:r>
      <w:r>
        <w:rPr>
          <w:color w:val="231F20"/>
        </w:rPr>
        <w:t>political landscape</w:t>
      </w:r>
      <w:r>
        <w:rPr>
          <w:color w:val="231F20"/>
          <w:spacing w:val="-15"/>
        </w:rPr>
        <w:t xml:space="preserve"> </w:t>
      </w:r>
      <w:r>
        <w:rPr>
          <w:color w:val="231F20"/>
        </w:rPr>
        <w:t>severely</w:t>
      </w:r>
      <w:r>
        <w:rPr>
          <w:color w:val="231F20"/>
          <w:spacing w:val="-15"/>
        </w:rPr>
        <w:t xml:space="preserve"> </w:t>
      </w:r>
      <w:r>
        <w:rPr>
          <w:color w:val="231F20"/>
        </w:rPr>
        <w:t>in</w:t>
      </w:r>
      <w:r>
        <w:rPr>
          <w:color w:val="231F20"/>
          <w:spacing w:val="-14"/>
        </w:rPr>
        <w:t xml:space="preserve"> </w:t>
      </w:r>
      <w:r>
        <w:rPr>
          <w:color w:val="231F20"/>
        </w:rPr>
        <w:t>this</w:t>
      </w:r>
      <w:r>
        <w:rPr>
          <w:color w:val="231F20"/>
          <w:spacing w:val="-14"/>
        </w:rPr>
        <w:t xml:space="preserve"> </w:t>
      </w:r>
      <w:r>
        <w:rPr>
          <w:color w:val="231F20"/>
        </w:rPr>
        <w:t>war</w:t>
      </w:r>
      <w:r>
        <w:rPr>
          <w:color w:val="231F20"/>
          <w:spacing w:val="-14"/>
        </w:rPr>
        <w:t xml:space="preserve"> </w:t>
      </w:r>
      <w:r>
        <w:rPr>
          <w:color w:val="231F20"/>
        </w:rPr>
        <w:t>that</w:t>
      </w:r>
      <w:r>
        <w:rPr>
          <w:color w:val="231F20"/>
          <w:spacing w:val="-14"/>
        </w:rPr>
        <w:t xml:space="preserve"> </w:t>
      </w:r>
      <w:r>
        <w:rPr>
          <w:color w:val="231F20"/>
        </w:rPr>
        <w:t>against</w:t>
      </w:r>
      <w:r>
        <w:rPr>
          <w:color w:val="231F20"/>
          <w:spacing w:val="-15"/>
        </w:rPr>
        <w:t xml:space="preserve"> </w:t>
      </w:r>
      <w:r>
        <w:rPr>
          <w:color w:val="231F20"/>
        </w:rPr>
        <w:t>viruses,</w:t>
      </w:r>
      <w:r>
        <w:rPr>
          <w:color w:val="231F20"/>
          <w:spacing w:val="-14"/>
        </w:rPr>
        <w:t xml:space="preserve"> </w:t>
      </w:r>
      <w:r>
        <w:rPr>
          <w:color w:val="231F20"/>
        </w:rPr>
        <w:t>Chinese</w:t>
      </w:r>
      <w:r>
        <w:rPr>
          <w:color w:val="231F20"/>
          <w:spacing w:val="-14"/>
        </w:rPr>
        <w:t xml:space="preserve"> </w:t>
      </w:r>
      <w:r>
        <w:rPr>
          <w:color w:val="231F20"/>
        </w:rPr>
        <w:t>people</w:t>
      </w:r>
      <w:r>
        <w:rPr>
          <w:color w:val="231F20"/>
          <w:spacing w:val="-15"/>
        </w:rPr>
        <w:t xml:space="preserve"> </w:t>
      </w:r>
      <w:r>
        <w:rPr>
          <w:color w:val="231F20"/>
        </w:rPr>
        <w:t>achieved</w:t>
      </w:r>
      <w:r>
        <w:rPr>
          <w:color w:val="231F20"/>
          <w:spacing w:val="-15"/>
        </w:rPr>
        <w:t xml:space="preserve"> </w:t>
      </w:r>
      <w:r>
        <w:rPr>
          <w:color w:val="231F20"/>
        </w:rPr>
        <w:t>a preliminary</w:t>
      </w:r>
      <w:r>
        <w:rPr>
          <w:color w:val="231F20"/>
          <w:spacing w:val="-16"/>
        </w:rPr>
        <w:t xml:space="preserve"> </w:t>
      </w:r>
      <w:r>
        <w:rPr>
          <w:color w:val="231F20"/>
        </w:rPr>
        <w:t>victory.</w:t>
      </w:r>
      <w:r>
        <w:rPr>
          <w:color w:val="231F20"/>
          <w:spacing w:val="-15"/>
        </w:rPr>
        <w:t xml:space="preserve"> </w:t>
      </w:r>
      <w:r>
        <w:rPr>
          <w:color w:val="231F20"/>
        </w:rPr>
        <w:t>But</w:t>
      </w:r>
      <w:r>
        <w:rPr>
          <w:color w:val="231F20"/>
          <w:spacing w:val="-16"/>
        </w:rPr>
        <w:t xml:space="preserve"> </w:t>
      </w:r>
      <w:r>
        <w:rPr>
          <w:color w:val="231F20"/>
        </w:rPr>
        <w:t>in</w:t>
      </w:r>
      <w:r>
        <w:rPr>
          <w:color w:val="231F20"/>
          <w:spacing w:val="-15"/>
        </w:rPr>
        <w:t xml:space="preserve"> </w:t>
      </w:r>
      <w:r>
        <w:rPr>
          <w:color w:val="231F20"/>
        </w:rPr>
        <w:t>the</w:t>
      </w:r>
      <w:r>
        <w:rPr>
          <w:color w:val="231F20"/>
          <w:spacing w:val="-15"/>
        </w:rPr>
        <w:t xml:space="preserve"> </w:t>
      </w:r>
      <w:r>
        <w:rPr>
          <w:color w:val="231F20"/>
        </w:rPr>
        <w:t>period</w:t>
      </w:r>
      <w:r>
        <w:rPr>
          <w:color w:val="231F20"/>
          <w:spacing w:val="-16"/>
        </w:rPr>
        <w:t xml:space="preserve"> </w:t>
      </w:r>
      <w:r>
        <w:rPr>
          <w:color w:val="231F20"/>
        </w:rPr>
        <w:t>of</w:t>
      </w:r>
      <w:r>
        <w:rPr>
          <w:color w:val="231F20"/>
          <w:spacing w:val="-15"/>
        </w:rPr>
        <w:t xml:space="preserve"> </w:t>
      </w:r>
      <w:r>
        <w:rPr>
          <w:color w:val="231F20"/>
        </w:rPr>
        <w:t>fighting</w:t>
      </w:r>
      <w:r>
        <w:rPr>
          <w:color w:val="231F20"/>
          <w:spacing w:val="-16"/>
        </w:rPr>
        <w:t xml:space="preserve"> </w:t>
      </w:r>
      <w:r>
        <w:rPr>
          <w:color w:val="231F20"/>
        </w:rPr>
        <w:t>against</w:t>
      </w:r>
      <w:r>
        <w:rPr>
          <w:color w:val="231F20"/>
          <w:spacing w:val="-16"/>
        </w:rPr>
        <w:t xml:space="preserve"> </w:t>
      </w:r>
      <w:r>
        <w:rPr>
          <w:color w:val="231F20"/>
        </w:rPr>
        <w:t>COVID-19,</w:t>
      </w:r>
      <w:r>
        <w:rPr>
          <w:color w:val="231F20"/>
          <w:spacing w:val="-15"/>
        </w:rPr>
        <w:t xml:space="preserve"> </w:t>
      </w:r>
      <w:r>
        <w:rPr>
          <w:color w:val="231F20"/>
        </w:rPr>
        <w:t xml:space="preserve">Chinese </w:t>
      </w:r>
      <w:proofErr w:type="gramStart"/>
      <w:r>
        <w:rPr>
          <w:color w:val="231F20"/>
        </w:rPr>
        <w:t>government still meet</w:t>
      </w:r>
      <w:proofErr w:type="gramEnd"/>
      <w:r>
        <w:rPr>
          <w:color w:val="231F20"/>
        </w:rPr>
        <w:t xml:space="preserve"> with the problem of taking emergency measures. Nowadays, we are live in a “risk society”, numbers of disease coming one after another so that we need to formulate perfect laws and regulations this paper is aimed at analyzing the original legal regulations on Public health emergencies of China and through the original legal regulations to find out the path of improve the </w:t>
      </w:r>
      <w:r>
        <w:rPr>
          <w:color w:val="231F20"/>
          <w:spacing w:val="-4"/>
        </w:rPr>
        <w:t>law.</w:t>
      </w:r>
    </w:p>
    <w:p w:rsidR="00851FCE" w:rsidRDefault="00D078FE">
      <w:pPr>
        <w:pStyle w:val="a3"/>
        <w:spacing w:line="292" w:lineRule="auto"/>
        <w:ind w:right="230"/>
      </w:pPr>
      <w:r>
        <w:rPr>
          <w:color w:val="231F20"/>
        </w:rPr>
        <w:t xml:space="preserve">I used the analytical method as mine methodology. I am dividing the original legal regulations on public health emergency of China as </w:t>
      </w:r>
      <w:r>
        <w:rPr>
          <w:color w:val="231F20"/>
          <w:spacing w:val="-3"/>
        </w:rPr>
        <w:t xml:space="preserve">three </w:t>
      </w:r>
      <w:r>
        <w:rPr>
          <w:color w:val="231F20"/>
        </w:rPr>
        <w:t xml:space="preserve">parts including information regulation framework decentralized regulatory framework Effectiveness adjustment framework. </w:t>
      </w:r>
      <w:proofErr w:type="gramStart"/>
      <w:r>
        <w:rPr>
          <w:color w:val="231F20"/>
        </w:rPr>
        <w:t>According to three parts of analysis.</w:t>
      </w:r>
      <w:proofErr w:type="gramEnd"/>
      <w:r>
        <w:rPr>
          <w:color w:val="231F20"/>
        </w:rPr>
        <w:t xml:space="preserve"> I find out that although our country has make a significant achievements in fighting against COVID-19, but there is still a lack of  legal system in information regulation framework decentralized regulatory framework effectiveness adjustment framework the specific performance of lack</w:t>
      </w:r>
      <w:r>
        <w:rPr>
          <w:color w:val="231F20"/>
          <w:spacing w:val="-16"/>
        </w:rPr>
        <w:t xml:space="preserve"> </w:t>
      </w:r>
      <w:r>
        <w:rPr>
          <w:color w:val="231F20"/>
        </w:rPr>
        <w:t>of</w:t>
      </w:r>
      <w:r>
        <w:rPr>
          <w:color w:val="231F20"/>
          <w:spacing w:val="-16"/>
        </w:rPr>
        <w:t xml:space="preserve"> </w:t>
      </w:r>
      <w:r>
        <w:rPr>
          <w:color w:val="231F20"/>
        </w:rPr>
        <w:t>legal</w:t>
      </w:r>
      <w:r>
        <w:rPr>
          <w:color w:val="231F20"/>
          <w:spacing w:val="-16"/>
        </w:rPr>
        <w:t xml:space="preserve"> </w:t>
      </w:r>
      <w:r>
        <w:rPr>
          <w:color w:val="231F20"/>
        </w:rPr>
        <w:t>system</w:t>
      </w:r>
      <w:r>
        <w:rPr>
          <w:color w:val="231F20"/>
          <w:spacing w:val="-15"/>
        </w:rPr>
        <w:t xml:space="preserve"> </w:t>
      </w:r>
      <w:r>
        <w:rPr>
          <w:color w:val="231F20"/>
        </w:rPr>
        <w:t>is</w:t>
      </w:r>
      <w:r>
        <w:rPr>
          <w:color w:val="231F20"/>
          <w:spacing w:val="-16"/>
        </w:rPr>
        <w:t xml:space="preserve"> </w:t>
      </w:r>
      <w:r>
        <w:rPr>
          <w:color w:val="231F20"/>
        </w:rPr>
        <w:t>that</w:t>
      </w:r>
      <w:r>
        <w:rPr>
          <w:color w:val="231F20"/>
          <w:spacing w:val="-16"/>
        </w:rPr>
        <w:t xml:space="preserve"> </w:t>
      </w:r>
      <w:r>
        <w:rPr>
          <w:color w:val="231F20"/>
        </w:rPr>
        <w:t>we</w:t>
      </w:r>
      <w:r>
        <w:rPr>
          <w:color w:val="231F20"/>
          <w:spacing w:val="-16"/>
        </w:rPr>
        <w:t xml:space="preserve"> </w:t>
      </w:r>
      <w:r>
        <w:rPr>
          <w:color w:val="231F20"/>
        </w:rPr>
        <w:t>are</w:t>
      </w:r>
      <w:r>
        <w:rPr>
          <w:color w:val="231F20"/>
          <w:spacing w:val="-15"/>
        </w:rPr>
        <w:t xml:space="preserve"> </w:t>
      </w:r>
      <w:r>
        <w:rPr>
          <w:color w:val="231F20"/>
        </w:rPr>
        <w:t>lack</w:t>
      </w:r>
      <w:r>
        <w:rPr>
          <w:color w:val="231F20"/>
          <w:spacing w:val="-16"/>
        </w:rPr>
        <w:t xml:space="preserve"> </w:t>
      </w:r>
      <w:r>
        <w:rPr>
          <w:color w:val="231F20"/>
        </w:rPr>
        <w:t>of</w:t>
      </w:r>
      <w:r>
        <w:rPr>
          <w:color w:val="231F20"/>
          <w:spacing w:val="-16"/>
        </w:rPr>
        <w:t xml:space="preserve"> </w:t>
      </w:r>
      <w:r>
        <w:rPr>
          <w:color w:val="231F20"/>
        </w:rPr>
        <w:t>disease</w:t>
      </w:r>
      <w:r>
        <w:rPr>
          <w:color w:val="231F20"/>
          <w:spacing w:val="-16"/>
        </w:rPr>
        <w:t xml:space="preserve"> </w:t>
      </w:r>
      <w:r>
        <w:rPr>
          <w:color w:val="231F20"/>
        </w:rPr>
        <w:t>reporting</w:t>
      </w:r>
      <w:r>
        <w:rPr>
          <w:color w:val="231F20"/>
          <w:spacing w:val="-15"/>
        </w:rPr>
        <w:t xml:space="preserve"> </w:t>
      </w:r>
      <w:r>
        <w:rPr>
          <w:color w:val="231F20"/>
        </w:rPr>
        <w:t>system</w:t>
      </w:r>
      <w:r>
        <w:rPr>
          <w:color w:val="231F20"/>
          <w:spacing w:val="-16"/>
        </w:rPr>
        <w:t xml:space="preserve"> </w:t>
      </w:r>
      <w:r>
        <w:rPr>
          <w:color w:val="231F20"/>
        </w:rPr>
        <w:t>our</w:t>
      </w:r>
      <w:r>
        <w:rPr>
          <w:color w:val="231F20"/>
          <w:spacing w:val="-16"/>
        </w:rPr>
        <w:t xml:space="preserve"> </w:t>
      </w:r>
      <w:r>
        <w:rPr>
          <w:color w:val="231F20"/>
        </w:rPr>
        <w:t>disease reporting</w:t>
      </w:r>
      <w:r>
        <w:rPr>
          <w:color w:val="231F20"/>
          <w:spacing w:val="-16"/>
        </w:rPr>
        <w:t xml:space="preserve"> </w:t>
      </w:r>
      <w:r>
        <w:rPr>
          <w:color w:val="231F20"/>
        </w:rPr>
        <w:t>system</w:t>
      </w:r>
      <w:r>
        <w:rPr>
          <w:color w:val="231F20"/>
          <w:spacing w:val="-15"/>
        </w:rPr>
        <w:t xml:space="preserve"> </w:t>
      </w:r>
      <w:r>
        <w:rPr>
          <w:color w:val="231F20"/>
        </w:rPr>
        <w:t>has</w:t>
      </w:r>
      <w:r>
        <w:rPr>
          <w:color w:val="231F20"/>
          <w:spacing w:val="-16"/>
        </w:rPr>
        <w:t xml:space="preserve"> </w:t>
      </w:r>
      <w:r>
        <w:rPr>
          <w:color w:val="231F20"/>
        </w:rPr>
        <w:t>been</w:t>
      </w:r>
      <w:r>
        <w:rPr>
          <w:color w:val="231F20"/>
          <w:spacing w:val="-15"/>
        </w:rPr>
        <w:t xml:space="preserve"> </w:t>
      </w:r>
      <w:r>
        <w:rPr>
          <w:color w:val="231F20"/>
        </w:rPr>
        <w:t>out</w:t>
      </w:r>
      <w:r>
        <w:rPr>
          <w:color w:val="231F20"/>
          <w:spacing w:val="-16"/>
        </w:rPr>
        <w:t xml:space="preserve"> </w:t>
      </w:r>
      <w:r>
        <w:rPr>
          <w:color w:val="231F20"/>
        </w:rPr>
        <w:t>of</w:t>
      </w:r>
      <w:r>
        <w:rPr>
          <w:color w:val="231F20"/>
          <w:spacing w:val="-15"/>
        </w:rPr>
        <w:t xml:space="preserve"> </w:t>
      </w:r>
      <w:r>
        <w:rPr>
          <w:color w:val="231F20"/>
        </w:rPr>
        <w:t>order</w:t>
      </w:r>
      <w:r>
        <w:rPr>
          <w:color w:val="231F20"/>
          <w:spacing w:val="-15"/>
        </w:rPr>
        <w:t xml:space="preserve"> </w:t>
      </w:r>
      <w:r>
        <w:rPr>
          <w:color w:val="231F20"/>
        </w:rPr>
        <w:t>in</w:t>
      </w:r>
      <w:r>
        <w:rPr>
          <w:color w:val="231F20"/>
          <w:spacing w:val="-16"/>
        </w:rPr>
        <w:t xml:space="preserve"> </w:t>
      </w:r>
      <w:r>
        <w:rPr>
          <w:color w:val="231F20"/>
        </w:rPr>
        <w:t>the</w:t>
      </w:r>
      <w:r>
        <w:rPr>
          <w:color w:val="231F20"/>
          <w:spacing w:val="-15"/>
        </w:rPr>
        <w:t xml:space="preserve"> </w:t>
      </w:r>
      <w:r>
        <w:rPr>
          <w:color w:val="231F20"/>
        </w:rPr>
        <w:t>beginning</w:t>
      </w:r>
      <w:r>
        <w:rPr>
          <w:color w:val="231F20"/>
          <w:spacing w:val="-16"/>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outbreak</w:t>
      </w:r>
      <w:r>
        <w:rPr>
          <w:color w:val="231F20"/>
          <w:spacing w:val="-16"/>
        </w:rPr>
        <w:t xml:space="preserve"> </w:t>
      </w:r>
      <w:r>
        <w:rPr>
          <w:color w:val="231F20"/>
        </w:rPr>
        <w:t>so</w:t>
      </w:r>
      <w:r>
        <w:rPr>
          <w:color w:val="231F20"/>
          <w:spacing w:val="-15"/>
        </w:rPr>
        <w:t xml:space="preserve"> </w:t>
      </w:r>
      <w:r>
        <w:rPr>
          <w:color w:val="231F20"/>
        </w:rPr>
        <w:t xml:space="preserve">that we lose the best time to control the spread of viruses the other performance of the malfunction of our legal system is that the decentralization of central government and local government of our country is unclear </w:t>
      </w:r>
      <w:r>
        <w:rPr>
          <w:color w:val="231F20"/>
          <w:spacing w:val="-3"/>
        </w:rPr>
        <w:t xml:space="preserve">what’s </w:t>
      </w:r>
      <w:r>
        <w:rPr>
          <w:color w:val="231F20"/>
        </w:rPr>
        <w:t>more, there</w:t>
      </w:r>
      <w:r>
        <w:rPr>
          <w:color w:val="231F20"/>
          <w:spacing w:val="-6"/>
        </w:rPr>
        <w:t xml:space="preserve"> </w:t>
      </w:r>
      <w:r>
        <w:rPr>
          <w:color w:val="231F20"/>
        </w:rPr>
        <w:t>is</w:t>
      </w:r>
      <w:r>
        <w:rPr>
          <w:color w:val="231F20"/>
          <w:spacing w:val="-6"/>
        </w:rPr>
        <w:t xml:space="preserve"> </w:t>
      </w:r>
      <w:r>
        <w:rPr>
          <w:color w:val="231F20"/>
        </w:rPr>
        <w:t>lack</w:t>
      </w:r>
      <w:r>
        <w:rPr>
          <w:color w:val="231F20"/>
          <w:spacing w:val="-6"/>
        </w:rPr>
        <w:t xml:space="preserve"> </w:t>
      </w:r>
      <w:r>
        <w:rPr>
          <w:color w:val="231F20"/>
        </w:rPr>
        <w:t>of</w:t>
      </w:r>
      <w:r>
        <w:rPr>
          <w:color w:val="231F20"/>
          <w:spacing w:val="-6"/>
        </w:rPr>
        <w:t xml:space="preserve"> </w:t>
      </w:r>
      <w:r>
        <w:rPr>
          <w:color w:val="231F20"/>
        </w:rPr>
        <w:t>clear</w:t>
      </w:r>
      <w:r>
        <w:rPr>
          <w:color w:val="231F20"/>
          <w:spacing w:val="-6"/>
        </w:rPr>
        <w:t xml:space="preserve"> </w:t>
      </w:r>
      <w:r>
        <w:rPr>
          <w:color w:val="231F20"/>
        </w:rPr>
        <w:t>boundary</w:t>
      </w:r>
      <w:r>
        <w:rPr>
          <w:color w:val="231F20"/>
          <w:spacing w:val="-6"/>
        </w:rPr>
        <w:t xml:space="preserve"> </w:t>
      </w:r>
      <w:r>
        <w:rPr>
          <w:color w:val="231F20"/>
        </w:rPr>
        <w:t>in</w:t>
      </w:r>
      <w:r>
        <w:rPr>
          <w:color w:val="231F20"/>
          <w:spacing w:val="-6"/>
        </w:rPr>
        <w:t xml:space="preserve"> </w:t>
      </w:r>
      <w:r>
        <w:rPr>
          <w:color w:val="231F20"/>
        </w:rPr>
        <w:t>decentralization</w:t>
      </w:r>
      <w:r>
        <w:rPr>
          <w:color w:val="231F20"/>
          <w:spacing w:val="-6"/>
        </w:rPr>
        <w:t xml:space="preserve"> </w:t>
      </w:r>
      <w:r>
        <w:rPr>
          <w:color w:val="231F20"/>
        </w:rPr>
        <w:t>between</w:t>
      </w:r>
      <w:r>
        <w:rPr>
          <w:color w:val="231F20"/>
          <w:spacing w:val="-6"/>
        </w:rPr>
        <w:t xml:space="preserve"> </w:t>
      </w:r>
      <w:r>
        <w:rPr>
          <w:color w:val="231F20"/>
        </w:rPr>
        <w:t>local</w:t>
      </w:r>
      <w:r>
        <w:rPr>
          <w:color w:val="231F20"/>
          <w:spacing w:val="-6"/>
        </w:rPr>
        <w:t xml:space="preserve"> </w:t>
      </w:r>
      <w:r>
        <w:rPr>
          <w:color w:val="231F20"/>
        </w:rPr>
        <w:t>government and health administration this reasons led to unclear enforcement and the tragedy</w:t>
      </w:r>
      <w:r>
        <w:rPr>
          <w:color w:val="231F20"/>
          <w:spacing w:val="25"/>
        </w:rPr>
        <w:t xml:space="preserve"> </w:t>
      </w:r>
      <w:r>
        <w:rPr>
          <w:color w:val="231F20"/>
        </w:rPr>
        <w:t>of</w:t>
      </w:r>
      <w:r>
        <w:rPr>
          <w:color w:val="231F20"/>
          <w:spacing w:val="25"/>
        </w:rPr>
        <w:t xml:space="preserve"> </w:t>
      </w:r>
      <w:r>
        <w:rPr>
          <w:color w:val="231F20"/>
        </w:rPr>
        <w:t>the</w:t>
      </w:r>
      <w:r>
        <w:rPr>
          <w:color w:val="231F20"/>
          <w:spacing w:val="25"/>
        </w:rPr>
        <w:t xml:space="preserve"> </w:t>
      </w:r>
      <w:r>
        <w:rPr>
          <w:color w:val="231F20"/>
        </w:rPr>
        <w:t>commons</w:t>
      </w:r>
      <w:r>
        <w:rPr>
          <w:color w:val="231F20"/>
          <w:spacing w:val="25"/>
        </w:rPr>
        <w:t xml:space="preserve"> </w:t>
      </w:r>
      <w:r>
        <w:rPr>
          <w:color w:val="231F20"/>
          <w:spacing w:val="-3"/>
        </w:rPr>
        <w:t>finally,</w:t>
      </w:r>
      <w:r>
        <w:rPr>
          <w:color w:val="231F20"/>
          <w:spacing w:val="25"/>
        </w:rPr>
        <w:t xml:space="preserve"> </w:t>
      </w:r>
      <w:r>
        <w:rPr>
          <w:color w:val="231F20"/>
        </w:rPr>
        <w:t>the</w:t>
      </w:r>
      <w:r>
        <w:rPr>
          <w:color w:val="231F20"/>
          <w:spacing w:val="25"/>
        </w:rPr>
        <w:t xml:space="preserve"> </w:t>
      </w:r>
      <w:r>
        <w:rPr>
          <w:color w:val="231F20"/>
        </w:rPr>
        <w:t>performance</w:t>
      </w:r>
      <w:r>
        <w:rPr>
          <w:color w:val="231F20"/>
          <w:spacing w:val="25"/>
        </w:rPr>
        <w:t xml:space="preserve"> </w:t>
      </w:r>
      <w:r>
        <w:rPr>
          <w:color w:val="231F20"/>
        </w:rPr>
        <w:t>of</w:t>
      </w:r>
      <w:r>
        <w:rPr>
          <w:color w:val="231F20"/>
          <w:spacing w:val="26"/>
        </w:rPr>
        <w:t xml:space="preserve"> </w:t>
      </w:r>
      <w:r>
        <w:rPr>
          <w:color w:val="231F20"/>
        </w:rPr>
        <w:t>lack</w:t>
      </w:r>
      <w:r>
        <w:rPr>
          <w:color w:val="231F20"/>
          <w:spacing w:val="25"/>
        </w:rPr>
        <w:t xml:space="preserve"> </w:t>
      </w:r>
      <w:r>
        <w:rPr>
          <w:color w:val="231F20"/>
        </w:rPr>
        <w:t>of</w:t>
      </w:r>
      <w:r>
        <w:rPr>
          <w:color w:val="231F20"/>
          <w:spacing w:val="25"/>
        </w:rPr>
        <w:t xml:space="preserve"> </w:t>
      </w:r>
      <w:r>
        <w:rPr>
          <w:color w:val="231F20"/>
        </w:rPr>
        <w:t>effectiveness</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213" w:right="116" w:firstLine="0"/>
      </w:pPr>
      <w:proofErr w:type="gramStart"/>
      <w:r>
        <w:rPr>
          <w:color w:val="231F20"/>
        </w:rPr>
        <w:lastRenderedPageBreak/>
        <w:t>adjustment</w:t>
      </w:r>
      <w:proofErr w:type="gramEnd"/>
      <w:r>
        <w:rPr>
          <w:color w:val="231F20"/>
          <w:spacing w:val="-4"/>
        </w:rPr>
        <w:t xml:space="preserve"> </w:t>
      </w:r>
      <w:r>
        <w:rPr>
          <w:color w:val="231F20"/>
        </w:rPr>
        <w:t>framework</w:t>
      </w:r>
      <w:r>
        <w:rPr>
          <w:color w:val="231F20"/>
          <w:spacing w:val="-3"/>
        </w:rPr>
        <w:t xml:space="preserve"> </w:t>
      </w:r>
      <w:r>
        <w:rPr>
          <w:color w:val="231F20"/>
        </w:rPr>
        <w:t>is</w:t>
      </w:r>
      <w:r>
        <w:rPr>
          <w:color w:val="231F20"/>
          <w:spacing w:val="-4"/>
        </w:rPr>
        <w:t xml:space="preserve"> </w:t>
      </w:r>
      <w:r>
        <w:rPr>
          <w:color w:val="231F20"/>
        </w:rPr>
        <w:t>that</w:t>
      </w:r>
      <w:r>
        <w:rPr>
          <w:color w:val="231F20"/>
          <w:spacing w:val="-3"/>
        </w:rPr>
        <w:t xml:space="preserve"> </w:t>
      </w:r>
      <w:r>
        <w:rPr>
          <w:color w:val="231F20"/>
        </w:rPr>
        <w:t>we</w:t>
      </w:r>
      <w:r>
        <w:rPr>
          <w:color w:val="231F20"/>
          <w:spacing w:val="-4"/>
        </w:rPr>
        <w:t xml:space="preserve"> </w:t>
      </w:r>
      <w:r>
        <w:rPr>
          <w:color w:val="231F20"/>
        </w:rPr>
        <w:t>ignore</w:t>
      </w:r>
      <w:r>
        <w:rPr>
          <w:color w:val="231F20"/>
          <w:spacing w:val="-3"/>
        </w:rPr>
        <w:t xml:space="preserve"> </w:t>
      </w:r>
      <w:r>
        <w:rPr>
          <w:color w:val="231F20"/>
        </w:rPr>
        <w:t>the</w:t>
      </w:r>
      <w:r>
        <w:rPr>
          <w:color w:val="231F20"/>
          <w:spacing w:val="-4"/>
        </w:rPr>
        <w:t xml:space="preserve"> </w:t>
      </w:r>
      <w:r>
        <w:rPr>
          <w:color w:val="231F20"/>
        </w:rPr>
        <w:t>measures</w:t>
      </w:r>
      <w:r>
        <w:rPr>
          <w:color w:val="231F20"/>
          <w:spacing w:val="-3"/>
        </w:rPr>
        <w:t xml:space="preserve"> </w:t>
      </w:r>
      <w:r>
        <w:rPr>
          <w:color w:val="231F20"/>
        </w:rPr>
        <w:t>should</w:t>
      </w:r>
      <w:r>
        <w:rPr>
          <w:color w:val="231F20"/>
          <w:spacing w:val="-4"/>
        </w:rPr>
        <w:t xml:space="preserve"> </w:t>
      </w:r>
      <w:r>
        <w:rPr>
          <w:color w:val="231F20"/>
        </w:rPr>
        <w:t>be</w:t>
      </w:r>
      <w:r>
        <w:rPr>
          <w:color w:val="231F20"/>
          <w:spacing w:val="-3"/>
        </w:rPr>
        <w:t xml:space="preserve"> </w:t>
      </w:r>
      <w:r>
        <w:rPr>
          <w:color w:val="231F20"/>
        </w:rPr>
        <w:t>implied</w:t>
      </w:r>
      <w:r>
        <w:rPr>
          <w:color w:val="231F20"/>
          <w:spacing w:val="-4"/>
        </w:rPr>
        <w:t xml:space="preserve"> </w:t>
      </w:r>
      <w:r>
        <w:rPr>
          <w:color w:val="231F20"/>
        </w:rPr>
        <w:t>in</w:t>
      </w:r>
      <w:r>
        <w:rPr>
          <w:color w:val="231F20"/>
          <w:spacing w:val="-3"/>
        </w:rPr>
        <w:t xml:space="preserve"> </w:t>
      </w:r>
      <w:r>
        <w:rPr>
          <w:color w:val="231F20"/>
        </w:rPr>
        <w:t>a way of adaptation to local</w:t>
      </w:r>
      <w:r>
        <w:rPr>
          <w:color w:val="231F20"/>
          <w:spacing w:val="-2"/>
        </w:rPr>
        <w:t xml:space="preserve"> </w:t>
      </w:r>
      <w:r>
        <w:rPr>
          <w:color w:val="231F20"/>
        </w:rPr>
        <w:t>conditions.</w:t>
      </w:r>
    </w:p>
    <w:p w:rsidR="00851FCE" w:rsidRDefault="00D078FE">
      <w:pPr>
        <w:pStyle w:val="a3"/>
        <w:spacing w:line="292" w:lineRule="auto"/>
        <w:ind w:left="213" w:right="117"/>
      </w:pPr>
      <w:r>
        <w:rPr>
          <w:color w:val="231F20"/>
        </w:rPr>
        <w:t>The</w:t>
      </w:r>
      <w:r>
        <w:rPr>
          <w:color w:val="231F20"/>
          <w:spacing w:val="-9"/>
        </w:rPr>
        <w:t xml:space="preserve"> </w:t>
      </w:r>
      <w:r>
        <w:rPr>
          <w:color w:val="231F20"/>
        </w:rPr>
        <w:t>implications</w:t>
      </w:r>
      <w:r>
        <w:rPr>
          <w:color w:val="231F20"/>
          <w:spacing w:val="-10"/>
        </w:rPr>
        <w:t xml:space="preserve"> </w:t>
      </w:r>
      <w:r>
        <w:rPr>
          <w:color w:val="231F20"/>
        </w:rPr>
        <w:t>of</w:t>
      </w:r>
      <w:r>
        <w:rPr>
          <w:color w:val="231F20"/>
          <w:spacing w:val="-9"/>
        </w:rPr>
        <w:t xml:space="preserve"> </w:t>
      </w:r>
      <w:r>
        <w:rPr>
          <w:color w:val="231F20"/>
        </w:rPr>
        <w:t>this</w:t>
      </w:r>
      <w:r>
        <w:rPr>
          <w:color w:val="231F20"/>
          <w:spacing w:val="-9"/>
        </w:rPr>
        <w:t xml:space="preserve"> </w:t>
      </w:r>
      <w:r>
        <w:rPr>
          <w:color w:val="231F20"/>
        </w:rPr>
        <w:t>paper</w:t>
      </w:r>
      <w:r>
        <w:rPr>
          <w:color w:val="231F20"/>
          <w:spacing w:val="-10"/>
        </w:rPr>
        <w:t xml:space="preserve"> </w:t>
      </w:r>
      <w:r>
        <w:rPr>
          <w:color w:val="231F20"/>
        </w:rPr>
        <w:t>enriches</w:t>
      </w:r>
      <w:r>
        <w:rPr>
          <w:color w:val="231F20"/>
          <w:spacing w:val="-9"/>
        </w:rPr>
        <w:t xml:space="preserve"> </w:t>
      </w:r>
      <w:r>
        <w:rPr>
          <w:color w:val="231F20"/>
        </w:rPr>
        <w:t>the</w:t>
      </w:r>
      <w:r>
        <w:rPr>
          <w:color w:val="231F20"/>
          <w:spacing w:val="-8"/>
        </w:rPr>
        <w:t xml:space="preserve"> </w:t>
      </w:r>
      <w:r>
        <w:rPr>
          <w:color w:val="231F20"/>
        </w:rPr>
        <w:t>Legal</w:t>
      </w:r>
      <w:r>
        <w:rPr>
          <w:color w:val="231F20"/>
          <w:spacing w:val="-10"/>
        </w:rPr>
        <w:t xml:space="preserve"> </w:t>
      </w:r>
      <w:r>
        <w:rPr>
          <w:color w:val="231F20"/>
        </w:rPr>
        <w:t>system</w:t>
      </w:r>
      <w:r>
        <w:rPr>
          <w:color w:val="231F20"/>
          <w:spacing w:val="-10"/>
        </w:rPr>
        <w:t xml:space="preserve"> </w:t>
      </w:r>
      <w:r>
        <w:rPr>
          <w:color w:val="231F20"/>
        </w:rPr>
        <w:t>for</w:t>
      </w:r>
      <w:r>
        <w:rPr>
          <w:color w:val="231F20"/>
          <w:spacing w:val="-9"/>
        </w:rPr>
        <w:t xml:space="preserve"> </w:t>
      </w:r>
      <w:r>
        <w:rPr>
          <w:color w:val="231F20"/>
        </w:rPr>
        <w:t>social</w:t>
      </w:r>
      <w:r>
        <w:rPr>
          <w:color w:val="231F20"/>
          <w:spacing w:val="-10"/>
        </w:rPr>
        <w:t xml:space="preserve"> </w:t>
      </w:r>
      <w:r>
        <w:rPr>
          <w:color w:val="231F20"/>
        </w:rPr>
        <w:t>public health emergencies and warning us make the rules more preventive</w:t>
      </w:r>
      <w:r>
        <w:rPr>
          <w:color w:val="231F20"/>
          <w:spacing w:val="-31"/>
        </w:rPr>
        <w:t xml:space="preserve"> </w:t>
      </w:r>
      <w:r>
        <w:rPr>
          <w:color w:val="231F20"/>
        </w:rPr>
        <w:t>learning form the experience is the way for us to make progress until this days we known that we have meet with too many frustration is fighting against COVID-19 and we have lose thousands of people’s life in this war we have to face with the problem of our</w:t>
      </w:r>
      <w:r>
        <w:rPr>
          <w:color w:val="231F20"/>
          <w:spacing w:val="-2"/>
        </w:rPr>
        <w:t xml:space="preserve"> </w:t>
      </w:r>
      <w:r>
        <w:rPr>
          <w:color w:val="231F20"/>
        </w:rPr>
        <w:t>fault.</w:t>
      </w:r>
    </w:p>
    <w:p w:rsidR="00851FCE" w:rsidRDefault="00D078FE">
      <w:pPr>
        <w:pStyle w:val="a3"/>
        <w:spacing w:line="292" w:lineRule="auto"/>
        <w:ind w:left="213" w:right="116"/>
      </w:pPr>
      <w:r>
        <w:rPr>
          <w:color w:val="231F20"/>
        </w:rPr>
        <w:t xml:space="preserve">In the end the most important part of improving our legal system is that we need to </w:t>
      </w:r>
      <w:proofErr w:type="gramStart"/>
      <w:r>
        <w:rPr>
          <w:color w:val="231F20"/>
        </w:rPr>
        <w:t>converge</w:t>
      </w:r>
      <w:proofErr w:type="gramEnd"/>
      <w:r>
        <w:rPr>
          <w:color w:val="231F20"/>
        </w:rPr>
        <w:t xml:space="preserve"> the principle of risk prevention. </w:t>
      </w:r>
      <w:proofErr w:type="gramStart"/>
      <w:r>
        <w:rPr>
          <w:color w:val="231F20"/>
        </w:rPr>
        <w:t>Because our future is full of risks.</w:t>
      </w:r>
      <w:proofErr w:type="gramEnd"/>
      <w:r>
        <w:rPr>
          <w:color w:val="231F20"/>
        </w:rPr>
        <w:t xml:space="preserve"> With the deterioration of the global environment, new viruses and unpredictable natural disasters will not disappear because of our</w:t>
      </w:r>
      <w:r>
        <w:rPr>
          <w:color w:val="231F20"/>
          <w:spacing w:val="-33"/>
        </w:rPr>
        <w:t xml:space="preserve"> </w:t>
      </w:r>
      <w:r>
        <w:rPr>
          <w:color w:val="231F20"/>
        </w:rPr>
        <w:t>victory in</w:t>
      </w:r>
      <w:r>
        <w:rPr>
          <w:color w:val="231F20"/>
          <w:spacing w:val="-9"/>
        </w:rPr>
        <w:t xml:space="preserve"> </w:t>
      </w:r>
      <w:r>
        <w:rPr>
          <w:color w:val="231F20"/>
        </w:rPr>
        <w:t>one</w:t>
      </w:r>
      <w:r>
        <w:rPr>
          <w:color w:val="231F20"/>
          <w:spacing w:val="-9"/>
        </w:rPr>
        <w:t xml:space="preserve"> </w:t>
      </w:r>
      <w:r>
        <w:rPr>
          <w:color w:val="231F20"/>
        </w:rPr>
        <w:t>fight.</w:t>
      </w:r>
      <w:r>
        <w:rPr>
          <w:color w:val="231F20"/>
          <w:spacing w:val="-13"/>
        </w:rPr>
        <w:t xml:space="preserve"> </w:t>
      </w:r>
      <w:r>
        <w:rPr>
          <w:color w:val="231F20"/>
        </w:rPr>
        <w:t>Therefore,</w:t>
      </w:r>
      <w:r>
        <w:rPr>
          <w:color w:val="231F20"/>
          <w:spacing w:val="-9"/>
        </w:rPr>
        <w:t xml:space="preserve"> </w:t>
      </w:r>
      <w:r>
        <w:rPr>
          <w:color w:val="231F20"/>
        </w:rPr>
        <w:t>the</w:t>
      </w:r>
      <w:r>
        <w:rPr>
          <w:color w:val="231F20"/>
          <w:spacing w:val="-9"/>
        </w:rPr>
        <w:t xml:space="preserve"> </w:t>
      </w:r>
      <w:r>
        <w:rPr>
          <w:color w:val="231F20"/>
        </w:rPr>
        <w:t>construction</w:t>
      </w:r>
      <w:r>
        <w:rPr>
          <w:color w:val="231F20"/>
          <w:spacing w:val="-9"/>
        </w:rPr>
        <w:t xml:space="preserve"> </w:t>
      </w:r>
      <w:r>
        <w:rPr>
          <w:color w:val="231F20"/>
        </w:rPr>
        <w:t>of</w:t>
      </w:r>
      <w:r>
        <w:rPr>
          <w:color w:val="231F20"/>
          <w:spacing w:val="-9"/>
        </w:rPr>
        <w:t xml:space="preserve"> </w:t>
      </w:r>
      <w:r>
        <w:rPr>
          <w:color w:val="231F20"/>
        </w:rPr>
        <w:t>emergencies</w:t>
      </w:r>
      <w:r>
        <w:rPr>
          <w:color w:val="231F20"/>
          <w:spacing w:val="-9"/>
        </w:rPr>
        <w:t xml:space="preserve"> </w:t>
      </w:r>
      <w:r>
        <w:rPr>
          <w:color w:val="231F20"/>
        </w:rPr>
        <w:t>laws</w:t>
      </w:r>
      <w:r>
        <w:rPr>
          <w:color w:val="231F20"/>
          <w:spacing w:val="-9"/>
        </w:rPr>
        <w:t xml:space="preserve"> </w:t>
      </w:r>
      <w:r>
        <w:rPr>
          <w:color w:val="231F20"/>
        </w:rPr>
        <w:t>and</w:t>
      </w:r>
      <w:r>
        <w:rPr>
          <w:color w:val="231F20"/>
          <w:spacing w:val="-8"/>
        </w:rPr>
        <w:t xml:space="preserve"> </w:t>
      </w:r>
      <w:r>
        <w:rPr>
          <w:color w:val="231F20"/>
        </w:rPr>
        <w:t>regulations should</w:t>
      </w:r>
      <w:r>
        <w:rPr>
          <w:color w:val="231F20"/>
          <w:spacing w:val="-16"/>
        </w:rPr>
        <w:t xml:space="preserve"> </w:t>
      </w:r>
      <w:r>
        <w:rPr>
          <w:color w:val="231F20"/>
        </w:rPr>
        <w:t>incorporate</w:t>
      </w:r>
      <w:r>
        <w:rPr>
          <w:color w:val="231F20"/>
          <w:spacing w:val="-16"/>
        </w:rPr>
        <w:t xml:space="preserve"> </w:t>
      </w:r>
      <w:r>
        <w:rPr>
          <w:color w:val="231F20"/>
        </w:rPr>
        <w:t>the</w:t>
      </w:r>
      <w:r>
        <w:rPr>
          <w:color w:val="231F20"/>
          <w:spacing w:val="-15"/>
        </w:rPr>
        <w:t xml:space="preserve"> </w:t>
      </w:r>
      <w:r>
        <w:rPr>
          <w:color w:val="231F20"/>
        </w:rPr>
        <w:t>principle</w:t>
      </w:r>
      <w:r>
        <w:rPr>
          <w:color w:val="231F20"/>
          <w:spacing w:val="-16"/>
        </w:rPr>
        <w:t xml:space="preserve"> </w:t>
      </w:r>
      <w:r>
        <w:rPr>
          <w:color w:val="231F20"/>
        </w:rPr>
        <w:t>of</w:t>
      </w:r>
      <w:r>
        <w:rPr>
          <w:color w:val="231F20"/>
          <w:spacing w:val="-15"/>
        </w:rPr>
        <w:t xml:space="preserve"> </w:t>
      </w:r>
      <w:r>
        <w:rPr>
          <w:color w:val="231F20"/>
        </w:rPr>
        <w:t>risk</w:t>
      </w:r>
      <w:r>
        <w:rPr>
          <w:color w:val="231F20"/>
          <w:spacing w:val="-16"/>
        </w:rPr>
        <w:t xml:space="preserve"> </w:t>
      </w:r>
      <w:r>
        <w:rPr>
          <w:color w:val="231F20"/>
        </w:rPr>
        <w:t>prevention.</w:t>
      </w:r>
      <w:r>
        <w:rPr>
          <w:color w:val="231F20"/>
          <w:spacing w:val="-15"/>
        </w:rPr>
        <w:t xml:space="preserve"> </w:t>
      </w:r>
      <w:r>
        <w:rPr>
          <w:color w:val="231F20"/>
        </w:rPr>
        <w:t>Of</w:t>
      </w:r>
      <w:r>
        <w:rPr>
          <w:color w:val="231F20"/>
          <w:spacing w:val="-16"/>
        </w:rPr>
        <w:t xml:space="preserve"> </w:t>
      </w:r>
      <w:r>
        <w:rPr>
          <w:color w:val="231F20"/>
        </w:rPr>
        <w:t>course,</w:t>
      </w:r>
      <w:r>
        <w:rPr>
          <w:color w:val="231F20"/>
          <w:spacing w:val="-15"/>
        </w:rPr>
        <w:t xml:space="preserve"> </w:t>
      </w:r>
      <w:r>
        <w:rPr>
          <w:color w:val="231F20"/>
        </w:rPr>
        <w:t>risk</w:t>
      </w:r>
      <w:r>
        <w:rPr>
          <w:color w:val="231F20"/>
          <w:spacing w:val="-16"/>
        </w:rPr>
        <w:t xml:space="preserve"> </w:t>
      </w:r>
      <w:r>
        <w:rPr>
          <w:color w:val="231F20"/>
        </w:rPr>
        <w:t>prevention does not mean excessive law enforcement. Only by accurately grasping the limits of risk prevention can we actively respond to crises on the premise of safeguarding citizens</w:t>
      </w:r>
      <w:r>
        <w:rPr>
          <w:color w:val="231F20"/>
          <w:spacing w:val="-2"/>
        </w:rPr>
        <w:t xml:space="preserve"> </w:t>
      </w:r>
      <w:r>
        <w:rPr>
          <w:color w:val="231F20"/>
        </w:rPr>
        <w:t>’rights.</w:t>
      </w:r>
    </w:p>
    <w:p w:rsidR="00851FCE" w:rsidRDefault="00851FCE">
      <w:pPr>
        <w:pStyle w:val="a3"/>
        <w:spacing w:before="6"/>
        <w:ind w:left="0" w:firstLine="0"/>
        <w:jc w:val="left"/>
        <w:rPr>
          <w:sz w:val="23"/>
        </w:rPr>
      </w:pPr>
    </w:p>
    <w:p w:rsidR="00851FCE" w:rsidRDefault="00D078FE">
      <w:pPr>
        <w:pStyle w:val="a3"/>
        <w:spacing w:line="292" w:lineRule="auto"/>
        <w:ind w:left="1107" w:right="1012" w:firstLine="0"/>
        <w:jc w:val="center"/>
      </w:pPr>
      <w:r>
        <w:rPr>
          <w:b/>
          <w:color w:val="231F20"/>
        </w:rPr>
        <w:t xml:space="preserve">Quan Ke, </w:t>
      </w:r>
      <w:r>
        <w:rPr>
          <w:color w:val="231F20"/>
        </w:rPr>
        <w:t>Academic Master of Environmental Law, Ningbo University Law School (Ningbo, China).</w:t>
      </w:r>
    </w:p>
    <w:p w:rsidR="00851FCE" w:rsidRDefault="00D078FE">
      <w:pPr>
        <w:spacing w:line="292" w:lineRule="auto"/>
        <w:ind w:left="118" w:right="23"/>
        <w:jc w:val="center"/>
        <w:rPr>
          <w:i/>
          <w:sz w:val="20"/>
        </w:rPr>
      </w:pPr>
      <w:r>
        <w:rPr>
          <w:i/>
          <w:color w:val="231F20"/>
          <w:sz w:val="20"/>
        </w:rPr>
        <w:t>Title: “Analysis of the Connection between Public Health Emergency Mechanism and Environmental Emergency Mechanism in China”</w:t>
      </w:r>
    </w:p>
    <w:p w:rsidR="00851FCE" w:rsidRDefault="00851FCE">
      <w:pPr>
        <w:pStyle w:val="a3"/>
        <w:spacing w:before="2"/>
        <w:ind w:left="0" w:firstLine="0"/>
        <w:jc w:val="left"/>
        <w:rPr>
          <w:i/>
          <w:sz w:val="24"/>
        </w:rPr>
      </w:pPr>
    </w:p>
    <w:p w:rsidR="00851FCE" w:rsidRDefault="00D078FE">
      <w:pPr>
        <w:pStyle w:val="a3"/>
        <w:spacing w:line="292" w:lineRule="auto"/>
        <w:ind w:left="214" w:right="116"/>
      </w:pPr>
      <w:r>
        <w:rPr>
          <w:color w:val="231F20"/>
        </w:rPr>
        <w:t>The</w:t>
      </w:r>
      <w:r>
        <w:rPr>
          <w:color w:val="231F20"/>
          <w:spacing w:val="-15"/>
        </w:rPr>
        <w:t xml:space="preserve"> </w:t>
      </w:r>
      <w:r>
        <w:rPr>
          <w:color w:val="231F20"/>
        </w:rPr>
        <w:t>outbreak</w:t>
      </w:r>
      <w:r>
        <w:rPr>
          <w:color w:val="231F20"/>
          <w:spacing w:val="-15"/>
        </w:rPr>
        <w:t xml:space="preserve"> </w:t>
      </w:r>
      <w:r>
        <w:rPr>
          <w:color w:val="231F20"/>
        </w:rPr>
        <w:t>of</w:t>
      </w:r>
      <w:r>
        <w:rPr>
          <w:color w:val="231F20"/>
          <w:spacing w:val="-15"/>
        </w:rPr>
        <w:t xml:space="preserve"> </w:t>
      </w:r>
      <w:r>
        <w:rPr>
          <w:color w:val="231F20"/>
        </w:rPr>
        <w:t>novel</w:t>
      </w:r>
      <w:r>
        <w:rPr>
          <w:color w:val="231F20"/>
          <w:spacing w:val="-15"/>
        </w:rPr>
        <w:t xml:space="preserve"> </w:t>
      </w:r>
      <w:r>
        <w:rPr>
          <w:color w:val="231F20"/>
        </w:rPr>
        <w:t>coronavirus</w:t>
      </w:r>
      <w:r>
        <w:rPr>
          <w:color w:val="231F20"/>
          <w:spacing w:val="-15"/>
        </w:rPr>
        <w:t xml:space="preserve"> </w:t>
      </w:r>
      <w:r>
        <w:rPr>
          <w:color w:val="231F20"/>
        </w:rPr>
        <w:t>pneumonia</w:t>
      </w:r>
      <w:r>
        <w:rPr>
          <w:color w:val="231F20"/>
          <w:spacing w:val="-15"/>
        </w:rPr>
        <w:t xml:space="preserve"> </w:t>
      </w:r>
      <w:r>
        <w:rPr>
          <w:color w:val="231F20"/>
        </w:rPr>
        <w:t>in</w:t>
      </w:r>
      <w:r>
        <w:rPr>
          <w:color w:val="231F20"/>
          <w:spacing w:val="-15"/>
        </w:rPr>
        <w:t xml:space="preserve"> </w:t>
      </w:r>
      <w:r>
        <w:rPr>
          <w:color w:val="231F20"/>
        </w:rPr>
        <w:t>late</w:t>
      </w:r>
      <w:r>
        <w:rPr>
          <w:color w:val="231F20"/>
          <w:spacing w:val="-15"/>
        </w:rPr>
        <w:t xml:space="preserve"> </w:t>
      </w:r>
      <w:r>
        <w:rPr>
          <w:color w:val="231F20"/>
        </w:rPr>
        <w:t>2019</w:t>
      </w:r>
      <w:r>
        <w:rPr>
          <w:color w:val="231F20"/>
          <w:spacing w:val="-15"/>
        </w:rPr>
        <w:t xml:space="preserve"> </w:t>
      </w:r>
      <w:r>
        <w:rPr>
          <w:color w:val="231F20"/>
        </w:rPr>
        <w:t>and</w:t>
      </w:r>
      <w:r>
        <w:rPr>
          <w:color w:val="231F20"/>
          <w:spacing w:val="-14"/>
        </w:rPr>
        <w:t xml:space="preserve"> </w:t>
      </w:r>
      <w:r>
        <w:rPr>
          <w:color w:val="231F20"/>
        </w:rPr>
        <w:t>early</w:t>
      </w:r>
      <w:r>
        <w:rPr>
          <w:color w:val="231F20"/>
          <w:spacing w:val="-15"/>
        </w:rPr>
        <w:t xml:space="preserve"> </w:t>
      </w:r>
      <w:r>
        <w:rPr>
          <w:color w:val="231F20"/>
        </w:rPr>
        <w:t>2020 has tortured national governance capacity and legal system. Nowadays, the society</w:t>
      </w:r>
      <w:r>
        <w:rPr>
          <w:color w:val="231F20"/>
          <w:spacing w:val="-7"/>
        </w:rPr>
        <w:t xml:space="preserve"> </w:t>
      </w:r>
      <w:r>
        <w:rPr>
          <w:color w:val="231F20"/>
        </w:rPr>
        <w:t>is</w:t>
      </w:r>
      <w:r>
        <w:rPr>
          <w:color w:val="231F20"/>
          <w:spacing w:val="-7"/>
        </w:rPr>
        <w:t xml:space="preserve"> </w:t>
      </w:r>
      <w:r>
        <w:rPr>
          <w:color w:val="231F20"/>
        </w:rPr>
        <w:t>faced</w:t>
      </w:r>
      <w:r>
        <w:rPr>
          <w:color w:val="231F20"/>
          <w:spacing w:val="-7"/>
        </w:rPr>
        <w:t xml:space="preserve"> </w:t>
      </w:r>
      <w:r>
        <w:rPr>
          <w:color w:val="231F20"/>
        </w:rPr>
        <w:t>with</w:t>
      </w:r>
      <w:r>
        <w:rPr>
          <w:color w:val="231F20"/>
          <w:spacing w:val="-7"/>
        </w:rPr>
        <w:t xml:space="preserve"> </w:t>
      </w:r>
      <w:r>
        <w:rPr>
          <w:color w:val="231F20"/>
        </w:rPr>
        <w:t>three</w:t>
      </w:r>
      <w:r>
        <w:rPr>
          <w:color w:val="231F20"/>
          <w:spacing w:val="-6"/>
        </w:rPr>
        <w:t xml:space="preserve"> </w:t>
      </w:r>
      <w:r>
        <w:rPr>
          <w:color w:val="231F20"/>
        </w:rPr>
        <w:t>major</w:t>
      </w:r>
      <w:r>
        <w:rPr>
          <w:color w:val="231F20"/>
          <w:spacing w:val="-7"/>
        </w:rPr>
        <w:t xml:space="preserve"> </w:t>
      </w:r>
      <w:r>
        <w:rPr>
          <w:color w:val="231F20"/>
        </w:rPr>
        <w:t>risks</w:t>
      </w:r>
      <w:r>
        <w:rPr>
          <w:color w:val="231F20"/>
          <w:spacing w:val="-1"/>
        </w:rPr>
        <w:t xml:space="preserve"> </w:t>
      </w:r>
      <w:r>
        <w:rPr>
          <w:color w:val="231F20"/>
        </w:rPr>
        <w:t>—</w:t>
      </w:r>
      <w:r>
        <w:rPr>
          <w:color w:val="231F20"/>
          <w:spacing w:val="-7"/>
        </w:rPr>
        <w:t xml:space="preserve"> </w:t>
      </w:r>
      <w:r>
        <w:rPr>
          <w:color w:val="231F20"/>
        </w:rPr>
        <w:t>“environmental</w:t>
      </w:r>
      <w:r>
        <w:rPr>
          <w:color w:val="231F20"/>
          <w:spacing w:val="-6"/>
        </w:rPr>
        <w:t xml:space="preserve"> </w:t>
      </w:r>
      <w:r>
        <w:rPr>
          <w:color w:val="231F20"/>
        </w:rPr>
        <w:t>risk”,</w:t>
      </w:r>
      <w:r>
        <w:rPr>
          <w:color w:val="231F20"/>
          <w:spacing w:val="-7"/>
        </w:rPr>
        <w:t xml:space="preserve"> </w:t>
      </w:r>
      <w:r>
        <w:rPr>
          <w:color w:val="231F20"/>
        </w:rPr>
        <w:t>“safety</w:t>
      </w:r>
      <w:r>
        <w:rPr>
          <w:color w:val="231F20"/>
          <w:spacing w:val="-7"/>
        </w:rPr>
        <w:t xml:space="preserve"> </w:t>
      </w:r>
      <w:r>
        <w:rPr>
          <w:color w:val="231F20"/>
        </w:rPr>
        <w:t>risk” and</w:t>
      </w:r>
      <w:r>
        <w:rPr>
          <w:color w:val="231F20"/>
          <w:spacing w:val="-11"/>
        </w:rPr>
        <w:t xml:space="preserve"> </w:t>
      </w:r>
      <w:r>
        <w:rPr>
          <w:color w:val="231F20"/>
        </w:rPr>
        <w:t>“health</w:t>
      </w:r>
      <w:r>
        <w:rPr>
          <w:color w:val="231F20"/>
          <w:spacing w:val="-10"/>
        </w:rPr>
        <w:t xml:space="preserve"> </w:t>
      </w:r>
      <w:r>
        <w:rPr>
          <w:color w:val="231F20"/>
        </w:rPr>
        <w:t>risk”.</w:t>
      </w:r>
      <w:r>
        <w:rPr>
          <w:color w:val="231F20"/>
          <w:spacing w:val="-22"/>
        </w:rPr>
        <w:t xml:space="preserve"> </w:t>
      </w:r>
      <w:r>
        <w:rPr>
          <w:color w:val="231F20"/>
        </w:rPr>
        <w:t>A</w:t>
      </w:r>
      <w:r>
        <w:rPr>
          <w:color w:val="231F20"/>
          <w:spacing w:val="-21"/>
        </w:rPr>
        <w:t xml:space="preserve"> </w:t>
      </w:r>
      <w:r>
        <w:rPr>
          <w:color w:val="231F20"/>
        </w:rPr>
        <w:t>set</w:t>
      </w:r>
      <w:r>
        <w:rPr>
          <w:color w:val="231F20"/>
          <w:spacing w:val="-10"/>
        </w:rPr>
        <w:t xml:space="preserve"> </w:t>
      </w:r>
      <w:r>
        <w:rPr>
          <w:color w:val="231F20"/>
        </w:rPr>
        <w:t>of</w:t>
      </w:r>
      <w:r>
        <w:rPr>
          <w:color w:val="231F20"/>
          <w:spacing w:val="-11"/>
        </w:rPr>
        <w:t xml:space="preserve"> </w:t>
      </w:r>
      <w:r>
        <w:rPr>
          <w:color w:val="231F20"/>
        </w:rPr>
        <w:t>impractical</w:t>
      </w:r>
      <w:r>
        <w:rPr>
          <w:color w:val="231F20"/>
          <w:spacing w:val="-10"/>
        </w:rPr>
        <w:t xml:space="preserve"> </w:t>
      </w:r>
      <w:r>
        <w:rPr>
          <w:color w:val="231F20"/>
        </w:rPr>
        <w:t>early-warning</w:t>
      </w:r>
      <w:r>
        <w:rPr>
          <w:color w:val="231F20"/>
          <w:spacing w:val="-10"/>
        </w:rPr>
        <w:t xml:space="preserve"> </w:t>
      </w:r>
      <w:r>
        <w:rPr>
          <w:color w:val="231F20"/>
        </w:rPr>
        <w:t>mechanism</w:t>
      </w:r>
      <w:r>
        <w:rPr>
          <w:color w:val="231F20"/>
          <w:spacing w:val="-11"/>
        </w:rPr>
        <w:t xml:space="preserve"> </w:t>
      </w:r>
      <w:r>
        <w:rPr>
          <w:color w:val="231F20"/>
        </w:rPr>
        <w:t>brings</w:t>
      </w:r>
      <w:r>
        <w:rPr>
          <w:color w:val="231F20"/>
          <w:spacing w:val="-10"/>
        </w:rPr>
        <w:t xml:space="preserve"> </w:t>
      </w:r>
      <w:r>
        <w:rPr>
          <w:color w:val="231F20"/>
        </w:rPr>
        <w:t xml:space="preserve">more disasters than those emergencies caused by risks. In addition, the discussion on the causes of the epidemic directly lead to the re-examination and </w:t>
      </w:r>
      <w:r>
        <w:rPr>
          <w:color w:val="231F20"/>
          <w:spacing w:val="-4"/>
        </w:rPr>
        <w:t xml:space="preserve">re- </w:t>
      </w:r>
      <w:r>
        <w:rPr>
          <w:color w:val="231F20"/>
        </w:rPr>
        <w:t>construction of China’s legal mechanisms related to the environment, such as biosafety and wildlife protection. The various problems in the epidemic situation</w:t>
      </w:r>
      <w:r>
        <w:rPr>
          <w:color w:val="231F20"/>
          <w:spacing w:val="-5"/>
        </w:rPr>
        <w:t xml:space="preserve"> </w:t>
      </w:r>
      <w:r>
        <w:rPr>
          <w:color w:val="231F20"/>
        </w:rPr>
        <w:t>not</w:t>
      </w:r>
      <w:r>
        <w:rPr>
          <w:color w:val="231F20"/>
          <w:spacing w:val="-5"/>
        </w:rPr>
        <w:t xml:space="preserve"> </w:t>
      </w:r>
      <w:r>
        <w:rPr>
          <w:color w:val="231F20"/>
        </w:rPr>
        <w:t>only</w:t>
      </w:r>
      <w:r>
        <w:rPr>
          <w:color w:val="231F20"/>
          <w:spacing w:val="-5"/>
        </w:rPr>
        <w:t xml:space="preserve"> </w:t>
      </w:r>
      <w:r>
        <w:rPr>
          <w:color w:val="231F20"/>
        </w:rPr>
        <w:t>show</w:t>
      </w:r>
      <w:r>
        <w:rPr>
          <w:color w:val="231F20"/>
          <w:spacing w:val="-5"/>
        </w:rPr>
        <w:t xml:space="preserve"> </w:t>
      </w:r>
      <w:r>
        <w:rPr>
          <w:color w:val="231F20"/>
        </w:rPr>
        <w:t>the</w:t>
      </w:r>
      <w:r>
        <w:rPr>
          <w:color w:val="231F20"/>
          <w:spacing w:val="-4"/>
        </w:rPr>
        <w:t xml:space="preserve"> </w:t>
      </w:r>
      <w:r>
        <w:rPr>
          <w:color w:val="231F20"/>
        </w:rPr>
        <w:t>problems</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public</w:t>
      </w:r>
      <w:r>
        <w:rPr>
          <w:color w:val="231F20"/>
          <w:spacing w:val="-4"/>
        </w:rPr>
        <w:t xml:space="preserve"> </w:t>
      </w:r>
      <w:r>
        <w:rPr>
          <w:color w:val="231F20"/>
        </w:rPr>
        <w:t>health</w:t>
      </w:r>
      <w:r>
        <w:rPr>
          <w:color w:val="231F20"/>
          <w:spacing w:val="-5"/>
        </w:rPr>
        <w:t xml:space="preserve"> </w:t>
      </w:r>
      <w:r>
        <w:rPr>
          <w:color w:val="231F20"/>
        </w:rPr>
        <w:t>emergency</w:t>
      </w:r>
      <w:r>
        <w:rPr>
          <w:color w:val="231F20"/>
          <w:spacing w:val="-5"/>
        </w:rPr>
        <w:t xml:space="preserve"> </w:t>
      </w:r>
      <w:r>
        <w:rPr>
          <w:color w:val="231F20"/>
        </w:rPr>
        <w:t>system itself and some defects of the environmental emergency mechanism</w:t>
      </w:r>
      <w:r>
        <w:rPr>
          <w:color w:val="231F20"/>
          <w:spacing w:val="13"/>
        </w:rPr>
        <w:t xml:space="preserve"> </w:t>
      </w:r>
      <w:r>
        <w:rPr>
          <w:color w:val="231F20"/>
        </w:rPr>
        <w:t>system</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29" w:firstLine="0"/>
      </w:pPr>
      <w:proofErr w:type="gramStart"/>
      <w:r>
        <w:rPr>
          <w:color w:val="231F20"/>
        </w:rPr>
        <w:lastRenderedPageBreak/>
        <w:t>itself</w:t>
      </w:r>
      <w:proofErr w:type="gramEnd"/>
      <w:r>
        <w:rPr>
          <w:color w:val="231F20"/>
        </w:rPr>
        <w:t>, but also the lack of connection between the public health emergency and</w:t>
      </w:r>
      <w:r>
        <w:rPr>
          <w:color w:val="231F20"/>
          <w:spacing w:val="-15"/>
        </w:rPr>
        <w:t xml:space="preserve"> </w:t>
      </w:r>
      <w:r>
        <w:rPr>
          <w:color w:val="231F20"/>
        </w:rPr>
        <w:t>the</w:t>
      </w:r>
      <w:r>
        <w:rPr>
          <w:color w:val="231F20"/>
          <w:spacing w:val="-14"/>
        </w:rPr>
        <w:t xml:space="preserve"> </w:t>
      </w:r>
      <w:r>
        <w:rPr>
          <w:color w:val="231F20"/>
        </w:rPr>
        <w:t>environmental</w:t>
      </w:r>
      <w:r>
        <w:rPr>
          <w:color w:val="231F20"/>
          <w:spacing w:val="-15"/>
        </w:rPr>
        <w:t xml:space="preserve"> </w:t>
      </w:r>
      <w:r>
        <w:rPr>
          <w:color w:val="231F20"/>
        </w:rPr>
        <w:t>emergency</w:t>
      </w:r>
      <w:r>
        <w:rPr>
          <w:color w:val="231F20"/>
          <w:spacing w:val="-16"/>
        </w:rPr>
        <w:t xml:space="preserve"> </w:t>
      </w:r>
      <w:r>
        <w:rPr>
          <w:color w:val="231F20"/>
        </w:rPr>
        <w:t>mechanism</w:t>
      </w:r>
      <w:r>
        <w:rPr>
          <w:color w:val="231F20"/>
          <w:spacing w:val="-15"/>
        </w:rPr>
        <w:t xml:space="preserve"> </w:t>
      </w:r>
      <w:r>
        <w:rPr>
          <w:color w:val="231F20"/>
        </w:rPr>
        <w:t>in</w:t>
      </w:r>
      <w:r>
        <w:rPr>
          <w:color w:val="231F20"/>
          <w:spacing w:val="-14"/>
        </w:rPr>
        <w:t xml:space="preserve"> </w:t>
      </w:r>
      <w:r>
        <w:rPr>
          <w:color w:val="231F20"/>
        </w:rPr>
        <w:t>China.</w:t>
      </w:r>
      <w:r>
        <w:rPr>
          <w:color w:val="231F20"/>
          <w:spacing w:val="-18"/>
        </w:rPr>
        <w:t xml:space="preserve"> </w:t>
      </w:r>
      <w:r>
        <w:rPr>
          <w:color w:val="231F20"/>
        </w:rPr>
        <w:t>The</w:t>
      </w:r>
      <w:r>
        <w:rPr>
          <w:color w:val="231F20"/>
          <w:spacing w:val="-15"/>
        </w:rPr>
        <w:t xml:space="preserve"> </w:t>
      </w:r>
      <w:r>
        <w:rPr>
          <w:color w:val="231F20"/>
        </w:rPr>
        <w:t>separation</w:t>
      </w:r>
      <w:r>
        <w:rPr>
          <w:color w:val="231F20"/>
          <w:spacing w:val="-15"/>
        </w:rPr>
        <w:t xml:space="preserve"> </w:t>
      </w:r>
      <w:r>
        <w:rPr>
          <w:color w:val="231F20"/>
        </w:rPr>
        <w:t>of</w:t>
      </w:r>
      <w:r>
        <w:rPr>
          <w:color w:val="231F20"/>
          <w:spacing w:val="-14"/>
        </w:rPr>
        <w:t xml:space="preserve"> </w:t>
      </w:r>
      <w:r>
        <w:rPr>
          <w:color w:val="231F20"/>
        </w:rPr>
        <w:t>the two</w:t>
      </w:r>
      <w:r>
        <w:rPr>
          <w:color w:val="231F20"/>
          <w:spacing w:val="-8"/>
        </w:rPr>
        <w:t xml:space="preserve"> </w:t>
      </w:r>
      <w:r>
        <w:rPr>
          <w:color w:val="231F20"/>
        </w:rPr>
        <w:t>systems</w:t>
      </w:r>
      <w:r>
        <w:rPr>
          <w:color w:val="231F20"/>
          <w:spacing w:val="-8"/>
        </w:rPr>
        <w:t xml:space="preserve"> </w:t>
      </w:r>
      <w:r>
        <w:rPr>
          <w:color w:val="231F20"/>
        </w:rPr>
        <w:t>leads</w:t>
      </w:r>
      <w:r>
        <w:rPr>
          <w:color w:val="231F20"/>
          <w:spacing w:val="-8"/>
        </w:rPr>
        <w:t xml:space="preserve"> </w:t>
      </w:r>
      <w:r>
        <w:rPr>
          <w:color w:val="231F20"/>
        </w:rPr>
        <w:t>to</w:t>
      </w:r>
      <w:r>
        <w:rPr>
          <w:color w:val="231F20"/>
          <w:spacing w:val="-8"/>
        </w:rPr>
        <w:t xml:space="preserve"> </w:t>
      </w:r>
      <w:r>
        <w:rPr>
          <w:color w:val="231F20"/>
        </w:rPr>
        <w:t>our</w:t>
      </w:r>
      <w:r>
        <w:rPr>
          <w:color w:val="231F20"/>
          <w:spacing w:val="-8"/>
        </w:rPr>
        <w:t xml:space="preserve"> </w:t>
      </w:r>
      <w:r>
        <w:rPr>
          <w:color w:val="231F20"/>
        </w:rPr>
        <w:t>inability</w:t>
      </w:r>
      <w:r>
        <w:rPr>
          <w:color w:val="231F20"/>
          <w:spacing w:val="-8"/>
        </w:rPr>
        <w:t xml:space="preserve"> </w:t>
      </w:r>
      <w:r>
        <w:rPr>
          <w:color w:val="231F20"/>
        </w:rPr>
        <w:t>to</w:t>
      </w:r>
      <w:r>
        <w:rPr>
          <w:color w:val="231F20"/>
          <w:spacing w:val="-8"/>
        </w:rPr>
        <w:t xml:space="preserve"> </w:t>
      </w:r>
      <w:r>
        <w:rPr>
          <w:color w:val="231F20"/>
        </w:rPr>
        <w:t>deal</w:t>
      </w:r>
      <w:r>
        <w:rPr>
          <w:color w:val="231F20"/>
          <w:spacing w:val="-7"/>
        </w:rPr>
        <w:t xml:space="preserve"> </w:t>
      </w:r>
      <w:r>
        <w:rPr>
          <w:color w:val="231F20"/>
        </w:rPr>
        <w:t>with</w:t>
      </w:r>
      <w:r>
        <w:rPr>
          <w:color w:val="231F20"/>
          <w:spacing w:val="-8"/>
        </w:rPr>
        <w:t xml:space="preserve"> </w:t>
      </w:r>
      <w:r>
        <w:rPr>
          <w:color w:val="231F20"/>
        </w:rPr>
        <w:t>some</w:t>
      </w:r>
      <w:r>
        <w:rPr>
          <w:color w:val="231F20"/>
          <w:spacing w:val="-8"/>
        </w:rPr>
        <w:t xml:space="preserve"> </w:t>
      </w:r>
      <w:r>
        <w:rPr>
          <w:color w:val="231F20"/>
        </w:rPr>
        <w:t>unexpected</w:t>
      </w:r>
      <w:r>
        <w:rPr>
          <w:color w:val="231F20"/>
          <w:spacing w:val="-8"/>
        </w:rPr>
        <w:t xml:space="preserve"> </w:t>
      </w:r>
      <w:r>
        <w:rPr>
          <w:color w:val="231F20"/>
        </w:rPr>
        <w:t>risks</w:t>
      </w:r>
      <w:r>
        <w:rPr>
          <w:color w:val="231F20"/>
          <w:spacing w:val="-8"/>
        </w:rPr>
        <w:t xml:space="preserve"> </w:t>
      </w:r>
      <w:r>
        <w:rPr>
          <w:color w:val="231F20"/>
        </w:rPr>
        <w:t>in</w:t>
      </w:r>
      <w:r>
        <w:rPr>
          <w:color w:val="231F20"/>
          <w:spacing w:val="-8"/>
        </w:rPr>
        <w:t xml:space="preserve"> </w:t>
      </w:r>
      <w:r>
        <w:rPr>
          <w:color w:val="231F20"/>
        </w:rPr>
        <w:t>time in the epidemic situation. A complete set of early warning mechanism must be</w:t>
      </w:r>
      <w:r>
        <w:rPr>
          <w:color w:val="231F20"/>
          <w:spacing w:val="-22"/>
        </w:rPr>
        <w:t xml:space="preserve"> </w:t>
      </w:r>
      <w:r>
        <w:rPr>
          <w:color w:val="231F20"/>
        </w:rPr>
        <w:t>scientific</w:t>
      </w:r>
      <w:r>
        <w:rPr>
          <w:color w:val="231F20"/>
          <w:spacing w:val="-20"/>
        </w:rPr>
        <w:t xml:space="preserve"> </w:t>
      </w:r>
      <w:r>
        <w:rPr>
          <w:color w:val="231F20"/>
        </w:rPr>
        <w:t>and</w:t>
      </w:r>
      <w:r>
        <w:rPr>
          <w:color w:val="231F20"/>
          <w:spacing w:val="-20"/>
        </w:rPr>
        <w:t xml:space="preserve"> </w:t>
      </w:r>
      <w:r>
        <w:rPr>
          <w:color w:val="231F20"/>
        </w:rPr>
        <w:t>systematic,</w:t>
      </w:r>
      <w:r>
        <w:rPr>
          <w:color w:val="231F20"/>
          <w:spacing w:val="-21"/>
        </w:rPr>
        <w:t xml:space="preserve"> </w:t>
      </w:r>
      <w:r>
        <w:rPr>
          <w:color w:val="231F20"/>
        </w:rPr>
        <w:t>flexible</w:t>
      </w:r>
      <w:r>
        <w:rPr>
          <w:color w:val="231F20"/>
          <w:spacing w:val="-21"/>
        </w:rPr>
        <w:t xml:space="preserve"> </w:t>
      </w:r>
      <w:r>
        <w:rPr>
          <w:color w:val="231F20"/>
        </w:rPr>
        <w:t>and</w:t>
      </w:r>
      <w:r>
        <w:rPr>
          <w:color w:val="231F20"/>
          <w:spacing w:val="-20"/>
        </w:rPr>
        <w:t xml:space="preserve"> </w:t>
      </w:r>
      <w:r>
        <w:rPr>
          <w:color w:val="231F20"/>
        </w:rPr>
        <w:t>operable,</w:t>
      </w:r>
      <w:r>
        <w:rPr>
          <w:color w:val="231F20"/>
          <w:spacing w:val="-21"/>
        </w:rPr>
        <w:t xml:space="preserve"> </w:t>
      </w:r>
      <w:r>
        <w:rPr>
          <w:color w:val="231F20"/>
        </w:rPr>
        <w:t>timely</w:t>
      </w:r>
      <w:r>
        <w:rPr>
          <w:color w:val="231F20"/>
          <w:spacing w:val="-21"/>
        </w:rPr>
        <w:t xml:space="preserve"> </w:t>
      </w:r>
      <w:r>
        <w:rPr>
          <w:color w:val="231F20"/>
        </w:rPr>
        <w:t>and</w:t>
      </w:r>
      <w:r>
        <w:rPr>
          <w:color w:val="231F20"/>
          <w:spacing w:val="-20"/>
        </w:rPr>
        <w:t xml:space="preserve"> </w:t>
      </w:r>
      <w:r>
        <w:rPr>
          <w:color w:val="231F20"/>
        </w:rPr>
        <w:t>efficient,</w:t>
      </w:r>
      <w:r>
        <w:rPr>
          <w:color w:val="231F20"/>
          <w:spacing w:val="-21"/>
        </w:rPr>
        <w:t xml:space="preserve"> </w:t>
      </w:r>
      <w:r>
        <w:rPr>
          <w:color w:val="231F20"/>
        </w:rPr>
        <w:t>which is</w:t>
      </w:r>
      <w:r>
        <w:rPr>
          <w:color w:val="231F20"/>
          <w:spacing w:val="-9"/>
        </w:rPr>
        <w:t xml:space="preserve"> </w:t>
      </w:r>
      <w:r>
        <w:rPr>
          <w:color w:val="231F20"/>
        </w:rPr>
        <w:t>connected</w:t>
      </w:r>
      <w:r>
        <w:rPr>
          <w:color w:val="231F20"/>
          <w:spacing w:val="-9"/>
        </w:rPr>
        <w:t xml:space="preserve"> </w:t>
      </w:r>
      <w:r>
        <w:rPr>
          <w:color w:val="231F20"/>
        </w:rPr>
        <w:t>with</w:t>
      </w:r>
      <w:r>
        <w:rPr>
          <w:color w:val="231F20"/>
          <w:spacing w:val="-9"/>
        </w:rPr>
        <w:t xml:space="preserve"> </w:t>
      </w:r>
      <w:r>
        <w:rPr>
          <w:color w:val="231F20"/>
        </w:rPr>
        <w:t>the</w:t>
      </w:r>
      <w:r>
        <w:rPr>
          <w:color w:val="231F20"/>
          <w:spacing w:val="-10"/>
        </w:rPr>
        <w:t xml:space="preserve"> </w:t>
      </w:r>
      <w:r>
        <w:rPr>
          <w:color w:val="231F20"/>
        </w:rPr>
        <w:t>environmental</w:t>
      </w:r>
      <w:r>
        <w:rPr>
          <w:color w:val="231F20"/>
          <w:spacing w:val="-9"/>
        </w:rPr>
        <w:t xml:space="preserve"> </w:t>
      </w:r>
      <w:r>
        <w:rPr>
          <w:color w:val="231F20"/>
        </w:rPr>
        <w:t>emergency</w:t>
      </w:r>
      <w:r>
        <w:rPr>
          <w:color w:val="231F20"/>
          <w:spacing w:val="-9"/>
        </w:rPr>
        <w:t xml:space="preserve"> </w:t>
      </w:r>
      <w:r>
        <w:rPr>
          <w:color w:val="231F20"/>
        </w:rPr>
        <w:t>mechanism.</w:t>
      </w:r>
      <w:r>
        <w:rPr>
          <w:color w:val="231F20"/>
          <w:spacing w:val="-9"/>
        </w:rPr>
        <w:t xml:space="preserve"> </w:t>
      </w:r>
      <w:r>
        <w:rPr>
          <w:color w:val="231F20"/>
        </w:rPr>
        <w:t>Combined</w:t>
      </w:r>
      <w:r>
        <w:rPr>
          <w:color w:val="231F20"/>
          <w:spacing w:val="-10"/>
        </w:rPr>
        <w:t xml:space="preserve"> </w:t>
      </w:r>
      <w:r>
        <w:rPr>
          <w:color w:val="231F20"/>
        </w:rPr>
        <w:t xml:space="preserve">with the requirements of the modernization of the national governance syem and governance capacity, as well as the analysis of the institutional construction of the social governance of public health, this paper re-examines China’s legal protection mechanisms such as biosafety and </w:t>
      </w:r>
      <w:proofErr w:type="gramStart"/>
      <w:r>
        <w:rPr>
          <w:color w:val="231F20"/>
        </w:rPr>
        <w:t>wildlife  protection</w:t>
      </w:r>
      <w:proofErr w:type="gramEnd"/>
      <w:r>
        <w:rPr>
          <w:color w:val="231F20"/>
        </w:rPr>
        <w:t xml:space="preserve">  from the aspects of legislative model, legal principle, compensation scope, judicial relief, etc.. Then we comprehensively connects with the public health emergency from the level of legal regulation to provide effective </w:t>
      </w:r>
      <w:r>
        <w:rPr>
          <w:color w:val="231F20"/>
          <w:spacing w:val="-4"/>
        </w:rPr>
        <w:t xml:space="preserve">and </w:t>
      </w:r>
      <w:r>
        <w:rPr>
          <w:color w:val="231F20"/>
        </w:rPr>
        <w:t>flexible</w:t>
      </w:r>
      <w:r>
        <w:rPr>
          <w:color w:val="231F20"/>
          <w:spacing w:val="-11"/>
        </w:rPr>
        <w:t xml:space="preserve"> </w:t>
      </w:r>
      <w:r>
        <w:rPr>
          <w:color w:val="231F20"/>
        </w:rPr>
        <w:t>response</w:t>
      </w:r>
      <w:r>
        <w:rPr>
          <w:color w:val="231F20"/>
          <w:spacing w:val="-11"/>
        </w:rPr>
        <w:t xml:space="preserve"> </w:t>
      </w:r>
      <w:r>
        <w:rPr>
          <w:color w:val="231F20"/>
        </w:rPr>
        <w:t>methods</w:t>
      </w:r>
      <w:r>
        <w:rPr>
          <w:color w:val="231F20"/>
          <w:spacing w:val="-11"/>
        </w:rPr>
        <w:t xml:space="preserve"> </w:t>
      </w:r>
      <w:r>
        <w:rPr>
          <w:color w:val="231F20"/>
        </w:rPr>
        <w:t>for</w:t>
      </w:r>
      <w:r>
        <w:rPr>
          <w:color w:val="231F20"/>
          <w:spacing w:val="-11"/>
        </w:rPr>
        <w:t xml:space="preserve"> </w:t>
      </w:r>
      <w:r>
        <w:rPr>
          <w:color w:val="231F20"/>
        </w:rPr>
        <w:t>the</w:t>
      </w:r>
      <w:r>
        <w:rPr>
          <w:color w:val="231F20"/>
          <w:spacing w:val="-11"/>
        </w:rPr>
        <w:t xml:space="preserve"> </w:t>
      </w:r>
      <w:r>
        <w:rPr>
          <w:color w:val="231F20"/>
        </w:rPr>
        <w:t>prevention</w:t>
      </w:r>
      <w:r>
        <w:rPr>
          <w:color w:val="231F20"/>
          <w:spacing w:val="-11"/>
        </w:rPr>
        <w:t xml:space="preserve"> </w:t>
      </w:r>
      <w:r>
        <w:rPr>
          <w:color w:val="231F20"/>
        </w:rPr>
        <w:t>of</w:t>
      </w:r>
      <w:r>
        <w:rPr>
          <w:color w:val="231F20"/>
          <w:spacing w:val="-11"/>
        </w:rPr>
        <w:t xml:space="preserve"> </w:t>
      </w:r>
      <w:r>
        <w:rPr>
          <w:color w:val="231F20"/>
        </w:rPr>
        <w:t>public</w:t>
      </w:r>
      <w:r>
        <w:rPr>
          <w:color w:val="231F20"/>
          <w:spacing w:val="-11"/>
        </w:rPr>
        <w:t xml:space="preserve"> </w:t>
      </w:r>
      <w:r>
        <w:rPr>
          <w:color w:val="231F20"/>
        </w:rPr>
        <w:t>health</w:t>
      </w:r>
      <w:r>
        <w:rPr>
          <w:color w:val="231F20"/>
          <w:spacing w:val="-11"/>
        </w:rPr>
        <w:t xml:space="preserve"> </w:t>
      </w:r>
      <w:r>
        <w:rPr>
          <w:color w:val="231F20"/>
        </w:rPr>
        <w:t>and</w:t>
      </w:r>
      <w:r>
        <w:rPr>
          <w:color w:val="231F20"/>
          <w:spacing w:val="-11"/>
        </w:rPr>
        <w:t xml:space="preserve"> </w:t>
      </w:r>
      <w:r>
        <w:rPr>
          <w:color w:val="231F20"/>
        </w:rPr>
        <w:t>safety</w:t>
      </w:r>
      <w:r>
        <w:rPr>
          <w:color w:val="231F20"/>
          <w:spacing w:val="-11"/>
        </w:rPr>
        <w:t xml:space="preserve"> </w:t>
      </w:r>
      <w:r>
        <w:rPr>
          <w:color w:val="231F20"/>
        </w:rPr>
        <w:t>risks in the future.</w:t>
      </w:r>
    </w:p>
    <w:p w:rsidR="00851FCE" w:rsidRDefault="00851FCE">
      <w:pPr>
        <w:pStyle w:val="a3"/>
        <w:spacing w:before="7"/>
        <w:ind w:left="0" w:firstLine="0"/>
        <w:jc w:val="left"/>
        <w:rPr>
          <w:sz w:val="23"/>
        </w:rPr>
      </w:pPr>
    </w:p>
    <w:p w:rsidR="00851FCE" w:rsidRDefault="00D078FE">
      <w:pPr>
        <w:pStyle w:val="a3"/>
        <w:spacing w:line="292" w:lineRule="auto"/>
        <w:ind w:left="717" w:right="360" w:hanging="490"/>
      </w:pPr>
      <w:proofErr w:type="gramStart"/>
      <w:r>
        <w:rPr>
          <w:b/>
          <w:color w:val="231F20"/>
        </w:rPr>
        <w:t xml:space="preserve">Wendao </w:t>
      </w:r>
      <w:r>
        <w:rPr>
          <w:b/>
          <w:color w:val="231F20"/>
          <w:spacing w:val="-4"/>
        </w:rPr>
        <w:t xml:space="preserve">Tang, </w:t>
      </w:r>
      <w:r>
        <w:rPr>
          <w:color w:val="231F20"/>
        </w:rPr>
        <w:t>Law Student School of Humanities and Law Guangdong University of Petrochemical Technology (Maoming.</w:t>
      </w:r>
      <w:proofErr w:type="gramEnd"/>
      <w:r>
        <w:rPr>
          <w:color w:val="231F20"/>
        </w:rPr>
        <w:t xml:space="preserve"> China),</w:t>
      </w:r>
    </w:p>
    <w:p w:rsidR="00851FCE" w:rsidRDefault="00D078FE">
      <w:pPr>
        <w:spacing w:line="292" w:lineRule="auto"/>
        <w:ind w:left="226" w:right="343" w:hanging="15"/>
        <w:jc w:val="both"/>
        <w:rPr>
          <w:i/>
          <w:sz w:val="20"/>
        </w:rPr>
      </w:pPr>
      <w:proofErr w:type="gramStart"/>
      <w:r>
        <w:rPr>
          <w:color w:val="231F20"/>
          <w:sz w:val="20"/>
        </w:rPr>
        <w:t>and</w:t>
      </w:r>
      <w:proofErr w:type="gramEnd"/>
      <w:r>
        <w:rPr>
          <w:color w:val="231F20"/>
          <w:sz w:val="20"/>
        </w:rPr>
        <w:t xml:space="preserve"> </w:t>
      </w:r>
      <w:r>
        <w:rPr>
          <w:b/>
          <w:color w:val="231F20"/>
          <w:sz w:val="20"/>
        </w:rPr>
        <w:t xml:space="preserve">Xuelu Qiu, </w:t>
      </w:r>
      <w:r>
        <w:rPr>
          <w:color w:val="231F20"/>
          <w:sz w:val="20"/>
        </w:rPr>
        <w:t xml:space="preserve">Master of </w:t>
      </w:r>
      <w:r>
        <w:rPr>
          <w:color w:val="231F20"/>
          <w:spacing w:val="-4"/>
          <w:sz w:val="20"/>
        </w:rPr>
        <w:t xml:space="preserve">Law, </w:t>
      </w:r>
      <w:r>
        <w:rPr>
          <w:color w:val="231F20"/>
          <w:sz w:val="20"/>
        </w:rPr>
        <w:t xml:space="preserve">Lecturer, School of Humanities and Law Guangdong University of Petrochemical Technology (Maoming, China). </w:t>
      </w:r>
      <w:r>
        <w:rPr>
          <w:i/>
          <w:color w:val="231F20"/>
          <w:sz w:val="20"/>
        </w:rPr>
        <w:t>Title: “Epidemic prevention and law-based government construction”</w:t>
      </w:r>
    </w:p>
    <w:p w:rsidR="00851FCE" w:rsidRDefault="00851FCE">
      <w:pPr>
        <w:pStyle w:val="a3"/>
        <w:spacing w:before="1"/>
        <w:ind w:left="0" w:firstLine="0"/>
        <w:jc w:val="left"/>
        <w:rPr>
          <w:i/>
          <w:sz w:val="24"/>
        </w:rPr>
      </w:pPr>
    </w:p>
    <w:p w:rsidR="00851FCE" w:rsidRDefault="00D078FE">
      <w:pPr>
        <w:pStyle w:val="a3"/>
        <w:spacing w:line="292" w:lineRule="auto"/>
        <w:ind w:right="230"/>
      </w:pPr>
      <w:r>
        <w:rPr>
          <w:color w:val="231F20"/>
        </w:rPr>
        <w:t xml:space="preserve">With the gradual deepening of the construction of the rule of </w:t>
      </w:r>
      <w:r>
        <w:rPr>
          <w:color w:val="231F20"/>
          <w:spacing w:val="-4"/>
        </w:rPr>
        <w:t xml:space="preserve">law </w:t>
      </w:r>
      <w:r>
        <w:rPr>
          <w:color w:val="231F20"/>
        </w:rPr>
        <w:t>government in China, the socialist legal system with Chinese characteristics is also constantly improving, in which the legal system of public health and safety</w:t>
      </w:r>
      <w:r>
        <w:rPr>
          <w:color w:val="231F20"/>
          <w:spacing w:val="-6"/>
        </w:rPr>
        <w:t xml:space="preserve"> </w:t>
      </w:r>
      <w:r>
        <w:rPr>
          <w:color w:val="231F20"/>
        </w:rPr>
        <w:t>is</w:t>
      </w:r>
      <w:r>
        <w:rPr>
          <w:color w:val="231F20"/>
          <w:spacing w:val="-5"/>
        </w:rPr>
        <w:t xml:space="preserve"> </w:t>
      </w:r>
      <w:r>
        <w:rPr>
          <w:color w:val="231F20"/>
        </w:rPr>
        <w:t>an</w:t>
      </w:r>
      <w:r>
        <w:rPr>
          <w:color w:val="231F20"/>
          <w:spacing w:val="-6"/>
        </w:rPr>
        <w:t xml:space="preserve"> </w:t>
      </w:r>
      <w:r>
        <w:rPr>
          <w:color w:val="231F20"/>
        </w:rPr>
        <w:t>important</w:t>
      </w:r>
      <w:r>
        <w:rPr>
          <w:color w:val="231F20"/>
          <w:spacing w:val="-5"/>
        </w:rPr>
        <w:t xml:space="preserve"> </w:t>
      </w:r>
      <w:r>
        <w:rPr>
          <w:color w:val="231F20"/>
        </w:rPr>
        <w:t>part</w:t>
      </w:r>
      <w:r>
        <w:rPr>
          <w:color w:val="231F20"/>
          <w:spacing w:val="-5"/>
        </w:rPr>
        <w:t xml:space="preserve"> </w:t>
      </w:r>
      <w:r>
        <w:rPr>
          <w:color w:val="231F20"/>
        </w:rPr>
        <w:t>of</w:t>
      </w:r>
      <w:r>
        <w:rPr>
          <w:color w:val="231F20"/>
          <w:spacing w:val="-6"/>
        </w:rPr>
        <w:t xml:space="preserve"> </w:t>
      </w:r>
      <w:r>
        <w:rPr>
          <w:color w:val="231F20"/>
        </w:rPr>
        <w:t>the</w:t>
      </w:r>
      <w:r>
        <w:rPr>
          <w:color w:val="231F20"/>
          <w:spacing w:val="-5"/>
        </w:rPr>
        <w:t xml:space="preserve"> </w:t>
      </w:r>
      <w:r>
        <w:rPr>
          <w:color w:val="231F20"/>
        </w:rPr>
        <w:t>construction</w:t>
      </w:r>
      <w:r>
        <w:rPr>
          <w:color w:val="231F20"/>
          <w:spacing w:val="-5"/>
        </w:rPr>
        <w:t xml:space="preserve"> </w:t>
      </w:r>
      <w:r>
        <w:rPr>
          <w:color w:val="231F20"/>
        </w:rPr>
        <w:t>of</w:t>
      </w:r>
      <w:r>
        <w:rPr>
          <w:color w:val="231F20"/>
          <w:spacing w:val="-6"/>
        </w:rPr>
        <w:t xml:space="preserve"> </w:t>
      </w:r>
      <w:r>
        <w:rPr>
          <w:color w:val="231F20"/>
        </w:rPr>
        <w:t>the</w:t>
      </w:r>
      <w:r>
        <w:rPr>
          <w:color w:val="231F20"/>
          <w:spacing w:val="-5"/>
        </w:rPr>
        <w:t xml:space="preserve"> </w:t>
      </w:r>
      <w:r>
        <w:rPr>
          <w:color w:val="231F20"/>
        </w:rPr>
        <w:t>rule</w:t>
      </w:r>
      <w:r>
        <w:rPr>
          <w:color w:val="231F20"/>
          <w:spacing w:val="-6"/>
        </w:rPr>
        <w:t xml:space="preserve"> </w:t>
      </w:r>
      <w:r>
        <w:rPr>
          <w:color w:val="231F20"/>
        </w:rPr>
        <w:t>of</w:t>
      </w:r>
      <w:r>
        <w:rPr>
          <w:color w:val="231F20"/>
          <w:spacing w:val="-5"/>
        </w:rPr>
        <w:t xml:space="preserve"> </w:t>
      </w:r>
      <w:r>
        <w:rPr>
          <w:color w:val="231F20"/>
        </w:rPr>
        <w:t>law</w:t>
      </w:r>
      <w:r>
        <w:rPr>
          <w:color w:val="231F20"/>
          <w:spacing w:val="-5"/>
        </w:rPr>
        <w:t xml:space="preserve"> </w:t>
      </w:r>
      <w:r>
        <w:rPr>
          <w:color w:val="231F20"/>
        </w:rPr>
        <w:t xml:space="preserve">government. In the prevention and control of the new coronavirus epidemic, </w:t>
      </w:r>
      <w:r>
        <w:rPr>
          <w:color w:val="231F20"/>
          <w:spacing w:val="-4"/>
        </w:rPr>
        <w:t xml:space="preserve">China’s </w:t>
      </w:r>
      <w:r>
        <w:rPr>
          <w:color w:val="231F20"/>
        </w:rPr>
        <w:t>public</w:t>
      </w:r>
      <w:r>
        <w:rPr>
          <w:color w:val="231F20"/>
          <w:spacing w:val="-6"/>
        </w:rPr>
        <w:t xml:space="preserve"> </w:t>
      </w:r>
      <w:r>
        <w:rPr>
          <w:color w:val="231F20"/>
        </w:rPr>
        <w:t>health</w:t>
      </w:r>
      <w:r>
        <w:rPr>
          <w:color w:val="231F20"/>
          <w:spacing w:val="-6"/>
        </w:rPr>
        <w:t xml:space="preserve"> </w:t>
      </w:r>
      <w:r>
        <w:rPr>
          <w:color w:val="231F20"/>
        </w:rPr>
        <w:t>and</w:t>
      </w:r>
      <w:r>
        <w:rPr>
          <w:color w:val="231F20"/>
          <w:spacing w:val="-6"/>
        </w:rPr>
        <w:t xml:space="preserve"> </w:t>
      </w:r>
      <w:r>
        <w:rPr>
          <w:color w:val="231F20"/>
        </w:rPr>
        <w:t>safety</w:t>
      </w:r>
      <w:r>
        <w:rPr>
          <w:color w:val="231F20"/>
          <w:spacing w:val="-6"/>
        </w:rPr>
        <w:t xml:space="preserve"> </w:t>
      </w:r>
      <w:r>
        <w:rPr>
          <w:color w:val="231F20"/>
        </w:rPr>
        <w:t>emergency</w:t>
      </w:r>
      <w:r>
        <w:rPr>
          <w:color w:val="231F20"/>
          <w:spacing w:val="-6"/>
        </w:rPr>
        <w:t xml:space="preserve"> </w:t>
      </w:r>
      <w:r>
        <w:rPr>
          <w:color w:val="231F20"/>
        </w:rPr>
        <w:t>measures</w:t>
      </w:r>
      <w:r>
        <w:rPr>
          <w:color w:val="231F20"/>
          <w:spacing w:val="-6"/>
        </w:rPr>
        <w:t xml:space="preserve"> </w:t>
      </w:r>
      <w:r>
        <w:rPr>
          <w:color w:val="231F20"/>
        </w:rPr>
        <w:t>have</w:t>
      </w:r>
      <w:r>
        <w:rPr>
          <w:color w:val="231F20"/>
          <w:spacing w:val="-5"/>
        </w:rPr>
        <w:t xml:space="preserve"> </w:t>
      </w:r>
      <w:r>
        <w:rPr>
          <w:color w:val="231F20"/>
        </w:rPr>
        <w:t>played</w:t>
      </w:r>
      <w:r>
        <w:rPr>
          <w:color w:val="231F20"/>
          <w:spacing w:val="-6"/>
        </w:rPr>
        <w:t xml:space="preserve"> </w:t>
      </w:r>
      <w:r>
        <w:rPr>
          <w:color w:val="231F20"/>
        </w:rPr>
        <w:t>an</w:t>
      </w:r>
      <w:r>
        <w:rPr>
          <w:color w:val="231F20"/>
          <w:spacing w:val="-6"/>
        </w:rPr>
        <w:t xml:space="preserve"> </w:t>
      </w:r>
      <w:r>
        <w:rPr>
          <w:color w:val="231F20"/>
        </w:rPr>
        <w:t>important</w:t>
      </w:r>
      <w:r>
        <w:rPr>
          <w:color w:val="231F20"/>
          <w:spacing w:val="-6"/>
        </w:rPr>
        <w:t xml:space="preserve"> </w:t>
      </w:r>
      <w:r>
        <w:rPr>
          <w:color w:val="231F20"/>
        </w:rPr>
        <w:t>role, providing an important legal basis for the effective prevention and control of the epidemic, protecting citizens’ right to life and health and returning to work. However, there are still many problems in this epidemic prevention and control, such as: whether to give the government more clear authority in</w:t>
      </w:r>
      <w:r>
        <w:rPr>
          <w:color w:val="231F20"/>
          <w:spacing w:val="23"/>
        </w:rPr>
        <w:t xml:space="preserve"> </w:t>
      </w:r>
      <w:r>
        <w:rPr>
          <w:color w:val="231F20"/>
        </w:rPr>
        <w:t>law</w:t>
      </w:r>
      <w:r>
        <w:rPr>
          <w:color w:val="231F20"/>
          <w:spacing w:val="23"/>
        </w:rPr>
        <w:t xml:space="preserve"> </w:t>
      </w:r>
      <w:r>
        <w:rPr>
          <w:color w:val="231F20"/>
        </w:rPr>
        <w:t>in</w:t>
      </w:r>
      <w:r>
        <w:rPr>
          <w:color w:val="231F20"/>
          <w:spacing w:val="24"/>
        </w:rPr>
        <w:t xml:space="preserve"> </w:t>
      </w:r>
      <w:r>
        <w:rPr>
          <w:color w:val="231F20"/>
        </w:rPr>
        <w:t>major</w:t>
      </w:r>
      <w:r>
        <w:rPr>
          <w:color w:val="231F20"/>
          <w:spacing w:val="23"/>
        </w:rPr>
        <w:t xml:space="preserve"> </w:t>
      </w:r>
      <w:r>
        <w:rPr>
          <w:color w:val="231F20"/>
        </w:rPr>
        <w:t>public</w:t>
      </w:r>
      <w:r>
        <w:rPr>
          <w:color w:val="231F20"/>
          <w:spacing w:val="24"/>
        </w:rPr>
        <w:t xml:space="preserve"> </w:t>
      </w:r>
      <w:r>
        <w:rPr>
          <w:color w:val="231F20"/>
        </w:rPr>
        <w:t>health</w:t>
      </w:r>
      <w:r>
        <w:rPr>
          <w:color w:val="231F20"/>
          <w:spacing w:val="23"/>
        </w:rPr>
        <w:t xml:space="preserve"> </w:t>
      </w:r>
      <w:r>
        <w:rPr>
          <w:color w:val="231F20"/>
        </w:rPr>
        <w:t>emergencies;</w:t>
      </w:r>
      <w:r>
        <w:rPr>
          <w:color w:val="231F20"/>
          <w:spacing w:val="24"/>
        </w:rPr>
        <w:t xml:space="preserve"> </w:t>
      </w:r>
      <w:r>
        <w:rPr>
          <w:color w:val="231F20"/>
        </w:rPr>
        <w:t>how</w:t>
      </w:r>
      <w:r>
        <w:rPr>
          <w:color w:val="231F20"/>
          <w:spacing w:val="23"/>
        </w:rPr>
        <w:t xml:space="preserve"> </w:t>
      </w:r>
      <w:r>
        <w:rPr>
          <w:color w:val="231F20"/>
        </w:rPr>
        <w:t>to</w:t>
      </w:r>
      <w:r>
        <w:rPr>
          <w:color w:val="231F20"/>
          <w:spacing w:val="24"/>
        </w:rPr>
        <w:t xml:space="preserve"> </w:t>
      </w:r>
      <w:r>
        <w:rPr>
          <w:color w:val="231F20"/>
        </w:rPr>
        <w:t>make</w:t>
      </w:r>
      <w:r>
        <w:rPr>
          <w:color w:val="231F20"/>
          <w:spacing w:val="23"/>
        </w:rPr>
        <w:t xml:space="preserve"> </w:t>
      </w:r>
      <w:r>
        <w:rPr>
          <w:color w:val="231F20"/>
        </w:rPr>
        <w:t>the</w:t>
      </w:r>
      <w:r>
        <w:rPr>
          <w:color w:val="231F20"/>
          <w:spacing w:val="24"/>
        </w:rPr>
        <w:t xml:space="preserve"> </w:t>
      </w:r>
      <w:r>
        <w:rPr>
          <w:color w:val="231F20"/>
        </w:rPr>
        <w:t>government</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213" w:right="116" w:firstLine="0"/>
      </w:pPr>
      <w:proofErr w:type="gramStart"/>
      <w:r>
        <w:rPr>
          <w:color w:val="231F20"/>
        </w:rPr>
        <w:lastRenderedPageBreak/>
        <w:t>obtain</w:t>
      </w:r>
      <w:proofErr w:type="gramEnd"/>
      <w:r>
        <w:rPr>
          <w:color w:val="231F20"/>
          <w:spacing w:val="-6"/>
        </w:rPr>
        <w:t xml:space="preserve"> </w:t>
      </w:r>
      <w:r>
        <w:rPr>
          <w:color w:val="231F20"/>
        </w:rPr>
        <w:t>legal</w:t>
      </w:r>
      <w:r>
        <w:rPr>
          <w:color w:val="231F20"/>
          <w:spacing w:val="-5"/>
        </w:rPr>
        <w:t xml:space="preserve"> </w:t>
      </w:r>
      <w:r>
        <w:rPr>
          <w:color w:val="231F20"/>
        </w:rPr>
        <w:t>authorization</w:t>
      </w:r>
      <w:r>
        <w:rPr>
          <w:color w:val="231F20"/>
          <w:spacing w:val="-5"/>
        </w:rPr>
        <w:t xml:space="preserve"> </w:t>
      </w:r>
      <w:r>
        <w:rPr>
          <w:color w:val="231F20"/>
        </w:rPr>
        <w:t>as</w:t>
      </w:r>
      <w:r>
        <w:rPr>
          <w:color w:val="231F20"/>
          <w:spacing w:val="-5"/>
        </w:rPr>
        <w:t xml:space="preserve"> </w:t>
      </w:r>
      <w:r>
        <w:rPr>
          <w:color w:val="231F20"/>
        </w:rPr>
        <w:t>soon</w:t>
      </w:r>
      <w:r>
        <w:rPr>
          <w:color w:val="231F20"/>
          <w:spacing w:val="-6"/>
        </w:rPr>
        <w:t xml:space="preserve"> </w:t>
      </w:r>
      <w:r>
        <w:rPr>
          <w:color w:val="231F20"/>
        </w:rPr>
        <w:t>as</w:t>
      </w:r>
      <w:r>
        <w:rPr>
          <w:color w:val="231F20"/>
          <w:spacing w:val="-5"/>
        </w:rPr>
        <w:t xml:space="preserve"> </w:t>
      </w:r>
      <w:r>
        <w:rPr>
          <w:color w:val="231F20"/>
        </w:rPr>
        <w:t>possible</w:t>
      </w:r>
      <w:r>
        <w:rPr>
          <w:color w:val="231F20"/>
          <w:spacing w:val="-5"/>
        </w:rPr>
        <w:t xml:space="preserve"> </w:t>
      </w:r>
      <w:r>
        <w:rPr>
          <w:color w:val="231F20"/>
        </w:rPr>
        <w:t>to</w:t>
      </w:r>
      <w:r>
        <w:rPr>
          <w:color w:val="231F20"/>
          <w:spacing w:val="-5"/>
        </w:rPr>
        <w:t xml:space="preserve"> </w:t>
      </w:r>
      <w:r>
        <w:rPr>
          <w:color w:val="231F20"/>
        </w:rPr>
        <w:t>carry</w:t>
      </w:r>
      <w:r>
        <w:rPr>
          <w:color w:val="231F20"/>
          <w:spacing w:val="-6"/>
        </w:rPr>
        <w:t xml:space="preserve"> </w:t>
      </w:r>
      <w:r>
        <w:rPr>
          <w:color w:val="231F20"/>
        </w:rPr>
        <w:t>out</w:t>
      </w:r>
      <w:r>
        <w:rPr>
          <w:color w:val="231F20"/>
          <w:spacing w:val="-5"/>
        </w:rPr>
        <w:t xml:space="preserve"> </w:t>
      </w:r>
      <w:r>
        <w:rPr>
          <w:color w:val="231F20"/>
        </w:rPr>
        <w:t>the</w:t>
      </w:r>
      <w:r>
        <w:rPr>
          <w:color w:val="231F20"/>
          <w:spacing w:val="-5"/>
        </w:rPr>
        <w:t xml:space="preserve"> </w:t>
      </w:r>
      <w:r>
        <w:rPr>
          <w:color w:val="231F20"/>
        </w:rPr>
        <w:t>prevention</w:t>
      </w:r>
      <w:r>
        <w:rPr>
          <w:color w:val="231F20"/>
          <w:spacing w:val="-5"/>
        </w:rPr>
        <w:t xml:space="preserve"> </w:t>
      </w:r>
      <w:r>
        <w:rPr>
          <w:color w:val="231F20"/>
        </w:rPr>
        <w:t>and control work in time; how to better protect the basic rights of citizens under the</w:t>
      </w:r>
      <w:r>
        <w:rPr>
          <w:color w:val="231F20"/>
          <w:spacing w:val="-11"/>
        </w:rPr>
        <w:t xml:space="preserve"> </w:t>
      </w:r>
      <w:r>
        <w:rPr>
          <w:color w:val="231F20"/>
        </w:rPr>
        <w:t>abnormal</w:t>
      </w:r>
      <w:r>
        <w:rPr>
          <w:color w:val="231F20"/>
          <w:spacing w:val="-11"/>
        </w:rPr>
        <w:t xml:space="preserve"> </w:t>
      </w:r>
      <w:r>
        <w:rPr>
          <w:color w:val="231F20"/>
        </w:rPr>
        <w:t>situation</w:t>
      </w:r>
      <w:r>
        <w:rPr>
          <w:color w:val="231F20"/>
          <w:spacing w:val="-11"/>
        </w:rPr>
        <w:t xml:space="preserve"> </w:t>
      </w:r>
      <w:r>
        <w:rPr>
          <w:color w:val="231F20"/>
        </w:rPr>
        <w:t>of</w:t>
      </w:r>
      <w:r>
        <w:rPr>
          <w:color w:val="231F20"/>
          <w:spacing w:val="-11"/>
        </w:rPr>
        <w:t xml:space="preserve"> </w:t>
      </w:r>
      <w:r>
        <w:rPr>
          <w:color w:val="231F20"/>
        </w:rPr>
        <w:t>epidemic</w:t>
      </w:r>
      <w:r>
        <w:rPr>
          <w:color w:val="231F20"/>
          <w:spacing w:val="-10"/>
        </w:rPr>
        <w:t xml:space="preserve"> </w:t>
      </w:r>
      <w:r>
        <w:rPr>
          <w:color w:val="231F20"/>
        </w:rPr>
        <w:t>prevention</w:t>
      </w:r>
      <w:r>
        <w:rPr>
          <w:color w:val="231F20"/>
          <w:spacing w:val="-11"/>
        </w:rPr>
        <w:t xml:space="preserve"> </w:t>
      </w:r>
      <w:r>
        <w:rPr>
          <w:color w:val="231F20"/>
        </w:rPr>
        <w:t>and</w:t>
      </w:r>
      <w:r>
        <w:rPr>
          <w:color w:val="231F20"/>
          <w:spacing w:val="-11"/>
        </w:rPr>
        <w:t xml:space="preserve"> </w:t>
      </w:r>
      <w:r>
        <w:rPr>
          <w:color w:val="231F20"/>
        </w:rPr>
        <w:t>control;</w:t>
      </w:r>
      <w:r>
        <w:rPr>
          <w:color w:val="231F20"/>
          <w:spacing w:val="-11"/>
        </w:rPr>
        <w:t xml:space="preserve"> </w:t>
      </w:r>
      <w:r>
        <w:rPr>
          <w:color w:val="231F20"/>
        </w:rPr>
        <w:t>how</w:t>
      </w:r>
      <w:r>
        <w:rPr>
          <w:color w:val="231F20"/>
          <w:spacing w:val="-10"/>
        </w:rPr>
        <w:t xml:space="preserve"> </w:t>
      </w:r>
      <w:r>
        <w:rPr>
          <w:color w:val="231F20"/>
        </w:rPr>
        <w:t>to</w:t>
      </w:r>
      <w:r>
        <w:rPr>
          <w:color w:val="231F20"/>
          <w:spacing w:val="-11"/>
        </w:rPr>
        <w:t xml:space="preserve"> </w:t>
      </w:r>
      <w:r>
        <w:rPr>
          <w:color w:val="231F20"/>
        </w:rPr>
        <w:t>ensure</w:t>
      </w:r>
      <w:r>
        <w:rPr>
          <w:color w:val="231F20"/>
          <w:spacing w:val="-11"/>
        </w:rPr>
        <w:t xml:space="preserve"> </w:t>
      </w:r>
      <w:r>
        <w:rPr>
          <w:color w:val="231F20"/>
        </w:rPr>
        <w:t xml:space="preserve">the grass-roots government in epidemic prevention and control Administration according to </w:t>
      </w:r>
      <w:r>
        <w:rPr>
          <w:color w:val="231F20"/>
          <w:spacing w:val="-4"/>
        </w:rPr>
        <w:t xml:space="preserve">law, </w:t>
      </w:r>
      <w:r>
        <w:rPr>
          <w:color w:val="231F20"/>
        </w:rPr>
        <w:t xml:space="preserve">etc. This paper analyzes the legal norms of the Chinese government from the perspective of the construction of the rule of </w:t>
      </w:r>
      <w:r>
        <w:rPr>
          <w:color w:val="231F20"/>
          <w:spacing w:val="-4"/>
        </w:rPr>
        <w:t xml:space="preserve">law </w:t>
      </w:r>
      <w:r>
        <w:rPr>
          <w:color w:val="231F20"/>
        </w:rPr>
        <w:t>government,</w:t>
      </w:r>
      <w:r>
        <w:rPr>
          <w:color w:val="231F20"/>
          <w:spacing w:val="-4"/>
        </w:rPr>
        <w:t xml:space="preserve"> </w:t>
      </w:r>
      <w:r>
        <w:rPr>
          <w:color w:val="231F20"/>
        </w:rPr>
        <w:t>and</w:t>
      </w:r>
      <w:r>
        <w:rPr>
          <w:color w:val="231F20"/>
          <w:spacing w:val="-4"/>
        </w:rPr>
        <w:t xml:space="preserve"> </w:t>
      </w:r>
      <w:r>
        <w:rPr>
          <w:color w:val="231F20"/>
        </w:rPr>
        <w:t>explores</w:t>
      </w:r>
      <w:r>
        <w:rPr>
          <w:color w:val="231F20"/>
          <w:spacing w:val="-4"/>
        </w:rPr>
        <w:t xml:space="preserve"> </w:t>
      </w:r>
      <w:r>
        <w:rPr>
          <w:color w:val="231F20"/>
        </w:rPr>
        <w:t>the</w:t>
      </w:r>
      <w:r>
        <w:rPr>
          <w:color w:val="231F20"/>
          <w:spacing w:val="-4"/>
        </w:rPr>
        <w:t xml:space="preserve"> </w:t>
      </w:r>
      <w:r>
        <w:rPr>
          <w:color w:val="231F20"/>
        </w:rPr>
        <w:t>path</w:t>
      </w:r>
      <w:r>
        <w:rPr>
          <w:color w:val="231F20"/>
          <w:spacing w:val="-4"/>
        </w:rPr>
        <w:t xml:space="preserve"> </w:t>
      </w:r>
      <w:r>
        <w:rPr>
          <w:color w:val="231F20"/>
        </w:rPr>
        <w:t>to</w:t>
      </w:r>
      <w:r>
        <w:rPr>
          <w:color w:val="231F20"/>
          <w:spacing w:val="-4"/>
        </w:rPr>
        <w:t xml:space="preserve"> </w:t>
      </w:r>
      <w:r>
        <w:rPr>
          <w:color w:val="231F20"/>
        </w:rPr>
        <w:t>improve</w:t>
      </w:r>
      <w:r>
        <w:rPr>
          <w:color w:val="231F20"/>
          <w:spacing w:val="-4"/>
        </w:rPr>
        <w:t xml:space="preserve"> </w:t>
      </w:r>
      <w:r>
        <w:rPr>
          <w:color w:val="231F20"/>
        </w:rPr>
        <w:t>the</w:t>
      </w:r>
      <w:r>
        <w:rPr>
          <w:color w:val="231F20"/>
          <w:spacing w:val="-4"/>
        </w:rPr>
        <w:t xml:space="preserve"> </w:t>
      </w:r>
      <w:r>
        <w:rPr>
          <w:color w:val="231F20"/>
        </w:rPr>
        <w:t>construction</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rule</w:t>
      </w:r>
      <w:r>
        <w:rPr>
          <w:color w:val="231F20"/>
          <w:spacing w:val="-4"/>
        </w:rPr>
        <w:t xml:space="preserve"> </w:t>
      </w:r>
      <w:r>
        <w:rPr>
          <w:color w:val="231F20"/>
        </w:rPr>
        <w:t>of law government in the context of epidemic prevention and control.</w:t>
      </w:r>
    </w:p>
    <w:p w:rsidR="00851FCE" w:rsidRDefault="00851FCE">
      <w:pPr>
        <w:pStyle w:val="a3"/>
        <w:ind w:left="0" w:firstLine="0"/>
        <w:jc w:val="left"/>
        <w:rPr>
          <w:sz w:val="24"/>
        </w:rPr>
      </w:pPr>
    </w:p>
    <w:p w:rsidR="00851FCE" w:rsidRDefault="00D078FE">
      <w:pPr>
        <w:pStyle w:val="a3"/>
        <w:spacing w:line="292" w:lineRule="auto"/>
        <w:ind w:left="438" w:right="344" w:firstLine="0"/>
        <w:jc w:val="center"/>
      </w:pPr>
      <w:proofErr w:type="gramStart"/>
      <w:r>
        <w:rPr>
          <w:b/>
          <w:color w:val="231F20"/>
        </w:rPr>
        <w:t xml:space="preserve">Jiaqi Li, </w:t>
      </w:r>
      <w:r>
        <w:rPr>
          <w:color w:val="231F20"/>
        </w:rPr>
        <w:t>Law Student, School of Humanities and Law Guangdong University of Petrochemical Technology (Maoming.</w:t>
      </w:r>
      <w:proofErr w:type="gramEnd"/>
      <w:r>
        <w:rPr>
          <w:color w:val="231F20"/>
        </w:rPr>
        <w:t xml:space="preserve"> </w:t>
      </w:r>
      <w:proofErr w:type="gramStart"/>
      <w:r>
        <w:rPr>
          <w:color w:val="231F20"/>
        </w:rPr>
        <w:t xml:space="preserve">China) and </w:t>
      </w:r>
      <w:r>
        <w:rPr>
          <w:b/>
          <w:color w:val="231F20"/>
        </w:rPr>
        <w:t>Ziran Feng</w:t>
      </w:r>
      <w:r>
        <w:rPr>
          <w:color w:val="231F20"/>
        </w:rPr>
        <w:t>, Law Student, School of Humanities and Law</w:t>
      </w:r>
      <w:r>
        <w:rPr>
          <w:color w:val="231F20"/>
          <w:spacing w:val="-32"/>
        </w:rPr>
        <w:t xml:space="preserve"> </w:t>
      </w:r>
      <w:r>
        <w:rPr>
          <w:color w:val="231F20"/>
        </w:rPr>
        <w:t>Guangdong University of Petrochemical Technology (Maoming.</w:t>
      </w:r>
      <w:proofErr w:type="gramEnd"/>
      <w:r>
        <w:rPr>
          <w:color w:val="231F20"/>
          <w:spacing w:val="-18"/>
        </w:rPr>
        <w:t xml:space="preserve"> </w:t>
      </w:r>
      <w:r>
        <w:rPr>
          <w:color w:val="231F20"/>
        </w:rPr>
        <w:t>China).</w:t>
      </w:r>
    </w:p>
    <w:p w:rsidR="00851FCE" w:rsidRDefault="00D078FE">
      <w:pPr>
        <w:spacing w:line="292" w:lineRule="auto"/>
        <w:ind w:left="423" w:right="327"/>
        <w:jc w:val="center"/>
        <w:rPr>
          <w:i/>
          <w:sz w:val="20"/>
        </w:rPr>
      </w:pPr>
      <w:r>
        <w:rPr>
          <w:i/>
          <w:color w:val="231F20"/>
          <w:sz w:val="20"/>
        </w:rPr>
        <w:t>Title: “Management Dilemma and Legal Response in the Prevention and Treatment of Infectious Diseases of Foreigners in China”</w:t>
      </w:r>
    </w:p>
    <w:p w:rsidR="00851FCE" w:rsidRDefault="00851FCE">
      <w:pPr>
        <w:pStyle w:val="a3"/>
        <w:ind w:left="0" w:firstLine="0"/>
        <w:jc w:val="left"/>
        <w:rPr>
          <w:i/>
          <w:sz w:val="24"/>
        </w:rPr>
      </w:pPr>
    </w:p>
    <w:p w:rsidR="00851FCE" w:rsidRDefault="00D078FE">
      <w:pPr>
        <w:pStyle w:val="a3"/>
        <w:spacing w:line="292" w:lineRule="auto"/>
        <w:ind w:left="213" w:right="116"/>
      </w:pPr>
      <w:r>
        <w:rPr>
          <w:color w:val="231F20"/>
        </w:rPr>
        <w:t>Due to the global spread of the epidemic, the Chinese government has strengthened its management of foreign personnel in China. However, foreign personnel in China have frequently failed to abide by the relevant regulations on epidemic prevention and have abused and attacked epidemic prevention personnel. Some foreign cases have even infected local people. This has caused a lot of pressure on my defense work. Due to the lack of willingness</w:t>
      </w:r>
      <w:r>
        <w:rPr>
          <w:color w:val="231F20"/>
          <w:spacing w:val="-15"/>
        </w:rPr>
        <w:t xml:space="preserve"> </w:t>
      </w:r>
      <w:r>
        <w:rPr>
          <w:color w:val="231F20"/>
        </w:rPr>
        <w:t>of</w:t>
      </w:r>
      <w:r>
        <w:rPr>
          <w:color w:val="231F20"/>
          <w:spacing w:val="-15"/>
        </w:rPr>
        <w:t xml:space="preserve"> </w:t>
      </w:r>
      <w:r>
        <w:rPr>
          <w:color w:val="231F20"/>
        </w:rPr>
        <w:t>some</w:t>
      </w:r>
      <w:r>
        <w:rPr>
          <w:color w:val="231F20"/>
          <w:spacing w:val="-14"/>
        </w:rPr>
        <w:t xml:space="preserve"> </w:t>
      </w:r>
      <w:r>
        <w:rPr>
          <w:color w:val="231F20"/>
        </w:rPr>
        <w:t>foreign</w:t>
      </w:r>
      <w:r>
        <w:rPr>
          <w:color w:val="231F20"/>
          <w:spacing w:val="-15"/>
        </w:rPr>
        <w:t xml:space="preserve"> </w:t>
      </w:r>
      <w:r>
        <w:rPr>
          <w:color w:val="231F20"/>
        </w:rPr>
        <w:t>personnel</w:t>
      </w:r>
      <w:r>
        <w:rPr>
          <w:color w:val="231F20"/>
          <w:spacing w:val="-15"/>
        </w:rPr>
        <w:t xml:space="preserve"> </w:t>
      </w:r>
      <w:r>
        <w:rPr>
          <w:color w:val="231F20"/>
        </w:rPr>
        <w:t>to</w:t>
      </w:r>
      <w:r>
        <w:rPr>
          <w:color w:val="231F20"/>
          <w:spacing w:val="-14"/>
        </w:rPr>
        <w:t xml:space="preserve"> </w:t>
      </w:r>
      <w:r>
        <w:rPr>
          <w:color w:val="231F20"/>
        </w:rPr>
        <w:t>cooperate</w:t>
      </w:r>
      <w:r>
        <w:rPr>
          <w:color w:val="231F20"/>
          <w:spacing w:val="-15"/>
        </w:rPr>
        <w:t xml:space="preserve"> </w:t>
      </w:r>
      <w:r>
        <w:rPr>
          <w:color w:val="231F20"/>
        </w:rPr>
        <w:t>with</w:t>
      </w:r>
      <w:r>
        <w:rPr>
          <w:color w:val="231F20"/>
          <w:spacing w:val="-14"/>
        </w:rPr>
        <w:t xml:space="preserve"> </w:t>
      </w:r>
      <w:r>
        <w:rPr>
          <w:color w:val="231F20"/>
        </w:rPr>
        <w:t>epidemic</w:t>
      </w:r>
      <w:r>
        <w:rPr>
          <w:color w:val="231F20"/>
          <w:spacing w:val="-15"/>
        </w:rPr>
        <w:t xml:space="preserve"> </w:t>
      </w:r>
      <w:r>
        <w:rPr>
          <w:color w:val="231F20"/>
        </w:rPr>
        <w:t>prevention and control, they always want to specialize themselves, which increases the complexity of prevention and control. The prevention and management of infectious diseases by foreigners in China has become a major problem.</w:t>
      </w:r>
    </w:p>
    <w:p w:rsidR="00851FCE" w:rsidRDefault="00D078FE">
      <w:pPr>
        <w:pStyle w:val="a3"/>
        <w:spacing w:line="292" w:lineRule="auto"/>
        <w:ind w:left="213" w:right="116"/>
      </w:pPr>
      <w:r>
        <w:rPr>
          <w:color w:val="231F20"/>
        </w:rPr>
        <w:t>Therefore, foreigners in China can be managed in accordance with the provisions of Article 330 of the Criminal Law and Article 50 of the Public Security Administration Penalty Law on the prevention and treatment of infectious</w:t>
      </w:r>
      <w:r>
        <w:rPr>
          <w:color w:val="231F20"/>
          <w:spacing w:val="-15"/>
        </w:rPr>
        <w:t xml:space="preserve"> </w:t>
      </w:r>
      <w:r>
        <w:rPr>
          <w:color w:val="231F20"/>
        </w:rPr>
        <w:t>diseases</w:t>
      </w:r>
      <w:r>
        <w:rPr>
          <w:color w:val="231F20"/>
          <w:spacing w:val="-15"/>
        </w:rPr>
        <w:t xml:space="preserve"> </w:t>
      </w:r>
      <w:r>
        <w:rPr>
          <w:color w:val="231F20"/>
        </w:rPr>
        <w:t>and</w:t>
      </w:r>
      <w:r>
        <w:rPr>
          <w:color w:val="231F20"/>
          <w:spacing w:val="-15"/>
        </w:rPr>
        <w:t xml:space="preserve"> </w:t>
      </w:r>
      <w:r>
        <w:rPr>
          <w:color w:val="231F20"/>
        </w:rPr>
        <w:t>foreigners.</w:t>
      </w:r>
      <w:r>
        <w:rPr>
          <w:color w:val="231F20"/>
          <w:spacing w:val="-15"/>
        </w:rPr>
        <w:t xml:space="preserve"> </w:t>
      </w:r>
      <w:r>
        <w:rPr>
          <w:color w:val="231F20"/>
        </w:rPr>
        <w:t>However,</w:t>
      </w:r>
      <w:r>
        <w:rPr>
          <w:color w:val="231F20"/>
          <w:spacing w:val="-26"/>
        </w:rPr>
        <w:t xml:space="preserve"> </w:t>
      </w:r>
      <w:r>
        <w:rPr>
          <w:color w:val="231F20"/>
        </w:rPr>
        <w:t>Article</w:t>
      </w:r>
      <w:r>
        <w:rPr>
          <w:color w:val="231F20"/>
          <w:spacing w:val="-15"/>
        </w:rPr>
        <w:t xml:space="preserve"> </w:t>
      </w:r>
      <w:r>
        <w:rPr>
          <w:color w:val="231F20"/>
        </w:rPr>
        <w:t>330</w:t>
      </w:r>
      <w:r>
        <w:rPr>
          <w:color w:val="231F20"/>
          <w:spacing w:val="-15"/>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Criminal</w:t>
      </w:r>
      <w:r>
        <w:rPr>
          <w:color w:val="231F20"/>
          <w:spacing w:val="-15"/>
        </w:rPr>
        <w:t xml:space="preserve"> </w:t>
      </w:r>
      <w:r>
        <w:rPr>
          <w:color w:val="231F20"/>
        </w:rPr>
        <w:t>Law has</w:t>
      </w:r>
      <w:r>
        <w:rPr>
          <w:color w:val="231F20"/>
          <w:spacing w:val="-5"/>
        </w:rPr>
        <w:t xml:space="preserve"> </w:t>
      </w:r>
      <w:r>
        <w:rPr>
          <w:color w:val="231F20"/>
        </w:rPr>
        <w:t>problems</w:t>
      </w:r>
      <w:r>
        <w:rPr>
          <w:color w:val="231F20"/>
          <w:spacing w:val="-5"/>
        </w:rPr>
        <w:t xml:space="preserve"> </w:t>
      </w:r>
      <w:r>
        <w:rPr>
          <w:color w:val="231F20"/>
        </w:rPr>
        <w:t>in</w:t>
      </w:r>
      <w:r>
        <w:rPr>
          <w:color w:val="231F20"/>
          <w:spacing w:val="-5"/>
        </w:rPr>
        <w:t xml:space="preserve"> </w:t>
      </w:r>
      <w:r>
        <w:rPr>
          <w:color w:val="231F20"/>
        </w:rPr>
        <w:t>violation</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legislative</w:t>
      </w:r>
      <w:r>
        <w:rPr>
          <w:color w:val="231F20"/>
          <w:spacing w:val="-5"/>
        </w:rPr>
        <w:t xml:space="preserve"> </w:t>
      </w:r>
      <w:r>
        <w:rPr>
          <w:color w:val="231F20"/>
        </w:rPr>
        <w:t>provisions</w:t>
      </w:r>
      <w:r>
        <w:rPr>
          <w:color w:val="231F20"/>
          <w:spacing w:val="-5"/>
        </w:rPr>
        <w:t xml:space="preserve"> </w:t>
      </w:r>
      <w:r>
        <w:rPr>
          <w:color w:val="231F20"/>
        </w:rPr>
        <w:t>for</w:t>
      </w:r>
      <w:r>
        <w:rPr>
          <w:color w:val="231F20"/>
          <w:spacing w:val="-5"/>
        </w:rPr>
        <w:t xml:space="preserve"> </w:t>
      </w:r>
      <w:r>
        <w:rPr>
          <w:color w:val="231F20"/>
        </w:rPr>
        <w:t>the</w:t>
      </w:r>
      <w:r>
        <w:rPr>
          <w:color w:val="231F20"/>
          <w:spacing w:val="-5"/>
        </w:rPr>
        <w:t xml:space="preserve"> </w:t>
      </w:r>
      <w:r>
        <w:rPr>
          <w:color w:val="231F20"/>
        </w:rPr>
        <w:t>prevention</w:t>
      </w:r>
      <w:r>
        <w:rPr>
          <w:color w:val="231F20"/>
          <w:spacing w:val="-5"/>
        </w:rPr>
        <w:t xml:space="preserve"> </w:t>
      </w:r>
      <w:r>
        <w:rPr>
          <w:color w:val="231F20"/>
        </w:rPr>
        <w:t>and treatment</w:t>
      </w:r>
      <w:r>
        <w:rPr>
          <w:color w:val="231F20"/>
          <w:spacing w:val="-4"/>
        </w:rPr>
        <w:t xml:space="preserve"> </w:t>
      </w:r>
      <w:r>
        <w:rPr>
          <w:color w:val="231F20"/>
        </w:rPr>
        <w:t>of</w:t>
      </w:r>
      <w:r>
        <w:rPr>
          <w:color w:val="231F20"/>
          <w:spacing w:val="-3"/>
        </w:rPr>
        <w:t xml:space="preserve"> </w:t>
      </w:r>
      <w:r>
        <w:rPr>
          <w:color w:val="231F20"/>
        </w:rPr>
        <w:t>infectious</w:t>
      </w:r>
      <w:r>
        <w:rPr>
          <w:color w:val="231F20"/>
          <w:spacing w:val="-3"/>
        </w:rPr>
        <w:t xml:space="preserve"> </w:t>
      </w:r>
      <w:r>
        <w:rPr>
          <w:color w:val="231F20"/>
        </w:rPr>
        <w:t>diseases,</w:t>
      </w:r>
      <w:r>
        <w:rPr>
          <w:color w:val="231F20"/>
          <w:spacing w:val="-3"/>
        </w:rPr>
        <w:t xml:space="preserve"> </w:t>
      </w:r>
      <w:r>
        <w:rPr>
          <w:color w:val="231F20"/>
        </w:rPr>
        <w:t>such</w:t>
      </w:r>
      <w:r>
        <w:rPr>
          <w:color w:val="231F20"/>
          <w:spacing w:val="-3"/>
        </w:rPr>
        <w:t xml:space="preserve"> </w:t>
      </w:r>
      <w:r>
        <w:rPr>
          <w:color w:val="231F20"/>
        </w:rPr>
        <w:t>as</w:t>
      </w:r>
      <w:r>
        <w:rPr>
          <w:color w:val="231F20"/>
          <w:spacing w:val="-3"/>
        </w:rPr>
        <w:t xml:space="preserve"> </w:t>
      </w:r>
      <w:r>
        <w:rPr>
          <w:color w:val="231F20"/>
        </w:rPr>
        <w:t>the</w:t>
      </w:r>
      <w:r>
        <w:rPr>
          <w:color w:val="231F20"/>
          <w:spacing w:val="-3"/>
        </w:rPr>
        <w:t xml:space="preserve"> </w:t>
      </w:r>
      <w:r>
        <w:rPr>
          <w:color w:val="231F20"/>
        </w:rPr>
        <w:t>narrow</w:t>
      </w:r>
      <w:r>
        <w:rPr>
          <w:color w:val="231F20"/>
          <w:spacing w:val="-3"/>
        </w:rPr>
        <w:t xml:space="preserve"> </w:t>
      </w:r>
      <w:r>
        <w:rPr>
          <w:color w:val="231F20"/>
        </w:rPr>
        <w:t>scope</w:t>
      </w:r>
      <w:r>
        <w:rPr>
          <w:color w:val="231F20"/>
          <w:spacing w:val="-3"/>
        </w:rPr>
        <w:t xml:space="preserve"> </w:t>
      </w:r>
      <w:r>
        <w:rPr>
          <w:color w:val="231F20"/>
        </w:rPr>
        <w:t>of</w:t>
      </w:r>
      <w:r>
        <w:rPr>
          <w:color w:val="231F20"/>
          <w:spacing w:val="-4"/>
        </w:rPr>
        <w:t xml:space="preserve"> </w:t>
      </w:r>
      <w:r>
        <w:rPr>
          <w:color w:val="231F20"/>
        </w:rPr>
        <w:t>the</w:t>
      </w:r>
      <w:r>
        <w:rPr>
          <w:color w:val="231F20"/>
          <w:spacing w:val="-3"/>
        </w:rPr>
        <w:t xml:space="preserve"> </w:t>
      </w:r>
      <w:r>
        <w:rPr>
          <w:color w:val="231F20"/>
        </w:rPr>
        <w:t>subject,</w:t>
      </w:r>
      <w:r>
        <w:rPr>
          <w:color w:val="231F20"/>
          <w:spacing w:val="-3"/>
        </w:rPr>
        <w:t xml:space="preserve"> </w:t>
      </w:r>
      <w:r>
        <w:rPr>
          <w:color w:val="231F20"/>
        </w:rPr>
        <w:t>the higher</w:t>
      </w:r>
      <w:r>
        <w:rPr>
          <w:color w:val="231F20"/>
          <w:spacing w:val="-12"/>
        </w:rPr>
        <w:t xml:space="preserve"> </w:t>
      </w:r>
      <w:r>
        <w:rPr>
          <w:color w:val="231F20"/>
        </w:rPr>
        <w:t>threshold</w:t>
      </w:r>
      <w:r>
        <w:rPr>
          <w:color w:val="231F20"/>
          <w:spacing w:val="-11"/>
        </w:rPr>
        <w:t xml:space="preserve"> </w:t>
      </w:r>
      <w:r>
        <w:rPr>
          <w:color w:val="231F20"/>
        </w:rPr>
        <w:t>for</w:t>
      </w:r>
      <w:r>
        <w:rPr>
          <w:color w:val="231F20"/>
          <w:spacing w:val="-11"/>
        </w:rPr>
        <w:t xml:space="preserve"> </w:t>
      </w:r>
      <w:r>
        <w:rPr>
          <w:color w:val="231F20"/>
        </w:rPr>
        <w:t>incrimination,</w:t>
      </w:r>
      <w:r>
        <w:rPr>
          <w:color w:val="231F20"/>
          <w:spacing w:val="-12"/>
        </w:rPr>
        <w:t xml:space="preserve"> </w:t>
      </w:r>
      <w:r>
        <w:rPr>
          <w:color w:val="231F20"/>
        </w:rPr>
        <w:t>and</w:t>
      </w:r>
      <w:r>
        <w:rPr>
          <w:color w:val="231F20"/>
          <w:spacing w:val="-11"/>
        </w:rPr>
        <w:t xml:space="preserve"> </w:t>
      </w:r>
      <w:r>
        <w:rPr>
          <w:color w:val="231F20"/>
        </w:rPr>
        <w:t>the</w:t>
      </w:r>
      <w:r>
        <w:rPr>
          <w:color w:val="231F20"/>
          <w:spacing w:val="-11"/>
        </w:rPr>
        <w:t xml:space="preserve"> </w:t>
      </w:r>
      <w:r>
        <w:rPr>
          <w:color w:val="231F20"/>
        </w:rPr>
        <w:t>imbalance</w:t>
      </w:r>
      <w:r>
        <w:rPr>
          <w:color w:val="231F20"/>
          <w:spacing w:val="-11"/>
        </w:rPr>
        <w:t xml:space="preserve"> </w:t>
      </w:r>
      <w:r>
        <w:rPr>
          <w:color w:val="231F20"/>
        </w:rPr>
        <w:t>of</w:t>
      </w:r>
      <w:r>
        <w:rPr>
          <w:color w:val="231F20"/>
          <w:spacing w:val="-12"/>
        </w:rPr>
        <w:t xml:space="preserve"> </w:t>
      </w:r>
      <w:r>
        <w:rPr>
          <w:color w:val="231F20"/>
        </w:rPr>
        <w:t>penalties.</w:t>
      </w:r>
      <w:r>
        <w:rPr>
          <w:color w:val="231F20"/>
          <w:spacing w:val="-22"/>
        </w:rPr>
        <w:t xml:space="preserve"> </w:t>
      </w:r>
      <w:r>
        <w:rPr>
          <w:color w:val="231F20"/>
        </w:rPr>
        <w:t>As</w:t>
      </w:r>
      <w:r>
        <w:rPr>
          <w:color w:val="231F20"/>
          <w:spacing w:val="-11"/>
        </w:rPr>
        <w:t xml:space="preserve"> </w:t>
      </w:r>
      <w:r>
        <w:rPr>
          <w:color w:val="231F20"/>
        </w:rPr>
        <w:t>long</w:t>
      </w:r>
      <w:r>
        <w:rPr>
          <w:color w:val="231F20"/>
          <w:spacing w:val="-11"/>
        </w:rPr>
        <w:t xml:space="preserve"> </w:t>
      </w:r>
      <w:r>
        <w:rPr>
          <w:color w:val="231F20"/>
        </w:rPr>
        <w:t>as</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30" w:firstLine="0"/>
      </w:pPr>
      <w:r>
        <w:rPr>
          <w:color w:val="231F20"/>
        </w:rPr>
        <w:lastRenderedPageBreak/>
        <w:t xml:space="preserve">Article 50 of the Public Security Management Penalty Law is aimed at non- implementation, obstructing the work of government or state organ staff, the specific punishment for beatings, insults against epidemic prevention personnel, etc. in this epidemic is lighter and lacks deterrence, </w:t>
      </w:r>
      <w:r>
        <w:rPr>
          <w:color w:val="231F20"/>
          <w:spacing w:val="-2"/>
        </w:rPr>
        <w:t xml:space="preserve">highlighting </w:t>
      </w:r>
      <w:r>
        <w:rPr>
          <w:color w:val="231F20"/>
        </w:rPr>
        <w:t>the lack of legal protection for relevant staff in emergency</w:t>
      </w:r>
      <w:r>
        <w:rPr>
          <w:color w:val="231F20"/>
          <w:spacing w:val="-16"/>
        </w:rPr>
        <w:t xml:space="preserve"> </w:t>
      </w:r>
      <w:r>
        <w:rPr>
          <w:color w:val="231F20"/>
        </w:rPr>
        <w:t>situations.</w:t>
      </w:r>
    </w:p>
    <w:p w:rsidR="00851FCE" w:rsidRDefault="00D078FE">
      <w:pPr>
        <w:pStyle w:val="a3"/>
        <w:spacing w:line="292" w:lineRule="auto"/>
        <w:ind w:right="229"/>
      </w:pPr>
      <w:r>
        <w:rPr>
          <w:color w:val="231F20"/>
        </w:rPr>
        <w:t>In</w:t>
      </w:r>
      <w:r>
        <w:rPr>
          <w:color w:val="231F20"/>
          <w:spacing w:val="-7"/>
        </w:rPr>
        <w:t xml:space="preserve"> </w:t>
      </w:r>
      <w:r>
        <w:rPr>
          <w:color w:val="231F20"/>
        </w:rPr>
        <w:t>this</w:t>
      </w:r>
      <w:r>
        <w:rPr>
          <w:color w:val="231F20"/>
          <w:spacing w:val="-7"/>
        </w:rPr>
        <w:t xml:space="preserve"> </w:t>
      </w:r>
      <w:r>
        <w:rPr>
          <w:color w:val="231F20"/>
        </w:rPr>
        <w:t>regard,</w:t>
      </w:r>
      <w:r>
        <w:rPr>
          <w:color w:val="231F20"/>
          <w:spacing w:val="-6"/>
        </w:rPr>
        <w:t xml:space="preserve"> </w:t>
      </w:r>
      <w:r>
        <w:rPr>
          <w:color w:val="231F20"/>
        </w:rPr>
        <w:t>regarding</w:t>
      </w:r>
      <w:r>
        <w:rPr>
          <w:color w:val="231F20"/>
          <w:spacing w:val="-7"/>
        </w:rPr>
        <w:t xml:space="preserve"> </w:t>
      </w:r>
      <w:r>
        <w:rPr>
          <w:color w:val="231F20"/>
        </w:rPr>
        <w:t>the</w:t>
      </w:r>
      <w:r>
        <w:rPr>
          <w:color w:val="231F20"/>
          <w:spacing w:val="-6"/>
        </w:rPr>
        <w:t xml:space="preserve"> </w:t>
      </w:r>
      <w:r>
        <w:rPr>
          <w:color w:val="231F20"/>
        </w:rPr>
        <w:t>scope</w:t>
      </w:r>
      <w:r>
        <w:rPr>
          <w:color w:val="231F20"/>
          <w:spacing w:val="-7"/>
        </w:rPr>
        <w:t xml:space="preserve"> </w:t>
      </w:r>
      <w:r>
        <w:rPr>
          <w:color w:val="231F20"/>
        </w:rPr>
        <w:t>of</w:t>
      </w:r>
      <w:r>
        <w:rPr>
          <w:color w:val="231F20"/>
          <w:spacing w:val="-6"/>
        </w:rPr>
        <w:t xml:space="preserve"> </w:t>
      </w:r>
      <w:r>
        <w:rPr>
          <w:color w:val="231F20"/>
        </w:rPr>
        <w:t>the</w:t>
      </w:r>
      <w:r>
        <w:rPr>
          <w:color w:val="231F20"/>
          <w:spacing w:val="-7"/>
        </w:rPr>
        <w:t xml:space="preserve"> </w:t>
      </w:r>
      <w:r>
        <w:rPr>
          <w:color w:val="231F20"/>
        </w:rPr>
        <w:t>subject,</w:t>
      </w:r>
      <w:r>
        <w:rPr>
          <w:color w:val="231F20"/>
          <w:spacing w:val="-7"/>
        </w:rPr>
        <w:t xml:space="preserve"> </w:t>
      </w:r>
      <w:r>
        <w:rPr>
          <w:color w:val="231F20"/>
        </w:rPr>
        <w:t>the</w:t>
      </w:r>
      <w:r>
        <w:rPr>
          <w:color w:val="231F20"/>
          <w:spacing w:val="-6"/>
        </w:rPr>
        <w:t xml:space="preserve"> </w:t>
      </w:r>
      <w:r>
        <w:rPr>
          <w:color w:val="231F20"/>
        </w:rPr>
        <w:t>scope</w:t>
      </w:r>
      <w:r>
        <w:rPr>
          <w:color w:val="231F20"/>
          <w:spacing w:val="-7"/>
        </w:rPr>
        <w:t xml:space="preserve"> </w:t>
      </w:r>
      <w:r>
        <w:rPr>
          <w:color w:val="231F20"/>
        </w:rPr>
        <w:t>of</w:t>
      </w:r>
      <w:r>
        <w:rPr>
          <w:color w:val="231F20"/>
          <w:spacing w:val="-6"/>
        </w:rPr>
        <w:t xml:space="preserve"> </w:t>
      </w:r>
      <w:r>
        <w:rPr>
          <w:color w:val="231F20"/>
        </w:rPr>
        <w:t>the</w:t>
      </w:r>
      <w:r>
        <w:rPr>
          <w:color w:val="231F20"/>
          <w:spacing w:val="-7"/>
        </w:rPr>
        <w:t xml:space="preserve"> </w:t>
      </w:r>
      <w:r>
        <w:rPr>
          <w:color w:val="231F20"/>
        </w:rPr>
        <w:t>subject can be appropriately expanded or specified according to the actual social development, so that the relevant departments can convict and sentence more accurately; the threshold of incrimination should be adapted to the harmfulness of the society; In the special circumstances, relevant laws are issued to the relevant staff to fully protect their rights and</w:t>
      </w:r>
      <w:r>
        <w:rPr>
          <w:color w:val="231F20"/>
          <w:spacing w:val="-9"/>
        </w:rPr>
        <w:t xml:space="preserve"> </w:t>
      </w:r>
      <w:r>
        <w:rPr>
          <w:color w:val="231F20"/>
        </w:rPr>
        <w:t>interests.</w:t>
      </w:r>
    </w:p>
    <w:p w:rsidR="00851FCE" w:rsidRDefault="00851FCE">
      <w:pPr>
        <w:pStyle w:val="a3"/>
        <w:spacing w:before="9"/>
        <w:ind w:left="0" w:firstLine="0"/>
        <w:jc w:val="left"/>
        <w:rPr>
          <w:sz w:val="23"/>
        </w:rPr>
      </w:pPr>
    </w:p>
    <w:p w:rsidR="00851FCE" w:rsidRDefault="00D078FE">
      <w:pPr>
        <w:pStyle w:val="a3"/>
        <w:spacing w:line="292" w:lineRule="auto"/>
        <w:ind w:left="123" w:right="257" w:firstLine="1"/>
        <w:jc w:val="center"/>
      </w:pPr>
      <w:proofErr w:type="gramStart"/>
      <w:r>
        <w:rPr>
          <w:b/>
          <w:color w:val="231F20"/>
        </w:rPr>
        <w:t xml:space="preserve">Vasyl Fatkhutdinov, </w:t>
      </w:r>
      <w:r>
        <w:rPr>
          <w:color w:val="231F20"/>
        </w:rPr>
        <w:t>Doctor of Science in Law, Associate Professor, Honoured Lawyer of Ukraine, Interregional Academy of Personnel Management, Head of the Main Department of Pension Fund of Ukraine in Kyiv region (Kyiv, Ukraine).</w:t>
      </w:r>
      <w:proofErr w:type="gramEnd"/>
    </w:p>
    <w:p w:rsidR="00851FCE" w:rsidRDefault="00D078FE">
      <w:pPr>
        <w:spacing w:line="292" w:lineRule="auto"/>
        <w:ind w:left="118" w:right="249"/>
        <w:jc w:val="center"/>
        <w:rPr>
          <w:i/>
          <w:sz w:val="20"/>
        </w:rPr>
      </w:pPr>
      <w:r>
        <w:rPr>
          <w:i/>
          <w:color w:val="231F20"/>
          <w:sz w:val="20"/>
        </w:rPr>
        <w:t>Title: “Organization of work of the Head Department of the Pension Fund of Ukraine in Kyiv Region during quarantine”</w:t>
      </w:r>
    </w:p>
    <w:p w:rsidR="00851FCE" w:rsidRDefault="00851FCE">
      <w:pPr>
        <w:pStyle w:val="a3"/>
        <w:spacing w:before="1"/>
        <w:ind w:left="0" w:firstLine="0"/>
        <w:jc w:val="left"/>
        <w:rPr>
          <w:i/>
          <w:sz w:val="24"/>
        </w:rPr>
      </w:pPr>
    </w:p>
    <w:p w:rsidR="00851FCE" w:rsidRDefault="00D078FE">
      <w:pPr>
        <w:pStyle w:val="a3"/>
        <w:spacing w:line="292" w:lineRule="auto"/>
        <w:ind w:right="230"/>
      </w:pPr>
      <w:r>
        <w:rPr>
          <w:color w:val="231F20"/>
        </w:rPr>
        <w:t xml:space="preserve">Modern </w:t>
      </w:r>
      <w:r>
        <w:rPr>
          <w:color w:val="231F20"/>
          <w:spacing w:val="-3"/>
        </w:rPr>
        <w:t xml:space="preserve">society’s </w:t>
      </w:r>
      <w:r>
        <w:rPr>
          <w:color w:val="231F20"/>
        </w:rPr>
        <w:t xml:space="preserve">dynamism results into significant challenges for State that concern not only the </w:t>
      </w:r>
      <w:proofErr w:type="gramStart"/>
      <w:r>
        <w:rPr>
          <w:color w:val="231F20"/>
          <w:spacing w:val="-3"/>
        </w:rPr>
        <w:t xml:space="preserve">State’s  </w:t>
      </w:r>
      <w:r>
        <w:rPr>
          <w:color w:val="231F20"/>
        </w:rPr>
        <w:t>ability</w:t>
      </w:r>
      <w:proofErr w:type="gramEnd"/>
      <w:r>
        <w:rPr>
          <w:color w:val="231F20"/>
        </w:rPr>
        <w:t xml:space="preserve"> to fulfill its functional purpose,   but also the need to respond to emergencies in specific ways. The special role of State as a means of </w:t>
      </w:r>
      <w:r>
        <w:rPr>
          <w:color w:val="231F20"/>
          <w:spacing w:val="-3"/>
        </w:rPr>
        <w:t xml:space="preserve">society’s </w:t>
      </w:r>
      <w:r>
        <w:rPr>
          <w:color w:val="231F20"/>
        </w:rPr>
        <w:t xml:space="preserve">organization manifests itself in the process of reforming </w:t>
      </w:r>
      <w:r>
        <w:rPr>
          <w:color w:val="231F20"/>
          <w:spacing w:val="-3"/>
        </w:rPr>
        <w:t xml:space="preserve">society’s </w:t>
      </w:r>
      <w:r>
        <w:rPr>
          <w:color w:val="231F20"/>
        </w:rPr>
        <w:t xml:space="preserve">functioning in response to the changes in its environment, ensuring the rule of </w:t>
      </w:r>
      <w:r>
        <w:rPr>
          <w:color w:val="231F20"/>
          <w:spacing w:val="-4"/>
        </w:rPr>
        <w:t xml:space="preserve">law, </w:t>
      </w:r>
      <w:r>
        <w:rPr>
          <w:color w:val="231F20"/>
        </w:rPr>
        <w:t xml:space="preserve">securing the inherent human rights. At the same time during emergencies the </w:t>
      </w:r>
      <w:r>
        <w:rPr>
          <w:color w:val="231F20"/>
          <w:spacing w:val="-3"/>
        </w:rPr>
        <w:t xml:space="preserve">State’s </w:t>
      </w:r>
      <w:r>
        <w:rPr>
          <w:color w:val="231F20"/>
        </w:rPr>
        <w:t xml:space="preserve">function of stimulating the </w:t>
      </w:r>
      <w:r>
        <w:rPr>
          <w:color w:val="231F20"/>
          <w:spacing w:val="-3"/>
        </w:rPr>
        <w:t>society’s</w:t>
      </w:r>
      <w:r>
        <w:rPr>
          <w:color w:val="231F20"/>
          <w:spacing w:val="-9"/>
        </w:rPr>
        <w:t xml:space="preserve"> </w:t>
      </w:r>
      <w:r>
        <w:rPr>
          <w:color w:val="231F20"/>
        </w:rPr>
        <w:t>integration</w:t>
      </w:r>
      <w:r>
        <w:rPr>
          <w:color w:val="231F20"/>
          <w:spacing w:val="-8"/>
        </w:rPr>
        <w:t xml:space="preserve"> </w:t>
      </w:r>
      <w:r>
        <w:rPr>
          <w:color w:val="231F20"/>
        </w:rPr>
        <w:t>should</w:t>
      </w:r>
      <w:r>
        <w:rPr>
          <w:color w:val="231F20"/>
          <w:spacing w:val="-8"/>
        </w:rPr>
        <w:t xml:space="preserve"> </w:t>
      </w:r>
      <w:r>
        <w:rPr>
          <w:color w:val="231F20"/>
        </w:rPr>
        <w:t>be</w:t>
      </w:r>
      <w:r>
        <w:rPr>
          <w:color w:val="231F20"/>
          <w:spacing w:val="-8"/>
        </w:rPr>
        <w:t xml:space="preserve"> </w:t>
      </w:r>
      <w:r>
        <w:rPr>
          <w:color w:val="231F20"/>
        </w:rPr>
        <w:t>supplemented</w:t>
      </w:r>
      <w:r>
        <w:rPr>
          <w:color w:val="231F20"/>
          <w:spacing w:val="-8"/>
        </w:rPr>
        <w:t xml:space="preserve"> </w:t>
      </w:r>
      <w:r>
        <w:rPr>
          <w:color w:val="231F20"/>
        </w:rPr>
        <w:t>with</w:t>
      </w:r>
      <w:r>
        <w:rPr>
          <w:color w:val="231F20"/>
          <w:spacing w:val="-8"/>
        </w:rPr>
        <w:t xml:space="preserve"> </w:t>
      </w:r>
      <w:r>
        <w:rPr>
          <w:color w:val="231F20"/>
        </w:rPr>
        <w:t>the</w:t>
      </w:r>
      <w:r>
        <w:rPr>
          <w:color w:val="231F20"/>
          <w:spacing w:val="-8"/>
        </w:rPr>
        <w:t xml:space="preserve"> </w:t>
      </w:r>
      <w:r>
        <w:rPr>
          <w:color w:val="231F20"/>
        </w:rPr>
        <w:t>function</w:t>
      </w:r>
      <w:r>
        <w:rPr>
          <w:color w:val="231F20"/>
          <w:spacing w:val="-8"/>
        </w:rPr>
        <w:t xml:space="preserve"> </w:t>
      </w:r>
      <w:r>
        <w:rPr>
          <w:color w:val="231F20"/>
        </w:rPr>
        <w:t>of</w:t>
      </w:r>
      <w:r>
        <w:rPr>
          <w:color w:val="231F20"/>
          <w:spacing w:val="-8"/>
        </w:rPr>
        <w:t xml:space="preserve"> </w:t>
      </w:r>
      <w:r>
        <w:rPr>
          <w:color w:val="231F20"/>
        </w:rPr>
        <w:t xml:space="preserve">preserving </w:t>
      </w:r>
      <w:r>
        <w:rPr>
          <w:color w:val="231F20"/>
          <w:spacing w:val="-3"/>
        </w:rPr>
        <w:t xml:space="preserve">society, </w:t>
      </w:r>
      <w:r>
        <w:rPr>
          <w:color w:val="231F20"/>
        </w:rPr>
        <w:t>creating the conditions for leading it out of the</w:t>
      </w:r>
      <w:r>
        <w:rPr>
          <w:color w:val="231F20"/>
          <w:spacing w:val="-3"/>
        </w:rPr>
        <w:t xml:space="preserve"> </w:t>
      </w:r>
      <w:r>
        <w:rPr>
          <w:color w:val="231F20"/>
        </w:rPr>
        <w:t>emergency.</w:t>
      </w:r>
    </w:p>
    <w:p w:rsidR="00851FCE" w:rsidRDefault="00D078FE">
      <w:pPr>
        <w:pStyle w:val="a3"/>
        <w:spacing w:line="292" w:lineRule="auto"/>
        <w:ind w:right="230"/>
      </w:pPr>
      <w:r>
        <w:rPr>
          <w:color w:val="231F20"/>
        </w:rPr>
        <w:t xml:space="preserve">The epidemiological and pandemic situations are exactly such challenges that can be overcome only with the greater </w:t>
      </w:r>
      <w:r>
        <w:rPr>
          <w:color w:val="231F20"/>
          <w:spacing w:val="-3"/>
        </w:rPr>
        <w:t xml:space="preserve">State’s </w:t>
      </w:r>
      <w:r>
        <w:rPr>
          <w:color w:val="231F20"/>
        </w:rPr>
        <w:t xml:space="preserve">involvement and substantial strengthening of its role. During pandemics effectiveness of </w:t>
      </w:r>
      <w:r>
        <w:rPr>
          <w:color w:val="231F20"/>
          <w:spacing w:val="-3"/>
        </w:rPr>
        <w:t>State’s</w:t>
      </w:r>
      <w:r>
        <w:rPr>
          <w:color w:val="231F20"/>
          <w:spacing w:val="-12"/>
        </w:rPr>
        <w:t xml:space="preserve"> </w:t>
      </w:r>
      <w:r>
        <w:rPr>
          <w:color w:val="231F20"/>
        </w:rPr>
        <w:t>efforts</w:t>
      </w:r>
      <w:r>
        <w:rPr>
          <w:color w:val="231F20"/>
          <w:spacing w:val="-12"/>
        </w:rPr>
        <w:t xml:space="preserve"> </w:t>
      </w:r>
      <w:r>
        <w:rPr>
          <w:color w:val="231F20"/>
        </w:rPr>
        <w:t>depends</w:t>
      </w:r>
      <w:r>
        <w:rPr>
          <w:color w:val="231F20"/>
          <w:spacing w:val="-11"/>
        </w:rPr>
        <w:t xml:space="preserve"> </w:t>
      </w:r>
      <w:r>
        <w:rPr>
          <w:color w:val="231F20"/>
        </w:rPr>
        <w:t>on</w:t>
      </w:r>
      <w:r>
        <w:rPr>
          <w:color w:val="231F20"/>
          <w:spacing w:val="-12"/>
        </w:rPr>
        <w:t xml:space="preserve"> </w:t>
      </w:r>
      <w:r>
        <w:rPr>
          <w:color w:val="231F20"/>
        </w:rPr>
        <w:t>many</w:t>
      </w:r>
      <w:r>
        <w:rPr>
          <w:color w:val="231F20"/>
          <w:spacing w:val="-11"/>
        </w:rPr>
        <w:t xml:space="preserve"> </w:t>
      </w:r>
      <w:r>
        <w:rPr>
          <w:color w:val="231F20"/>
        </w:rPr>
        <w:t>factors</w:t>
      </w:r>
      <w:r>
        <w:rPr>
          <w:color w:val="231F20"/>
          <w:spacing w:val="-12"/>
        </w:rPr>
        <w:t xml:space="preserve"> </w:t>
      </w:r>
      <w:r>
        <w:rPr>
          <w:color w:val="231F20"/>
        </w:rPr>
        <w:t>of</w:t>
      </w:r>
      <w:r>
        <w:rPr>
          <w:color w:val="231F20"/>
          <w:spacing w:val="-11"/>
        </w:rPr>
        <w:t xml:space="preserve"> </w:t>
      </w:r>
      <w:r>
        <w:rPr>
          <w:color w:val="231F20"/>
        </w:rPr>
        <w:t>both</w:t>
      </w:r>
      <w:r>
        <w:rPr>
          <w:color w:val="231F20"/>
          <w:spacing w:val="-12"/>
        </w:rPr>
        <w:t xml:space="preserve"> </w:t>
      </w:r>
      <w:r>
        <w:rPr>
          <w:color w:val="231F20"/>
        </w:rPr>
        <w:t>objective</w:t>
      </w:r>
      <w:r>
        <w:rPr>
          <w:color w:val="231F20"/>
          <w:spacing w:val="-11"/>
        </w:rPr>
        <w:t xml:space="preserve"> </w:t>
      </w:r>
      <w:r>
        <w:rPr>
          <w:color w:val="231F20"/>
        </w:rPr>
        <w:t>and</w:t>
      </w:r>
      <w:r>
        <w:rPr>
          <w:color w:val="231F20"/>
          <w:spacing w:val="-12"/>
        </w:rPr>
        <w:t xml:space="preserve"> </w:t>
      </w:r>
      <w:r>
        <w:rPr>
          <w:color w:val="231F20"/>
        </w:rPr>
        <w:t>even</w:t>
      </w:r>
      <w:r>
        <w:rPr>
          <w:color w:val="231F20"/>
          <w:spacing w:val="-11"/>
        </w:rPr>
        <w:t xml:space="preserve"> </w:t>
      </w:r>
      <w:r>
        <w:rPr>
          <w:color w:val="231F20"/>
        </w:rPr>
        <w:t>subjective nature.</w:t>
      </w:r>
      <w:r>
        <w:rPr>
          <w:color w:val="231F20"/>
          <w:spacing w:val="-10"/>
        </w:rPr>
        <w:t xml:space="preserve"> </w:t>
      </w:r>
      <w:r>
        <w:rPr>
          <w:color w:val="231F20"/>
        </w:rPr>
        <w:t>One</w:t>
      </w:r>
      <w:r>
        <w:rPr>
          <w:color w:val="231F20"/>
          <w:spacing w:val="-9"/>
        </w:rPr>
        <w:t xml:space="preserve"> </w:t>
      </w:r>
      <w:r>
        <w:rPr>
          <w:color w:val="231F20"/>
        </w:rPr>
        <w:t>of</w:t>
      </w:r>
      <w:r>
        <w:rPr>
          <w:color w:val="231F20"/>
          <w:spacing w:val="-9"/>
        </w:rPr>
        <w:t xml:space="preserve"> </w:t>
      </w:r>
      <w:r>
        <w:rPr>
          <w:color w:val="231F20"/>
        </w:rPr>
        <w:t>such</w:t>
      </w:r>
      <w:r>
        <w:rPr>
          <w:color w:val="231F20"/>
          <w:spacing w:val="-9"/>
        </w:rPr>
        <w:t xml:space="preserve"> </w:t>
      </w:r>
      <w:r>
        <w:rPr>
          <w:color w:val="231F20"/>
        </w:rPr>
        <w:t>factors</w:t>
      </w:r>
      <w:r>
        <w:rPr>
          <w:color w:val="231F20"/>
          <w:spacing w:val="-9"/>
        </w:rPr>
        <w:t xml:space="preserve"> </w:t>
      </w:r>
      <w:r>
        <w:rPr>
          <w:color w:val="231F20"/>
        </w:rPr>
        <w:t>is</w:t>
      </w:r>
      <w:r>
        <w:rPr>
          <w:color w:val="231F20"/>
          <w:spacing w:val="-9"/>
        </w:rPr>
        <w:t xml:space="preserve"> </w:t>
      </w:r>
      <w:r>
        <w:rPr>
          <w:color w:val="231F20"/>
        </w:rPr>
        <w:t>following</w:t>
      </w:r>
      <w:r>
        <w:rPr>
          <w:color w:val="231F20"/>
          <w:spacing w:val="-9"/>
        </w:rPr>
        <w:t xml:space="preserve"> </w:t>
      </w:r>
      <w:r>
        <w:rPr>
          <w:color w:val="231F20"/>
        </w:rPr>
        <w:t>the</w:t>
      </w:r>
      <w:r>
        <w:rPr>
          <w:color w:val="231F20"/>
          <w:spacing w:val="-9"/>
        </w:rPr>
        <w:t xml:space="preserve"> </w:t>
      </w:r>
      <w:r>
        <w:rPr>
          <w:color w:val="231F20"/>
        </w:rPr>
        <w:t>principle</w:t>
      </w:r>
      <w:r>
        <w:rPr>
          <w:color w:val="231F20"/>
          <w:spacing w:val="-9"/>
        </w:rPr>
        <w:t xml:space="preserve"> </w:t>
      </w:r>
      <w:r>
        <w:rPr>
          <w:color w:val="231F20"/>
        </w:rPr>
        <w:t>of</w:t>
      </w:r>
      <w:r>
        <w:rPr>
          <w:color w:val="231F20"/>
          <w:spacing w:val="-9"/>
        </w:rPr>
        <w:t xml:space="preserve"> </w:t>
      </w:r>
      <w:r>
        <w:rPr>
          <w:color w:val="231F20"/>
        </w:rPr>
        <w:t>separation</w:t>
      </w:r>
      <w:r>
        <w:rPr>
          <w:color w:val="231F20"/>
          <w:spacing w:val="-10"/>
        </w:rPr>
        <w:t xml:space="preserve"> </w:t>
      </w:r>
      <w:r>
        <w:rPr>
          <w:color w:val="231F20"/>
        </w:rPr>
        <w:t>of</w:t>
      </w:r>
      <w:r>
        <w:rPr>
          <w:color w:val="231F20"/>
          <w:spacing w:val="-9"/>
        </w:rPr>
        <w:t xml:space="preserve"> </w:t>
      </w:r>
      <w:r>
        <w:rPr>
          <w:color w:val="231F20"/>
        </w:rPr>
        <w:t>powers</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149" w:right="115" w:firstLine="0"/>
        <w:jc w:val="right"/>
      </w:pPr>
      <w:proofErr w:type="gramStart"/>
      <w:r>
        <w:rPr>
          <w:color w:val="231F20"/>
        </w:rPr>
        <w:lastRenderedPageBreak/>
        <w:t>that</w:t>
      </w:r>
      <w:proofErr w:type="gramEnd"/>
      <w:r>
        <w:rPr>
          <w:color w:val="231F20"/>
        </w:rPr>
        <w:t xml:space="preserve"> ensures coordinated efforts of State in respect of adopting laws and regulations that constitute the legislative basis for overcoming the negative outcomes via adaptation of legislation to the specific spheres of social life, the situation, the actors, and which defines the level of effectiveness of the State’s influence over society. In case such influence turns insufficient there emerges a need to secure the social interests via legal and just court rulings. The following is especially relevant for ability of the State authorities to fulfill their purpose effectively: legislative empowerment, taking effective</w:t>
      </w:r>
      <w:r>
        <w:rPr>
          <w:color w:val="231F20"/>
          <w:w w:val="98"/>
        </w:rPr>
        <w:t xml:space="preserve"> </w:t>
      </w:r>
      <w:r>
        <w:rPr>
          <w:color w:val="231F20"/>
        </w:rPr>
        <w:t>decisions on the basis of, in line with and for implementation of the law;</w:t>
      </w:r>
    </w:p>
    <w:p w:rsidR="00851FCE" w:rsidRDefault="00D078FE">
      <w:pPr>
        <w:pStyle w:val="a3"/>
        <w:spacing w:line="225" w:lineRule="exact"/>
        <w:ind w:left="213" w:firstLine="0"/>
      </w:pPr>
      <w:proofErr w:type="gramStart"/>
      <w:r>
        <w:rPr>
          <w:color w:val="231F20"/>
        </w:rPr>
        <w:t>finding</w:t>
      </w:r>
      <w:proofErr w:type="gramEnd"/>
      <w:r>
        <w:rPr>
          <w:color w:val="231F20"/>
        </w:rPr>
        <w:t xml:space="preserve"> of resources for implementation of the decisions.</w:t>
      </w:r>
    </w:p>
    <w:p w:rsidR="00851FCE" w:rsidRDefault="00D078FE">
      <w:pPr>
        <w:pStyle w:val="a3"/>
        <w:spacing w:before="50" w:line="292" w:lineRule="auto"/>
        <w:ind w:left="213" w:right="117"/>
      </w:pPr>
      <w:r>
        <w:rPr>
          <w:color w:val="231F20"/>
        </w:rPr>
        <w:t>During</w:t>
      </w:r>
      <w:r>
        <w:rPr>
          <w:color w:val="231F20"/>
          <w:spacing w:val="-22"/>
        </w:rPr>
        <w:t xml:space="preserve"> </w:t>
      </w:r>
      <w:r>
        <w:rPr>
          <w:color w:val="231F20"/>
        </w:rPr>
        <w:t>complicated</w:t>
      </w:r>
      <w:r>
        <w:rPr>
          <w:color w:val="231F20"/>
          <w:spacing w:val="-22"/>
        </w:rPr>
        <w:t xml:space="preserve"> </w:t>
      </w:r>
      <w:r>
        <w:rPr>
          <w:color w:val="231F20"/>
        </w:rPr>
        <w:t>social</w:t>
      </w:r>
      <w:r>
        <w:rPr>
          <w:color w:val="231F20"/>
          <w:spacing w:val="-22"/>
        </w:rPr>
        <w:t xml:space="preserve"> </w:t>
      </w:r>
      <w:r>
        <w:rPr>
          <w:color w:val="231F20"/>
        </w:rPr>
        <w:t>situations</w:t>
      </w:r>
      <w:r>
        <w:rPr>
          <w:color w:val="231F20"/>
          <w:spacing w:val="-22"/>
        </w:rPr>
        <w:t xml:space="preserve"> </w:t>
      </w:r>
      <w:r>
        <w:rPr>
          <w:color w:val="231F20"/>
        </w:rPr>
        <w:t>the</w:t>
      </w:r>
      <w:r>
        <w:rPr>
          <w:color w:val="231F20"/>
          <w:spacing w:val="-22"/>
        </w:rPr>
        <w:t xml:space="preserve"> </w:t>
      </w:r>
      <w:r>
        <w:rPr>
          <w:color w:val="231F20"/>
        </w:rPr>
        <w:t>importance</w:t>
      </w:r>
      <w:r>
        <w:rPr>
          <w:color w:val="231F20"/>
          <w:spacing w:val="-22"/>
        </w:rPr>
        <w:t xml:space="preserve"> </w:t>
      </w:r>
      <w:r>
        <w:rPr>
          <w:color w:val="231F20"/>
        </w:rPr>
        <w:t>of</w:t>
      </w:r>
      <w:r>
        <w:rPr>
          <w:color w:val="231F20"/>
          <w:spacing w:val="-22"/>
        </w:rPr>
        <w:t xml:space="preserve"> </w:t>
      </w:r>
      <w:r>
        <w:rPr>
          <w:color w:val="231F20"/>
        </w:rPr>
        <w:t>every</w:t>
      </w:r>
      <w:r>
        <w:rPr>
          <w:color w:val="231F20"/>
          <w:spacing w:val="-21"/>
        </w:rPr>
        <w:t xml:space="preserve"> </w:t>
      </w:r>
      <w:r>
        <w:rPr>
          <w:color w:val="231F20"/>
        </w:rPr>
        <w:t>Government authority scales up. Pension security authorities are not an exception. During the contemporary pandemic they ensure conducting of the</w:t>
      </w:r>
      <w:r>
        <w:rPr>
          <w:color w:val="231F20"/>
          <w:spacing w:val="-35"/>
        </w:rPr>
        <w:t xml:space="preserve"> </w:t>
      </w:r>
      <w:r>
        <w:rPr>
          <w:color w:val="231F20"/>
        </w:rPr>
        <w:t>following important</w:t>
      </w:r>
      <w:r>
        <w:rPr>
          <w:color w:val="231F20"/>
          <w:spacing w:val="-1"/>
        </w:rPr>
        <w:t xml:space="preserve"> </w:t>
      </w:r>
      <w:r>
        <w:rPr>
          <w:color w:val="231F20"/>
        </w:rPr>
        <w:t>efforts:</w:t>
      </w:r>
    </w:p>
    <w:p w:rsidR="00851FCE" w:rsidRDefault="00D078FE">
      <w:pPr>
        <w:pStyle w:val="a4"/>
        <w:numPr>
          <w:ilvl w:val="0"/>
          <w:numId w:val="19"/>
        </w:numPr>
        <w:tabs>
          <w:tab w:val="left" w:pos="1064"/>
          <w:tab w:val="left" w:pos="1065"/>
        </w:tabs>
        <w:spacing w:line="228" w:lineRule="exact"/>
        <w:ind w:right="0" w:hanging="285"/>
        <w:jc w:val="left"/>
        <w:rPr>
          <w:sz w:val="20"/>
        </w:rPr>
      </w:pPr>
      <w:r>
        <w:rPr>
          <w:color w:val="231F20"/>
          <w:sz w:val="20"/>
        </w:rPr>
        <w:t>functioning during quarantine;</w:t>
      </w:r>
    </w:p>
    <w:p w:rsidR="00851FCE" w:rsidRDefault="00D078FE">
      <w:pPr>
        <w:pStyle w:val="a4"/>
        <w:numPr>
          <w:ilvl w:val="0"/>
          <w:numId w:val="19"/>
        </w:numPr>
        <w:tabs>
          <w:tab w:val="left" w:pos="1064"/>
          <w:tab w:val="left" w:pos="1065"/>
        </w:tabs>
        <w:spacing w:before="50"/>
        <w:ind w:right="0" w:hanging="285"/>
        <w:jc w:val="left"/>
        <w:rPr>
          <w:sz w:val="20"/>
        </w:rPr>
      </w:pPr>
      <w:r>
        <w:rPr>
          <w:color w:val="231F20"/>
          <w:sz w:val="20"/>
        </w:rPr>
        <w:t>supervising execution of Government</w:t>
      </w:r>
      <w:r>
        <w:rPr>
          <w:color w:val="231F20"/>
          <w:spacing w:val="-5"/>
          <w:sz w:val="20"/>
        </w:rPr>
        <w:t xml:space="preserve"> </w:t>
      </w:r>
      <w:r>
        <w:rPr>
          <w:color w:val="231F20"/>
          <w:sz w:val="20"/>
        </w:rPr>
        <w:t>regulations;</w:t>
      </w:r>
    </w:p>
    <w:p w:rsidR="00851FCE" w:rsidRDefault="00D078FE">
      <w:pPr>
        <w:pStyle w:val="a4"/>
        <w:numPr>
          <w:ilvl w:val="0"/>
          <w:numId w:val="19"/>
        </w:numPr>
        <w:tabs>
          <w:tab w:val="left" w:pos="1064"/>
          <w:tab w:val="left" w:pos="1065"/>
        </w:tabs>
        <w:spacing w:before="50"/>
        <w:ind w:right="0" w:hanging="285"/>
        <w:jc w:val="left"/>
        <w:rPr>
          <w:sz w:val="20"/>
        </w:rPr>
      </w:pPr>
      <w:r>
        <w:rPr>
          <w:color w:val="231F20"/>
          <w:sz w:val="20"/>
        </w:rPr>
        <w:t>creating hotlines for the population;</w:t>
      </w:r>
    </w:p>
    <w:p w:rsidR="00851FCE" w:rsidRDefault="00D078FE">
      <w:pPr>
        <w:pStyle w:val="a4"/>
        <w:numPr>
          <w:ilvl w:val="0"/>
          <w:numId w:val="19"/>
        </w:numPr>
        <w:tabs>
          <w:tab w:val="left" w:pos="1064"/>
          <w:tab w:val="left" w:pos="1065"/>
        </w:tabs>
        <w:spacing w:before="50" w:line="292" w:lineRule="auto"/>
        <w:ind w:right="118"/>
        <w:jc w:val="left"/>
        <w:rPr>
          <w:sz w:val="20"/>
        </w:rPr>
      </w:pPr>
      <w:r>
        <w:rPr>
          <w:color w:val="231F20"/>
          <w:sz w:val="20"/>
        </w:rPr>
        <w:t>ensuring horizontally coordinated functioning of the Pension Fund</w:t>
      </w:r>
      <w:r>
        <w:rPr>
          <w:color w:val="231F20"/>
          <w:spacing w:val="-2"/>
          <w:sz w:val="20"/>
        </w:rPr>
        <w:t xml:space="preserve"> </w:t>
      </w:r>
      <w:r>
        <w:rPr>
          <w:color w:val="231F20"/>
          <w:sz w:val="20"/>
        </w:rPr>
        <w:t>units;</w:t>
      </w:r>
    </w:p>
    <w:p w:rsidR="00851FCE" w:rsidRDefault="00D078FE">
      <w:pPr>
        <w:pStyle w:val="a4"/>
        <w:numPr>
          <w:ilvl w:val="0"/>
          <w:numId w:val="19"/>
        </w:numPr>
        <w:tabs>
          <w:tab w:val="left" w:pos="1064"/>
          <w:tab w:val="left" w:pos="1065"/>
        </w:tabs>
        <w:spacing w:line="229" w:lineRule="exact"/>
        <w:ind w:right="0" w:hanging="285"/>
        <w:jc w:val="left"/>
        <w:rPr>
          <w:sz w:val="20"/>
        </w:rPr>
      </w:pPr>
      <w:r>
        <w:rPr>
          <w:color w:val="231F20"/>
          <w:sz w:val="20"/>
        </w:rPr>
        <w:t>ensuring</w:t>
      </w:r>
      <w:r>
        <w:rPr>
          <w:color w:val="231F20"/>
          <w:spacing w:val="-13"/>
          <w:sz w:val="20"/>
        </w:rPr>
        <w:t xml:space="preserve"> </w:t>
      </w:r>
      <w:r>
        <w:rPr>
          <w:color w:val="231F20"/>
          <w:sz w:val="20"/>
        </w:rPr>
        <w:t>reception</w:t>
      </w:r>
      <w:r>
        <w:rPr>
          <w:color w:val="231F20"/>
          <w:spacing w:val="-13"/>
          <w:sz w:val="20"/>
        </w:rPr>
        <w:t xml:space="preserve"> </w:t>
      </w:r>
      <w:r>
        <w:rPr>
          <w:color w:val="231F20"/>
          <w:sz w:val="20"/>
        </w:rPr>
        <w:t>of</w:t>
      </w:r>
      <w:r>
        <w:rPr>
          <w:color w:val="231F20"/>
          <w:spacing w:val="-12"/>
          <w:sz w:val="20"/>
        </w:rPr>
        <w:t xml:space="preserve"> </w:t>
      </w:r>
      <w:r>
        <w:rPr>
          <w:color w:val="231F20"/>
          <w:sz w:val="20"/>
        </w:rPr>
        <w:t>citizens</w:t>
      </w:r>
      <w:r>
        <w:rPr>
          <w:color w:val="231F20"/>
          <w:spacing w:val="-13"/>
          <w:sz w:val="20"/>
        </w:rPr>
        <w:t xml:space="preserve"> </w:t>
      </w:r>
      <w:r>
        <w:rPr>
          <w:color w:val="231F20"/>
          <w:sz w:val="20"/>
        </w:rPr>
        <w:t>at</w:t>
      </w:r>
      <w:r>
        <w:rPr>
          <w:color w:val="231F20"/>
          <w:spacing w:val="-12"/>
          <w:sz w:val="20"/>
        </w:rPr>
        <w:t xml:space="preserve"> </w:t>
      </w:r>
      <w:r>
        <w:rPr>
          <w:color w:val="231F20"/>
          <w:sz w:val="20"/>
        </w:rPr>
        <w:t>service</w:t>
      </w:r>
      <w:r>
        <w:rPr>
          <w:color w:val="231F20"/>
          <w:spacing w:val="-13"/>
          <w:sz w:val="20"/>
        </w:rPr>
        <w:t xml:space="preserve"> </w:t>
      </w:r>
      <w:r>
        <w:rPr>
          <w:color w:val="231F20"/>
          <w:sz w:val="20"/>
        </w:rPr>
        <w:t>centers</w:t>
      </w:r>
      <w:r>
        <w:rPr>
          <w:color w:val="231F20"/>
          <w:spacing w:val="-12"/>
          <w:sz w:val="20"/>
        </w:rPr>
        <w:t xml:space="preserve"> </w:t>
      </w:r>
      <w:r>
        <w:rPr>
          <w:color w:val="231F20"/>
          <w:sz w:val="20"/>
        </w:rPr>
        <w:t>during</w:t>
      </w:r>
      <w:r>
        <w:rPr>
          <w:color w:val="231F20"/>
          <w:spacing w:val="-13"/>
          <w:sz w:val="20"/>
        </w:rPr>
        <w:t xml:space="preserve"> </w:t>
      </w:r>
      <w:r>
        <w:rPr>
          <w:color w:val="231F20"/>
          <w:sz w:val="20"/>
        </w:rPr>
        <w:t>quarantine;</w:t>
      </w:r>
    </w:p>
    <w:p w:rsidR="00851FCE" w:rsidRDefault="00D078FE">
      <w:pPr>
        <w:pStyle w:val="a4"/>
        <w:numPr>
          <w:ilvl w:val="0"/>
          <w:numId w:val="19"/>
        </w:numPr>
        <w:tabs>
          <w:tab w:val="left" w:pos="1064"/>
          <w:tab w:val="left" w:pos="1065"/>
        </w:tabs>
        <w:spacing w:before="50"/>
        <w:ind w:right="0" w:hanging="285"/>
        <w:jc w:val="left"/>
        <w:rPr>
          <w:sz w:val="20"/>
        </w:rPr>
      </w:pPr>
      <w:r>
        <w:rPr>
          <w:color w:val="231F20"/>
          <w:sz w:val="20"/>
        </w:rPr>
        <w:t>ensuring recalculation and indexation of the citizens’</w:t>
      </w:r>
      <w:r>
        <w:rPr>
          <w:color w:val="231F20"/>
          <w:spacing w:val="-16"/>
          <w:sz w:val="20"/>
        </w:rPr>
        <w:t xml:space="preserve"> </w:t>
      </w:r>
      <w:r>
        <w:rPr>
          <w:color w:val="231F20"/>
          <w:sz w:val="20"/>
        </w:rPr>
        <w:t>pensions;</w:t>
      </w:r>
    </w:p>
    <w:p w:rsidR="00851FCE" w:rsidRDefault="00D078FE">
      <w:pPr>
        <w:pStyle w:val="a4"/>
        <w:numPr>
          <w:ilvl w:val="0"/>
          <w:numId w:val="19"/>
        </w:numPr>
        <w:tabs>
          <w:tab w:val="left" w:pos="1064"/>
          <w:tab w:val="left" w:pos="1065"/>
        </w:tabs>
        <w:spacing w:before="50"/>
        <w:ind w:right="0" w:hanging="285"/>
        <w:jc w:val="left"/>
        <w:rPr>
          <w:sz w:val="20"/>
        </w:rPr>
      </w:pPr>
      <w:proofErr w:type="gramStart"/>
      <w:r>
        <w:rPr>
          <w:color w:val="231F20"/>
          <w:sz w:val="20"/>
        </w:rPr>
        <w:t>ensuring</w:t>
      </w:r>
      <w:proofErr w:type="gramEnd"/>
      <w:r>
        <w:rPr>
          <w:color w:val="231F20"/>
          <w:sz w:val="20"/>
        </w:rPr>
        <w:t xml:space="preserve"> security of employees of the Head Department</w:t>
      </w:r>
      <w:r>
        <w:rPr>
          <w:color w:val="231F20"/>
          <w:spacing w:val="-13"/>
          <w:sz w:val="20"/>
        </w:rPr>
        <w:t xml:space="preserve"> </w:t>
      </w:r>
      <w:r>
        <w:rPr>
          <w:color w:val="231F20"/>
          <w:sz w:val="20"/>
        </w:rPr>
        <w:t>itself.</w:t>
      </w:r>
    </w:p>
    <w:p w:rsidR="00851FCE" w:rsidRDefault="00D078FE">
      <w:pPr>
        <w:pStyle w:val="a3"/>
        <w:spacing w:before="50" w:line="292" w:lineRule="auto"/>
        <w:ind w:left="213" w:right="116"/>
      </w:pPr>
      <w:r>
        <w:rPr>
          <w:color w:val="231F20"/>
        </w:rPr>
        <w:t>Effectiveness</w:t>
      </w:r>
      <w:r>
        <w:rPr>
          <w:color w:val="231F20"/>
          <w:spacing w:val="-9"/>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efforts</w:t>
      </w:r>
      <w:r>
        <w:rPr>
          <w:color w:val="231F20"/>
          <w:spacing w:val="-8"/>
        </w:rPr>
        <w:t xml:space="preserve"> </w:t>
      </w:r>
      <w:r>
        <w:rPr>
          <w:color w:val="231F20"/>
        </w:rPr>
        <w:t>abovementioned</w:t>
      </w:r>
      <w:r>
        <w:rPr>
          <w:color w:val="231F20"/>
          <w:spacing w:val="-8"/>
        </w:rPr>
        <w:t xml:space="preserve"> </w:t>
      </w:r>
      <w:r>
        <w:rPr>
          <w:color w:val="231F20"/>
        </w:rPr>
        <w:t>may</w:t>
      </w:r>
      <w:r>
        <w:rPr>
          <w:color w:val="231F20"/>
          <w:spacing w:val="-8"/>
        </w:rPr>
        <w:t xml:space="preserve"> </w:t>
      </w:r>
      <w:r>
        <w:rPr>
          <w:color w:val="231F20"/>
        </w:rPr>
        <w:t>be</w:t>
      </w:r>
      <w:r>
        <w:rPr>
          <w:color w:val="231F20"/>
          <w:spacing w:val="-9"/>
        </w:rPr>
        <w:t xml:space="preserve"> </w:t>
      </w:r>
      <w:r>
        <w:rPr>
          <w:color w:val="231F20"/>
        </w:rPr>
        <w:t>confirmed</w:t>
      </w:r>
      <w:r>
        <w:rPr>
          <w:color w:val="231F20"/>
          <w:spacing w:val="-8"/>
        </w:rPr>
        <w:t xml:space="preserve"> </w:t>
      </w:r>
      <w:r>
        <w:rPr>
          <w:color w:val="231F20"/>
        </w:rPr>
        <w:t>only</w:t>
      </w:r>
      <w:r>
        <w:rPr>
          <w:color w:val="231F20"/>
          <w:spacing w:val="-8"/>
        </w:rPr>
        <w:t xml:space="preserve"> </w:t>
      </w:r>
      <w:r>
        <w:rPr>
          <w:color w:val="231F20"/>
        </w:rPr>
        <w:t>with the</w:t>
      </w:r>
      <w:r>
        <w:rPr>
          <w:color w:val="231F20"/>
          <w:spacing w:val="-5"/>
        </w:rPr>
        <w:t xml:space="preserve"> </w:t>
      </w:r>
      <w:r>
        <w:rPr>
          <w:color w:val="231F20"/>
        </w:rPr>
        <w:t>real</w:t>
      </w:r>
      <w:r>
        <w:rPr>
          <w:color w:val="231F20"/>
          <w:spacing w:val="-4"/>
        </w:rPr>
        <w:t xml:space="preserve"> </w:t>
      </w:r>
      <w:r>
        <w:rPr>
          <w:color w:val="231F20"/>
        </w:rPr>
        <w:t>numbers</w:t>
      </w:r>
      <w:r>
        <w:rPr>
          <w:color w:val="231F20"/>
          <w:spacing w:val="-4"/>
        </w:rPr>
        <w:t xml:space="preserve"> </w:t>
      </w:r>
      <w:r>
        <w:rPr>
          <w:color w:val="231F20"/>
        </w:rPr>
        <w:t>and</w:t>
      </w:r>
      <w:r>
        <w:rPr>
          <w:color w:val="231F20"/>
          <w:spacing w:val="-4"/>
        </w:rPr>
        <w:t xml:space="preserve"> </w:t>
      </w:r>
      <w:r>
        <w:rPr>
          <w:color w:val="231F20"/>
        </w:rPr>
        <w:t>decisions</w:t>
      </w:r>
      <w:r>
        <w:rPr>
          <w:color w:val="231F20"/>
          <w:spacing w:val="-4"/>
        </w:rPr>
        <w:t xml:space="preserve"> </w:t>
      </w:r>
      <w:r>
        <w:rPr>
          <w:color w:val="231F20"/>
        </w:rPr>
        <w:t>that</w:t>
      </w:r>
      <w:r>
        <w:rPr>
          <w:color w:val="231F20"/>
          <w:spacing w:val="-4"/>
        </w:rPr>
        <w:t xml:space="preserve"> </w:t>
      </w:r>
      <w:r>
        <w:rPr>
          <w:color w:val="231F20"/>
        </w:rPr>
        <w:t>define</w:t>
      </w:r>
      <w:r>
        <w:rPr>
          <w:color w:val="231F20"/>
          <w:spacing w:val="-4"/>
        </w:rPr>
        <w:t xml:space="preserve"> </w:t>
      </w:r>
      <w:r>
        <w:rPr>
          <w:color w:val="231F20"/>
        </w:rPr>
        <w:t>the</w:t>
      </w:r>
      <w:r>
        <w:rPr>
          <w:color w:val="231F20"/>
          <w:spacing w:val="-4"/>
        </w:rPr>
        <w:t xml:space="preserve"> </w:t>
      </w:r>
      <w:r>
        <w:rPr>
          <w:color w:val="231F20"/>
        </w:rPr>
        <w:t>work</w:t>
      </w:r>
      <w:r>
        <w:rPr>
          <w:color w:val="231F20"/>
          <w:spacing w:val="-5"/>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Head</w:t>
      </w:r>
      <w:r>
        <w:rPr>
          <w:color w:val="231F20"/>
          <w:spacing w:val="-4"/>
        </w:rPr>
        <w:t xml:space="preserve"> </w:t>
      </w:r>
      <w:r>
        <w:rPr>
          <w:color w:val="231F20"/>
        </w:rPr>
        <w:t>Department during the announced nationwide quarantine.</w:t>
      </w:r>
    </w:p>
    <w:p w:rsidR="00851FCE" w:rsidRDefault="00D078FE">
      <w:pPr>
        <w:pStyle w:val="a3"/>
        <w:spacing w:line="292" w:lineRule="auto"/>
        <w:ind w:left="213" w:right="117"/>
      </w:pPr>
      <w:r>
        <w:rPr>
          <w:color w:val="231F20"/>
        </w:rPr>
        <w:t xml:space="preserve">In accordance with article 29 of the Law of Ukraine “On protecting </w:t>
      </w:r>
      <w:r>
        <w:rPr>
          <w:color w:val="231F20"/>
          <w:spacing w:val="-3"/>
        </w:rPr>
        <w:t>Ukraine’s</w:t>
      </w:r>
      <w:r>
        <w:rPr>
          <w:color w:val="231F20"/>
          <w:spacing w:val="-18"/>
        </w:rPr>
        <w:t xml:space="preserve"> </w:t>
      </w:r>
      <w:r>
        <w:rPr>
          <w:color w:val="231F20"/>
        </w:rPr>
        <w:t>population</w:t>
      </w:r>
      <w:r>
        <w:rPr>
          <w:color w:val="231F20"/>
          <w:spacing w:val="-17"/>
        </w:rPr>
        <w:t xml:space="preserve"> </w:t>
      </w:r>
      <w:r>
        <w:rPr>
          <w:color w:val="231F20"/>
        </w:rPr>
        <w:t>against</w:t>
      </w:r>
      <w:r>
        <w:rPr>
          <w:color w:val="231F20"/>
          <w:spacing w:val="-17"/>
        </w:rPr>
        <w:t xml:space="preserve"> </w:t>
      </w:r>
      <w:r>
        <w:rPr>
          <w:color w:val="231F20"/>
        </w:rPr>
        <w:t>infection</w:t>
      </w:r>
      <w:r>
        <w:rPr>
          <w:color w:val="231F20"/>
          <w:spacing w:val="-17"/>
        </w:rPr>
        <w:t xml:space="preserve"> </w:t>
      </w:r>
      <w:r>
        <w:rPr>
          <w:color w:val="231F20"/>
        </w:rPr>
        <w:t>diseases”</w:t>
      </w:r>
      <w:r>
        <w:rPr>
          <w:color w:val="231F20"/>
          <w:spacing w:val="-17"/>
        </w:rPr>
        <w:t xml:space="preserve"> </w:t>
      </w:r>
      <w:r>
        <w:rPr>
          <w:color w:val="231F20"/>
        </w:rPr>
        <w:t>in</w:t>
      </w:r>
      <w:r>
        <w:rPr>
          <w:color w:val="231F20"/>
          <w:spacing w:val="-17"/>
        </w:rPr>
        <w:t xml:space="preserve"> </w:t>
      </w:r>
      <w:r>
        <w:rPr>
          <w:color w:val="231F20"/>
        </w:rPr>
        <w:t>order</w:t>
      </w:r>
      <w:r>
        <w:rPr>
          <w:color w:val="231F20"/>
          <w:spacing w:val="-17"/>
        </w:rPr>
        <w:t xml:space="preserve"> </w:t>
      </w:r>
      <w:r>
        <w:rPr>
          <w:color w:val="231F20"/>
        </w:rPr>
        <w:t>to</w:t>
      </w:r>
      <w:r>
        <w:rPr>
          <w:color w:val="231F20"/>
          <w:spacing w:val="-17"/>
        </w:rPr>
        <w:t xml:space="preserve"> </w:t>
      </w:r>
      <w:r>
        <w:rPr>
          <w:color w:val="231F20"/>
        </w:rPr>
        <w:t>prevent</w:t>
      </w:r>
      <w:r>
        <w:rPr>
          <w:color w:val="231F20"/>
          <w:spacing w:val="-17"/>
        </w:rPr>
        <w:t xml:space="preserve"> </w:t>
      </w:r>
      <w:r>
        <w:rPr>
          <w:color w:val="231F20"/>
        </w:rPr>
        <w:t>spreading on the territory of Ukraine of the acute respiratory disease COVID-19     and taking into account the decisions of the State commission on human impact and environmental security and emergencies dated March 10, 2020 Cabinet</w:t>
      </w:r>
      <w:r>
        <w:rPr>
          <w:color w:val="231F20"/>
          <w:spacing w:val="-10"/>
        </w:rPr>
        <w:t xml:space="preserve"> </w:t>
      </w:r>
      <w:r>
        <w:rPr>
          <w:color w:val="231F20"/>
        </w:rPr>
        <w:t>of</w:t>
      </w:r>
      <w:r>
        <w:rPr>
          <w:color w:val="231F20"/>
          <w:spacing w:val="-9"/>
        </w:rPr>
        <w:t xml:space="preserve"> </w:t>
      </w:r>
      <w:r>
        <w:rPr>
          <w:color w:val="231F20"/>
        </w:rPr>
        <w:t>Ministers</w:t>
      </w:r>
      <w:r>
        <w:rPr>
          <w:color w:val="231F20"/>
          <w:spacing w:val="-9"/>
        </w:rPr>
        <w:t xml:space="preserve"> </w:t>
      </w:r>
      <w:r>
        <w:rPr>
          <w:color w:val="231F20"/>
        </w:rPr>
        <w:t>of</w:t>
      </w:r>
      <w:r>
        <w:rPr>
          <w:color w:val="231F20"/>
          <w:spacing w:val="-9"/>
        </w:rPr>
        <w:t xml:space="preserve"> </w:t>
      </w:r>
      <w:r>
        <w:rPr>
          <w:color w:val="231F20"/>
        </w:rPr>
        <w:t>Ukraine</w:t>
      </w:r>
      <w:r>
        <w:rPr>
          <w:color w:val="231F20"/>
          <w:spacing w:val="-9"/>
        </w:rPr>
        <w:t xml:space="preserve"> </w:t>
      </w:r>
      <w:r>
        <w:rPr>
          <w:color w:val="231F20"/>
        </w:rPr>
        <w:t>by</w:t>
      </w:r>
      <w:r>
        <w:rPr>
          <w:color w:val="231F20"/>
          <w:spacing w:val="-9"/>
        </w:rPr>
        <w:t xml:space="preserve"> </w:t>
      </w:r>
      <w:r>
        <w:rPr>
          <w:color w:val="231F20"/>
        </w:rPr>
        <w:t>its</w:t>
      </w:r>
      <w:r>
        <w:rPr>
          <w:color w:val="231F20"/>
          <w:spacing w:val="-9"/>
        </w:rPr>
        <w:t xml:space="preserve"> </w:t>
      </w:r>
      <w:r>
        <w:rPr>
          <w:color w:val="231F20"/>
        </w:rPr>
        <w:t>regulation</w:t>
      </w:r>
      <w:r>
        <w:rPr>
          <w:color w:val="231F20"/>
          <w:spacing w:val="-9"/>
        </w:rPr>
        <w:t xml:space="preserve"> </w:t>
      </w:r>
      <w:r>
        <w:rPr>
          <w:color w:val="231F20"/>
        </w:rPr>
        <w:t>#211</w:t>
      </w:r>
      <w:r>
        <w:rPr>
          <w:color w:val="231F20"/>
          <w:spacing w:val="-9"/>
        </w:rPr>
        <w:t xml:space="preserve"> </w:t>
      </w:r>
      <w:r>
        <w:rPr>
          <w:color w:val="231F20"/>
        </w:rPr>
        <w:t>dated</w:t>
      </w:r>
      <w:r>
        <w:rPr>
          <w:color w:val="231F20"/>
          <w:spacing w:val="-9"/>
        </w:rPr>
        <w:t xml:space="preserve"> </w:t>
      </w:r>
      <w:r>
        <w:rPr>
          <w:color w:val="231F20"/>
        </w:rPr>
        <w:t>March,</w:t>
      </w:r>
      <w:r>
        <w:rPr>
          <w:color w:val="231F20"/>
          <w:spacing w:val="-9"/>
        </w:rPr>
        <w:t xml:space="preserve"> </w:t>
      </w:r>
      <w:r>
        <w:rPr>
          <w:color w:val="231F20"/>
          <w:spacing w:val="-4"/>
        </w:rPr>
        <w:t>11</w:t>
      </w:r>
      <w:r>
        <w:rPr>
          <w:color w:val="231F20"/>
          <w:spacing w:val="-10"/>
        </w:rPr>
        <w:t xml:space="preserve"> </w:t>
      </w:r>
      <w:r>
        <w:rPr>
          <w:color w:val="231F20"/>
        </w:rPr>
        <w:t>2020 (</w:t>
      </w:r>
      <w:r>
        <w:rPr>
          <w:i/>
          <w:color w:val="231F20"/>
        </w:rPr>
        <w:t>hereinafter</w:t>
      </w:r>
      <w:r>
        <w:rPr>
          <w:i/>
          <w:color w:val="231F20"/>
          <w:spacing w:val="-2"/>
        </w:rPr>
        <w:t xml:space="preserve"> </w:t>
      </w:r>
      <w:r>
        <w:rPr>
          <w:i/>
          <w:color w:val="231F20"/>
        </w:rPr>
        <w:t>—</w:t>
      </w:r>
      <w:r>
        <w:rPr>
          <w:i/>
          <w:color w:val="231F20"/>
          <w:spacing w:val="-7"/>
        </w:rPr>
        <w:t xml:space="preserve"> </w:t>
      </w:r>
      <w:r>
        <w:rPr>
          <w:i/>
          <w:color w:val="231F20"/>
        </w:rPr>
        <w:t>Regulation</w:t>
      </w:r>
      <w:r>
        <w:rPr>
          <w:i/>
          <w:color w:val="231F20"/>
          <w:spacing w:val="-6"/>
        </w:rPr>
        <w:t xml:space="preserve"> </w:t>
      </w:r>
      <w:r>
        <w:rPr>
          <w:i/>
          <w:color w:val="231F20"/>
          <w:spacing w:val="-4"/>
        </w:rPr>
        <w:t>211</w:t>
      </w:r>
      <w:r>
        <w:rPr>
          <w:color w:val="231F20"/>
          <w:spacing w:val="-4"/>
        </w:rPr>
        <w:t>)</w:t>
      </w:r>
      <w:r>
        <w:rPr>
          <w:color w:val="231F20"/>
          <w:spacing w:val="-7"/>
        </w:rPr>
        <w:t xml:space="preserve"> </w:t>
      </w:r>
      <w:r>
        <w:rPr>
          <w:color w:val="231F20"/>
        </w:rPr>
        <w:t>installed</w:t>
      </w:r>
      <w:r>
        <w:rPr>
          <w:color w:val="231F20"/>
          <w:spacing w:val="-6"/>
        </w:rPr>
        <w:t xml:space="preserve"> </w:t>
      </w:r>
      <w:r>
        <w:rPr>
          <w:color w:val="231F20"/>
        </w:rPr>
        <w:t>on</w:t>
      </w:r>
      <w:r>
        <w:rPr>
          <w:color w:val="231F20"/>
          <w:spacing w:val="-7"/>
        </w:rPr>
        <w:t xml:space="preserve"> </w:t>
      </w:r>
      <w:r>
        <w:rPr>
          <w:color w:val="231F20"/>
        </w:rPr>
        <w:t>a</w:t>
      </w:r>
      <w:r>
        <w:rPr>
          <w:color w:val="231F20"/>
          <w:spacing w:val="-7"/>
        </w:rPr>
        <w:t xml:space="preserve"> </w:t>
      </w:r>
      <w:r>
        <w:rPr>
          <w:color w:val="231F20"/>
        </w:rPr>
        <w:t>nationwide</w:t>
      </w:r>
      <w:r>
        <w:rPr>
          <w:color w:val="231F20"/>
          <w:spacing w:val="-6"/>
        </w:rPr>
        <w:t xml:space="preserve"> </w:t>
      </w:r>
      <w:r>
        <w:rPr>
          <w:color w:val="231F20"/>
        </w:rPr>
        <w:t>quarantine</w:t>
      </w:r>
      <w:r>
        <w:rPr>
          <w:color w:val="231F20"/>
          <w:spacing w:val="-7"/>
        </w:rPr>
        <w:t xml:space="preserve"> </w:t>
      </w:r>
      <w:r>
        <w:rPr>
          <w:color w:val="231F20"/>
        </w:rPr>
        <w:t xml:space="preserve">starting from March 12, 2020 and effective on </w:t>
      </w:r>
      <w:r>
        <w:rPr>
          <w:color w:val="231F20"/>
          <w:spacing w:val="-3"/>
        </w:rPr>
        <w:t xml:space="preserve">Ukraine’s </w:t>
      </w:r>
      <w:r>
        <w:rPr>
          <w:color w:val="231F20"/>
        </w:rPr>
        <w:t>whole</w:t>
      </w:r>
      <w:r>
        <w:rPr>
          <w:color w:val="231F20"/>
          <w:spacing w:val="-9"/>
        </w:rPr>
        <w:t xml:space="preserve"> </w:t>
      </w:r>
      <w:r>
        <w:rPr>
          <w:color w:val="231F20"/>
        </w:rPr>
        <w:t>territory.</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30"/>
      </w:pPr>
      <w:r>
        <w:rPr>
          <w:color w:val="231F20"/>
        </w:rPr>
        <w:lastRenderedPageBreak/>
        <w:t>Leaders</w:t>
      </w:r>
      <w:r>
        <w:rPr>
          <w:color w:val="231F20"/>
          <w:spacing w:val="-8"/>
        </w:rPr>
        <w:t xml:space="preserve"> </w:t>
      </w:r>
      <w:r>
        <w:rPr>
          <w:color w:val="231F20"/>
        </w:rPr>
        <w:t>of</w:t>
      </w:r>
      <w:r>
        <w:rPr>
          <w:color w:val="231F20"/>
          <w:spacing w:val="-7"/>
        </w:rPr>
        <w:t xml:space="preserve"> </w:t>
      </w:r>
      <w:r>
        <w:rPr>
          <w:color w:val="231F20"/>
        </w:rPr>
        <w:t>the</w:t>
      </w:r>
      <w:r>
        <w:rPr>
          <w:color w:val="231F20"/>
          <w:spacing w:val="-8"/>
        </w:rPr>
        <w:t xml:space="preserve"> </w:t>
      </w:r>
      <w:r>
        <w:rPr>
          <w:color w:val="231F20"/>
        </w:rPr>
        <w:t>Head</w:t>
      </w:r>
      <w:r>
        <w:rPr>
          <w:color w:val="231F20"/>
          <w:spacing w:val="-7"/>
        </w:rPr>
        <w:t xml:space="preserve"> </w:t>
      </w:r>
      <w:r>
        <w:rPr>
          <w:color w:val="231F20"/>
        </w:rPr>
        <w:t>Department</w:t>
      </w:r>
      <w:r>
        <w:rPr>
          <w:color w:val="231F20"/>
          <w:spacing w:val="-7"/>
        </w:rPr>
        <w:t xml:space="preserve"> </w:t>
      </w:r>
      <w:r>
        <w:rPr>
          <w:color w:val="231F20"/>
        </w:rPr>
        <w:t>of</w:t>
      </w:r>
      <w:r>
        <w:rPr>
          <w:color w:val="231F20"/>
          <w:spacing w:val="-8"/>
        </w:rPr>
        <w:t xml:space="preserve"> </w:t>
      </w:r>
      <w:r>
        <w:rPr>
          <w:color w:val="231F20"/>
        </w:rPr>
        <w:t>the</w:t>
      </w:r>
      <w:r>
        <w:rPr>
          <w:color w:val="231F20"/>
          <w:spacing w:val="-7"/>
        </w:rPr>
        <w:t xml:space="preserve"> </w:t>
      </w:r>
      <w:r>
        <w:rPr>
          <w:color w:val="231F20"/>
        </w:rPr>
        <w:t>Pension</w:t>
      </w:r>
      <w:r>
        <w:rPr>
          <w:color w:val="231F20"/>
          <w:spacing w:val="-7"/>
        </w:rPr>
        <w:t xml:space="preserve"> </w:t>
      </w:r>
      <w:r>
        <w:rPr>
          <w:color w:val="231F20"/>
        </w:rPr>
        <w:t>Fund</w:t>
      </w:r>
      <w:r>
        <w:rPr>
          <w:color w:val="231F20"/>
          <w:spacing w:val="-8"/>
        </w:rPr>
        <w:t xml:space="preserve"> </w:t>
      </w:r>
      <w:r>
        <w:rPr>
          <w:color w:val="231F20"/>
        </w:rPr>
        <w:t>of</w:t>
      </w:r>
      <w:r>
        <w:rPr>
          <w:color w:val="231F20"/>
          <w:spacing w:val="-7"/>
        </w:rPr>
        <w:t xml:space="preserve"> </w:t>
      </w:r>
      <w:r>
        <w:rPr>
          <w:color w:val="231F20"/>
        </w:rPr>
        <w:t>Ukraine</w:t>
      </w:r>
      <w:r>
        <w:rPr>
          <w:color w:val="231F20"/>
          <w:spacing w:val="-7"/>
        </w:rPr>
        <w:t xml:space="preserve"> </w:t>
      </w:r>
      <w:r>
        <w:rPr>
          <w:color w:val="231F20"/>
        </w:rPr>
        <w:t>in</w:t>
      </w:r>
      <w:r>
        <w:rPr>
          <w:color w:val="231F20"/>
          <w:spacing w:val="-8"/>
        </w:rPr>
        <w:t xml:space="preserve"> </w:t>
      </w:r>
      <w:r>
        <w:rPr>
          <w:color w:val="231F20"/>
        </w:rPr>
        <w:t>Kyiv Region</w:t>
      </w:r>
      <w:r>
        <w:rPr>
          <w:color w:val="231F20"/>
          <w:spacing w:val="-11"/>
        </w:rPr>
        <w:t xml:space="preserve"> </w:t>
      </w:r>
      <w:r>
        <w:rPr>
          <w:color w:val="231F20"/>
        </w:rPr>
        <w:t>(</w:t>
      </w:r>
      <w:r>
        <w:rPr>
          <w:i/>
          <w:color w:val="231F20"/>
        </w:rPr>
        <w:t>hereinafter</w:t>
      </w:r>
      <w:r>
        <w:rPr>
          <w:i/>
          <w:color w:val="231F20"/>
          <w:spacing w:val="-4"/>
        </w:rPr>
        <w:t xml:space="preserve"> </w:t>
      </w:r>
      <w:r>
        <w:rPr>
          <w:i/>
          <w:color w:val="231F20"/>
        </w:rPr>
        <w:t>—</w:t>
      </w:r>
      <w:r>
        <w:rPr>
          <w:i/>
          <w:color w:val="231F20"/>
          <w:spacing w:val="-10"/>
        </w:rPr>
        <w:t xml:space="preserve"> </w:t>
      </w:r>
      <w:r>
        <w:rPr>
          <w:i/>
          <w:color w:val="231F20"/>
        </w:rPr>
        <w:t>Head</w:t>
      </w:r>
      <w:r>
        <w:rPr>
          <w:i/>
          <w:color w:val="231F20"/>
          <w:spacing w:val="-11"/>
        </w:rPr>
        <w:t xml:space="preserve"> </w:t>
      </w:r>
      <w:r>
        <w:rPr>
          <w:i/>
          <w:color w:val="231F20"/>
        </w:rPr>
        <w:t>Department</w:t>
      </w:r>
      <w:r>
        <w:rPr>
          <w:color w:val="231F20"/>
        </w:rPr>
        <w:t>)</w:t>
      </w:r>
      <w:r>
        <w:rPr>
          <w:color w:val="231F20"/>
          <w:spacing w:val="-11"/>
        </w:rPr>
        <w:t xml:space="preserve"> </w:t>
      </w:r>
      <w:r>
        <w:rPr>
          <w:color w:val="231F20"/>
        </w:rPr>
        <w:t>ensured</w:t>
      </w:r>
      <w:r>
        <w:rPr>
          <w:color w:val="231F20"/>
          <w:spacing w:val="-11"/>
        </w:rPr>
        <w:t xml:space="preserve"> </w:t>
      </w:r>
      <w:r>
        <w:rPr>
          <w:color w:val="231F20"/>
        </w:rPr>
        <w:t>organization</w:t>
      </w:r>
      <w:r>
        <w:rPr>
          <w:color w:val="231F20"/>
          <w:spacing w:val="-11"/>
        </w:rPr>
        <w:t xml:space="preserve"> </w:t>
      </w:r>
      <w:r>
        <w:rPr>
          <w:color w:val="231F20"/>
        </w:rPr>
        <w:t>of</w:t>
      </w:r>
      <w:r>
        <w:rPr>
          <w:color w:val="231F20"/>
          <w:spacing w:val="-11"/>
        </w:rPr>
        <w:t xml:space="preserve"> </w:t>
      </w:r>
      <w:r>
        <w:rPr>
          <w:color w:val="231F20"/>
        </w:rPr>
        <w:t xml:space="preserve">execution and control over implementation of the Regulation </w:t>
      </w:r>
      <w:r>
        <w:rPr>
          <w:color w:val="231F20"/>
          <w:spacing w:val="-4"/>
        </w:rPr>
        <w:t xml:space="preserve">211’s </w:t>
      </w:r>
      <w:r>
        <w:rPr>
          <w:color w:val="231F20"/>
        </w:rPr>
        <w:t>provisions as well as the timely and comprehensive undertaking of disease-prevention and disease-control measures.</w:t>
      </w:r>
    </w:p>
    <w:p w:rsidR="00851FCE" w:rsidRDefault="00D078FE">
      <w:pPr>
        <w:pStyle w:val="a3"/>
        <w:spacing w:line="292" w:lineRule="auto"/>
        <w:ind w:right="229"/>
      </w:pPr>
      <w:r>
        <w:rPr>
          <w:color w:val="231F20"/>
        </w:rPr>
        <w:t xml:space="preserve">Heads of servicing centers arranged that information regarding rendering of services during quarantine is posted at websites of </w:t>
      </w:r>
      <w:proofErr w:type="gramStart"/>
      <w:r>
        <w:rPr>
          <w:color w:val="231F20"/>
        </w:rPr>
        <w:t>district  state</w:t>
      </w:r>
      <w:proofErr w:type="gramEnd"/>
      <w:r>
        <w:rPr>
          <w:color w:val="231F20"/>
        </w:rPr>
        <w:t xml:space="preserve"> administrations, city and village councils, amalgamated communities, as well as in the local mass media. In order to avoid tensions, there were launched additional 38 phone hotlines.</w:t>
      </w:r>
    </w:p>
    <w:p w:rsidR="00851FCE" w:rsidRDefault="00D078FE">
      <w:pPr>
        <w:pStyle w:val="a3"/>
        <w:spacing w:line="292" w:lineRule="auto"/>
        <w:ind w:right="230"/>
      </w:pPr>
      <w:r>
        <w:rPr>
          <w:color w:val="231F20"/>
        </w:rPr>
        <w:t xml:space="preserve">In order to avoid the risk of spreading of the virus disease the servicing centers limited visitor’s reception. </w:t>
      </w:r>
      <w:r>
        <w:rPr>
          <w:color w:val="231F20"/>
          <w:spacing w:val="-7"/>
        </w:rPr>
        <w:t xml:space="preserve">To </w:t>
      </w:r>
      <w:r>
        <w:rPr>
          <w:color w:val="231F20"/>
        </w:rPr>
        <w:t xml:space="preserve">resolve the urgent issues (receiving the aid related to funerals payable to the individuals who organized burying in amount of two monthly pensions of the person that died) visitors </w:t>
      </w:r>
      <w:proofErr w:type="gramStart"/>
      <w:r>
        <w:rPr>
          <w:color w:val="231F20"/>
          <w:spacing w:val="-5"/>
        </w:rPr>
        <w:t xml:space="preserve">may  </w:t>
      </w:r>
      <w:r>
        <w:rPr>
          <w:color w:val="231F20"/>
        </w:rPr>
        <w:t>use</w:t>
      </w:r>
      <w:proofErr w:type="gramEnd"/>
      <w:r>
        <w:rPr>
          <w:color w:val="231F20"/>
        </w:rPr>
        <w:t xml:space="preserve"> the call button and wait for the specialists. The main requirement </w:t>
      </w:r>
      <w:proofErr w:type="gramStart"/>
      <w:r>
        <w:rPr>
          <w:color w:val="231F20"/>
        </w:rPr>
        <w:t>is  that</w:t>
      </w:r>
      <w:proofErr w:type="gramEnd"/>
      <w:r>
        <w:rPr>
          <w:color w:val="231F20"/>
        </w:rPr>
        <w:t xml:space="preserve"> the applicants wear medical face masks and communicate through the window specifically introduced for quarantine period. Moreover, in front of entrances of the servicing centers there are installed the boxes-containers using which the visitors can submit the information for processing by the servicing centers</w:t>
      </w:r>
      <w:r>
        <w:rPr>
          <w:color w:val="231F20"/>
          <w:spacing w:val="-2"/>
        </w:rPr>
        <w:t xml:space="preserve"> </w:t>
      </w:r>
      <w:r>
        <w:rPr>
          <w:color w:val="231F20"/>
        </w:rPr>
        <w:t>specialists.</w:t>
      </w:r>
    </w:p>
    <w:p w:rsidR="00851FCE" w:rsidRDefault="00D078FE">
      <w:pPr>
        <w:pStyle w:val="a3"/>
        <w:spacing w:line="292" w:lineRule="auto"/>
        <w:ind w:right="230"/>
        <w:jc w:val="right"/>
      </w:pPr>
      <w:r>
        <w:rPr>
          <w:color w:val="231F20"/>
        </w:rPr>
        <w:t>In</w:t>
      </w:r>
      <w:r>
        <w:rPr>
          <w:color w:val="231F20"/>
          <w:spacing w:val="36"/>
        </w:rPr>
        <w:t xml:space="preserve"> </w:t>
      </w:r>
      <w:r>
        <w:rPr>
          <w:color w:val="231F20"/>
        </w:rPr>
        <w:t>order</w:t>
      </w:r>
      <w:r>
        <w:rPr>
          <w:color w:val="231F20"/>
          <w:spacing w:val="37"/>
        </w:rPr>
        <w:t xml:space="preserve"> </w:t>
      </w:r>
      <w:r>
        <w:rPr>
          <w:color w:val="231F20"/>
        </w:rPr>
        <w:t>to</w:t>
      </w:r>
      <w:r>
        <w:rPr>
          <w:color w:val="231F20"/>
          <w:spacing w:val="36"/>
        </w:rPr>
        <w:t xml:space="preserve"> </w:t>
      </w:r>
      <w:r>
        <w:rPr>
          <w:color w:val="231F20"/>
        </w:rPr>
        <w:t>limit</w:t>
      </w:r>
      <w:r>
        <w:rPr>
          <w:color w:val="231F20"/>
          <w:spacing w:val="37"/>
        </w:rPr>
        <w:t xml:space="preserve"> </w:t>
      </w:r>
      <w:r>
        <w:rPr>
          <w:color w:val="231F20"/>
        </w:rPr>
        <w:t>the</w:t>
      </w:r>
      <w:r>
        <w:rPr>
          <w:color w:val="231F20"/>
          <w:spacing w:val="36"/>
        </w:rPr>
        <w:t xml:space="preserve"> </w:t>
      </w:r>
      <w:r>
        <w:rPr>
          <w:color w:val="231F20"/>
        </w:rPr>
        <w:t>number</w:t>
      </w:r>
      <w:r>
        <w:rPr>
          <w:color w:val="231F20"/>
          <w:spacing w:val="37"/>
        </w:rPr>
        <w:t xml:space="preserve"> </w:t>
      </w:r>
      <w:r>
        <w:rPr>
          <w:color w:val="231F20"/>
        </w:rPr>
        <w:t>of</w:t>
      </w:r>
      <w:r>
        <w:rPr>
          <w:color w:val="231F20"/>
          <w:spacing w:val="36"/>
        </w:rPr>
        <w:t xml:space="preserve"> </w:t>
      </w:r>
      <w:r>
        <w:rPr>
          <w:color w:val="231F20"/>
        </w:rPr>
        <w:t>visits</w:t>
      </w:r>
      <w:r>
        <w:rPr>
          <w:color w:val="231F20"/>
          <w:spacing w:val="37"/>
        </w:rPr>
        <w:t xml:space="preserve"> </w:t>
      </w:r>
      <w:r>
        <w:rPr>
          <w:color w:val="231F20"/>
        </w:rPr>
        <w:t>by</w:t>
      </w:r>
      <w:r>
        <w:rPr>
          <w:color w:val="231F20"/>
          <w:spacing w:val="36"/>
        </w:rPr>
        <w:t xml:space="preserve"> </w:t>
      </w:r>
      <w:r>
        <w:rPr>
          <w:color w:val="231F20"/>
        </w:rPr>
        <w:t>the</w:t>
      </w:r>
      <w:r>
        <w:rPr>
          <w:color w:val="231F20"/>
          <w:spacing w:val="37"/>
        </w:rPr>
        <w:t xml:space="preserve"> </w:t>
      </w:r>
      <w:r>
        <w:rPr>
          <w:color w:val="231F20"/>
        </w:rPr>
        <w:t>working</w:t>
      </w:r>
      <w:r>
        <w:rPr>
          <w:color w:val="231F20"/>
          <w:spacing w:val="36"/>
        </w:rPr>
        <w:t xml:space="preserve"> </w:t>
      </w:r>
      <w:r>
        <w:rPr>
          <w:color w:val="231F20"/>
        </w:rPr>
        <w:t>individuals</w:t>
      </w:r>
      <w:r>
        <w:rPr>
          <w:color w:val="231F20"/>
          <w:spacing w:val="37"/>
        </w:rPr>
        <w:t xml:space="preserve"> </w:t>
      </w:r>
      <w:r>
        <w:rPr>
          <w:color w:val="231F20"/>
        </w:rPr>
        <w:t>of the</w:t>
      </w:r>
      <w:r>
        <w:rPr>
          <w:color w:val="231F20"/>
          <w:spacing w:val="19"/>
        </w:rPr>
        <w:t xml:space="preserve"> </w:t>
      </w:r>
      <w:r>
        <w:rPr>
          <w:color w:val="231F20"/>
        </w:rPr>
        <w:t>servicing</w:t>
      </w:r>
      <w:r>
        <w:rPr>
          <w:color w:val="231F20"/>
          <w:spacing w:val="20"/>
        </w:rPr>
        <w:t xml:space="preserve"> </w:t>
      </w:r>
      <w:r>
        <w:rPr>
          <w:color w:val="231F20"/>
        </w:rPr>
        <w:t>centers</w:t>
      </w:r>
      <w:r>
        <w:rPr>
          <w:color w:val="231F20"/>
          <w:spacing w:val="20"/>
        </w:rPr>
        <w:t xml:space="preserve"> </w:t>
      </w:r>
      <w:r>
        <w:rPr>
          <w:color w:val="231F20"/>
        </w:rPr>
        <w:t>at</w:t>
      </w:r>
      <w:r>
        <w:rPr>
          <w:color w:val="231F20"/>
          <w:spacing w:val="20"/>
        </w:rPr>
        <w:t xml:space="preserve"> </w:t>
      </w:r>
      <w:r>
        <w:rPr>
          <w:color w:val="231F20"/>
        </w:rPr>
        <w:t>Kyiv</w:t>
      </w:r>
      <w:r>
        <w:rPr>
          <w:color w:val="231F20"/>
          <w:spacing w:val="20"/>
        </w:rPr>
        <w:t xml:space="preserve"> </w:t>
      </w:r>
      <w:r>
        <w:rPr>
          <w:color w:val="231F20"/>
        </w:rPr>
        <w:t>Region</w:t>
      </w:r>
      <w:r>
        <w:rPr>
          <w:color w:val="231F20"/>
          <w:spacing w:val="20"/>
        </w:rPr>
        <w:t xml:space="preserve"> </w:t>
      </w:r>
      <w:r>
        <w:rPr>
          <w:color w:val="231F20"/>
        </w:rPr>
        <w:t>for</w:t>
      </w:r>
      <w:r>
        <w:rPr>
          <w:color w:val="231F20"/>
          <w:spacing w:val="20"/>
        </w:rPr>
        <w:t xml:space="preserve"> </w:t>
      </w:r>
      <w:r>
        <w:rPr>
          <w:color w:val="231F20"/>
        </w:rPr>
        <w:t>the</w:t>
      </w:r>
      <w:r>
        <w:rPr>
          <w:color w:val="231F20"/>
          <w:spacing w:val="20"/>
        </w:rPr>
        <w:t xml:space="preserve"> </w:t>
      </w:r>
      <w:r>
        <w:rPr>
          <w:color w:val="231F20"/>
        </w:rPr>
        <w:t>purpose</w:t>
      </w:r>
      <w:r>
        <w:rPr>
          <w:color w:val="231F20"/>
          <w:spacing w:val="20"/>
        </w:rPr>
        <w:t xml:space="preserve"> </w:t>
      </w:r>
      <w:r>
        <w:rPr>
          <w:color w:val="231F20"/>
        </w:rPr>
        <w:t>of</w:t>
      </w:r>
      <w:r>
        <w:rPr>
          <w:color w:val="231F20"/>
          <w:spacing w:val="20"/>
        </w:rPr>
        <w:t xml:space="preserve"> </w:t>
      </w:r>
      <w:r>
        <w:rPr>
          <w:color w:val="231F20"/>
        </w:rPr>
        <w:t>receiving</w:t>
      </w:r>
      <w:r>
        <w:rPr>
          <w:color w:val="231F20"/>
          <w:spacing w:val="20"/>
        </w:rPr>
        <w:t xml:space="preserve"> </w:t>
      </w:r>
      <w:r>
        <w:rPr>
          <w:color w:val="231F20"/>
        </w:rPr>
        <w:t>various certificates</w:t>
      </w:r>
      <w:r>
        <w:rPr>
          <w:color w:val="231F20"/>
          <w:spacing w:val="-20"/>
        </w:rPr>
        <w:t xml:space="preserve"> </w:t>
      </w:r>
      <w:r>
        <w:rPr>
          <w:color w:val="231F20"/>
        </w:rPr>
        <w:t>in</w:t>
      </w:r>
      <w:r>
        <w:rPr>
          <w:color w:val="231F20"/>
          <w:spacing w:val="-19"/>
        </w:rPr>
        <w:t xml:space="preserve"> </w:t>
      </w:r>
      <w:r>
        <w:rPr>
          <w:color w:val="231F20"/>
        </w:rPr>
        <w:t>the</w:t>
      </w:r>
      <w:r>
        <w:rPr>
          <w:color w:val="231F20"/>
          <w:spacing w:val="-19"/>
        </w:rPr>
        <w:t xml:space="preserve"> </w:t>
      </w:r>
      <w:r>
        <w:rPr>
          <w:color w:val="231F20"/>
        </w:rPr>
        <w:t>situation</w:t>
      </w:r>
      <w:r>
        <w:rPr>
          <w:color w:val="231F20"/>
          <w:spacing w:val="-20"/>
        </w:rPr>
        <w:t xml:space="preserve"> </w:t>
      </w:r>
      <w:r>
        <w:rPr>
          <w:color w:val="231F20"/>
        </w:rPr>
        <w:t>of</w:t>
      </w:r>
      <w:r>
        <w:rPr>
          <w:color w:val="231F20"/>
          <w:spacing w:val="-19"/>
        </w:rPr>
        <w:t xml:space="preserve"> </w:t>
      </w:r>
      <w:r>
        <w:rPr>
          <w:color w:val="231F20"/>
        </w:rPr>
        <w:t>quarantine</w:t>
      </w:r>
      <w:r>
        <w:rPr>
          <w:color w:val="231F20"/>
          <w:spacing w:val="-19"/>
        </w:rPr>
        <w:t xml:space="preserve"> </w:t>
      </w:r>
      <w:r>
        <w:rPr>
          <w:color w:val="231F20"/>
        </w:rPr>
        <w:t>there</w:t>
      </w:r>
      <w:r>
        <w:rPr>
          <w:color w:val="231F20"/>
          <w:spacing w:val="-20"/>
        </w:rPr>
        <w:t xml:space="preserve"> </w:t>
      </w:r>
      <w:r>
        <w:rPr>
          <w:color w:val="231F20"/>
        </w:rPr>
        <w:t>were</w:t>
      </w:r>
      <w:r>
        <w:rPr>
          <w:color w:val="231F20"/>
          <w:spacing w:val="-19"/>
        </w:rPr>
        <w:t xml:space="preserve"> </w:t>
      </w:r>
      <w:r>
        <w:rPr>
          <w:color w:val="231F20"/>
        </w:rPr>
        <w:t>intensified</w:t>
      </w:r>
      <w:r>
        <w:rPr>
          <w:color w:val="231F20"/>
          <w:spacing w:val="-19"/>
        </w:rPr>
        <w:t xml:space="preserve"> </w:t>
      </w:r>
      <w:r>
        <w:rPr>
          <w:color w:val="231F20"/>
        </w:rPr>
        <w:t>the</w:t>
      </w:r>
      <w:r>
        <w:rPr>
          <w:color w:val="231F20"/>
          <w:spacing w:val="-19"/>
        </w:rPr>
        <w:t xml:space="preserve"> </w:t>
      </w:r>
      <w:r>
        <w:rPr>
          <w:color w:val="231F20"/>
        </w:rPr>
        <w:t>awareness- education activities regarding remote servicing. Heads of</w:t>
      </w:r>
      <w:r>
        <w:rPr>
          <w:color w:val="231F20"/>
          <w:spacing w:val="9"/>
        </w:rPr>
        <w:t xml:space="preserve"> </w:t>
      </w:r>
      <w:r>
        <w:rPr>
          <w:color w:val="231F20"/>
        </w:rPr>
        <w:t>servicing</w:t>
      </w:r>
      <w:r>
        <w:rPr>
          <w:color w:val="231F20"/>
          <w:spacing w:val="9"/>
        </w:rPr>
        <w:t xml:space="preserve"> </w:t>
      </w:r>
      <w:r>
        <w:rPr>
          <w:color w:val="231F20"/>
        </w:rPr>
        <w:t>centers send to enterprises and organizations electronic letters with</w:t>
      </w:r>
      <w:r>
        <w:rPr>
          <w:color w:val="231F20"/>
          <w:spacing w:val="23"/>
        </w:rPr>
        <w:t xml:space="preserve"> </w:t>
      </w:r>
      <w:r>
        <w:rPr>
          <w:color w:val="231F20"/>
        </w:rPr>
        <w:t>videos</w:t>
      </w:r>
      <w:r>
        <w:rPr>
          <w:color w:val="231F20"/>
          <w:spacing w:val="3"/>
        </w:rPr>
        <w:t xml:space="preserve"> </w:t>
      </w:r>
      <w:r>
        <w:rPr>
          <w:color w:val="231F20"/>
        </w:rPr>
        <w:t>attached (“Guide</w:t>
      </w:r>
      <w:r>
        <w:rPr>
          <w:color w:val="231F20"/>
          <w:spacing w:val="39"/>
        </w:rPr>
        <w:t xml:space="preserve"> </w:t>
      </w:r>
      <w:r>
        <w:rPr>
          <w:color w:val="231F20"/>
        </w:rPr>
        <w:t>to</w:t>
      </w:r>
      <w:r>
        <w:rPr>
          <w:color w:val="231F20"/>
          <w:spacing w:val="39"/>
        </w:rPr>
        <w:t xml:space="preserve"> </w:t>
      </w:r>
      <w:r>
        <w:rPr>
          <w:color w:val="231F20"/>
        </w:rPr>
        <w:t>getting</w:t>
      </w:r>
      <w:r>
        <w:rPr>
          <w:color w:val="231F20"/>
          <w:spacing w:val="39"/>
        </w:rPr>
        <w:t xml:space="preserve"> </w:t>
      </w:r>
      <w:r>
        <w:rPr>
          <w:color w:val="231F20"/>
        </w:rPr>
        <w:t>certificates</w:t>
      </w:r>
      <w:r>
        <w:rPr>
          <w:color w:val="231F20"/>
          <w:spacing w:val="39"/>
        </w:rPr>
        <w:t xml:space="preserve"> </w:t>
      </w:r>
      <w:r>
        <w:rPr>
          <w:color w:val="231F20"/>
        </w:rPr>
        <w:t>with</w:t>
      </w:r>
      <w:r>
        <w:rPr>
          <w:color w:val="231F20"/>
          <w:spacing w:val="39"/>
        </w:rPr>
        <w:t xml:space="preserve"> </w:t>
      </w:r>
      <w:r>
        <w:rPr>
          <w:color w:val="231F20"/>
        </w:rPr>
        <w:t>QR-code</w:t>
      </w:r>
      <w:r>
        <w:rPr>
          <w:color w:val="231F20"/>
          <w:spacing w:val="39"/>
        </w:rPr>
        <w:t xml:space="preserve"> </w:t>
      </w:r>
      <w:r>
        <w:rPr>
          <w:color w:val="231F20"/>
        </w:rPr>
        <w:t>from</w:t>
      </w:r>
      <w:r>
        <w:rPr>
          <w:color w:val="231F20"/>
          <w:spacing w:val="39"/>
        </w:rPr>
        <w:t xml:space="preserve"> </w:t>
      </w:r>
      <w:r>
        <w:rPr>
          <w:color w:val="231F20"/>
        </w:rPr>
        <w:t>the</w:t>
      </w:r>
      <w:r>
        <w:rPr>
          <w:color w:val="231F20"/>
          <w:spacing w:val="39"/>
        </w:rPr>
        <w:t xml:space="preserve"> </w:t>
      </w:r>
      <w:r>
        <w:rPr>
          <w:color w:val="231F20"/>
        </w:rPr>
        <w:t>Pension</w:t>
      </w:r>
      <w:r>
        <w:rPr>
          <w:color w:val="231F20"/>
          <w:spacing w:val="39"/>
        </w:rPr>
        <w:t xml:space="preserve"> </w:t>
      </w:r>
      <w:r>
        <w:rPr>
          <w:color w:val="231F20"/>
        </w:rPr>
        <w:t>Fund</w:t>
      </w:r>
      <w:r>
        <w:rPr>
          <w:color w:val="231F20"/>
          <w:spacing w:val="39"/>
        </w:rPr>
        <w:t xml:space="preserve"> </w:t>
      </w:r>
      <w:r>
        <w:rPr>
          <w:color w:val="231F20"/>
        </w:rPr>
        <w:t>of Ukraine”,</w:t>
      </w:r>
      <w:r>
        <w:rPr>
          <w:color w:val="231F20"/>
          <w:spacing w:val="11"/>
        </w:rPr>
        <w:t xml:space="preserve"> </w:t>
      </w:r>
      <w:r>
        <w:rPr>
          <w:color w:val="231F20"/>
        </w:rPr>
        <w:t>“Guide</w:t>
      </w:r>
      <w:r>
        <w:rPr>
          <w:color w:val="231F20"/>
          <w:spacing w:val="12"/>
        </w:rPr>
        <w:t xml:space="preserve"> </w:t>
      </w:r>
      <w:r>
        <w:rPr>
          <w:color w:val="231F20"/>
        </w:rPr>
        <w:t>to</w:t>
      </w:r>
      <w:r>
        <w:rPr>
          <w:color w:val="231F20"/>
          <w:spacing w:val="12"/>
        </w:rPr>
        <w:t xml:space="preserve"> </w:t>
      </w:r>
      <w:r>
        <w:rPr>
          <w:color w:val="231F20"/>
        </w:rPr>
        <w:t>“one-click”</w:t>
      </w:r>
      <w:r>
        <w:rPr>
          <w:color w:val="231F20"/>
          <w:spacing w:val="12"/>
        </w:rPr>
        <w:t xml:space="preserve"> </w:t>
      </w:r>
      <w:r>
        <w:rPr>
          <w:color w:val="231F20"/>
        </w:rPr>
        <w:t>appointment</w:t>
      </w:r>
      <w:r>
        <w:rPr>
          <w:color w:val="231F20"/>
          <w:spacing w:val="12"/>
        </w:rPr>
        <w:t xml:space="preserve"> </w:t>
      </w:r>
      <w:r>
        <w:rPr>
          <w:color w:val="231F20"/>
        </w:rPr>
        <w:t>of</w:t>
      </w:r>
      <w:r>
        <w:rPr>
          <w:color w:val="231F20"/>
          <w:spacing w:val="12"/>
        </w:rPr>
        <w:t xml:space="preserve"> </w:t>
      </w:r>
      <w:r>
        <w:rPr>
          <w:color w:val="231F20"/>
        </w:rPr>
        <w:t>pension”)</w:t>
      </w:r>
      <w:r>
        <w:rPr>
          <w:color w:val="231F20"/>
          <w:spacing w:val="12"/>
        </w:rPr>
        <w:t xml:space="preserve"> </w:t>
      </w:r>
      <w:r>
        <w:rPr>
          <w:color w:val="231F20"/>
        </w:rPr>
        <w:t>concerning receiving</w:t>
      </w:r>
      <w:r>
        <w:rPr>
          <w:color w:val="231F20"/>
          <w:spacing w:val="-7"/>
        </w:rPr>
        <w:t xml:space="preserve"> </w:t>
      </w:r>
      <w:r>
        <w:rPr>
          <w:color w:val="231F20"/>
        </w:rPr>
        <w:t>such</w:t>
      </w:r>
      <w:r>
        <w:rPr>
          <w:color w:val="231F20"/>
          <w:spacing w:val="-6"/>
        </w:rPr>
        <w:t xml:space="preserve"> </w:t>
      </w:r>
      <w:r>
        <w:rPr>
          <w:color w:val="231F20"/>
        </w:rPr>
        <w:t>services</w:t>
      </w:r>
      <w:r>
        <w:rPr>
          <w:color w:val="231F20"/>
          <w:spacing w:val="-7"/>
        </w:rPr>
        <w:t xml:space="preserve"> </w:t>
      </w:r>
      <w:r>
        <w:rPr>
          <w:color w:val="231F20"/>
        </w:rPr>
        <w:t>through</w:t>
      </w:r>
      <w:r>
        <w:rPr>
          <w:color w:val="231F20"/>
          <w:spacing w:val="-6"/>
        </w:rPr>
        <w:t xml:space="preserve"> </w:t>
      </w:r>
      <w:r>
        <w:rPr>
          <w:color w:val="231F20"/>
        </w:rPr>
        <w:t>the</w:t>
      </w:r>
      <w:r>
        <w:rPr>
          <w:color w:val="231F20"/>
          <w:spacing w:val="-6"/>
        </w:rPr>
        <w:t xml:space="preserve"> </w:t>
      </w:r>
      <w:r>
        <w:rPr>
          <w:color w:val="231F20"/>
        </w:rPr>
        <w:t>website</w:t>
      </w:r>
      <w:r>
        <w:rPr>
          <w:color w:val="231F20"/>
          <w:spacing w:val="-7"/>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Pension</w:t>
      </w:r>
      <w:r>
        <w:rPr>
          <w:color w:val="231F20"/>
          <w:spacing w:val="-6"/>
        </w:rPr>
        <w:t xml:space="preserve"> </w:t>
      </w:r>
      <w:r>
        <w:rPr>
          <w:color w:val="231F20"/>
        </w:rPr>
        <w:t>Fund</w:t>
      </w:r>
      <w:r>
        <w:rPr>
          <w:color w:val="231F20"/>
          <w:spacing w:val="-6"/>
        </w:rPr>
        <w:t xml:space="preserve"> </w:t>
      </w:r>
      <w:r>
        <w:rPr>
          <w:color w:val="231F20"/>
        </w:rPr>
        <w:t>of</w:t>
      </w:r>
      <w:r>
        <w:rPr>
          <w:color w:val="231F20"/>
          <w:spacing w:val="-6"/>
        </w:rPr>
        <w:t xml:space="preserve"> </w:t>
      </w:r>
      <w:r>
        <w:rPr>
          <w:color w:val="231F20"/>
        </w:rPr>
        <w:t>Ukraine.</w:t>
      </w:r>
      <w:r>
        <w:rPr>
          <w:color w:val="231F20"/>
          <w:spacing w:val="-1"/>
        </w:rPr>
        <w:t xml:space="preserve"> </w:t>
      </w:r>
      <w:r>
        <w:rPr>
          <w:color w:val="231F20"/>
        </w:rPr>
        <w:t>The mentioned awareness campaign brought visible</w:t>
      </w:r>
      <w:r>
        <w:rPr>
          <w:color w:val="231F20"/>
          <w:spacing w:val="9"/>
        </w:rPr>
        <w:t xml:space="preserve"> </w:t>
      </w:r>
      <w:r>
        <w:rPr>
          <w:color w:val="231F20"/>
        </w:rPr>
        <w:t>results:</w:t>
      </w:r>
      <w:r>
        <w:rPr>
          <w:color w:val="231F20"/>
          <w:spacing w:val="10"/>
        </w:rPr>
        <w:t xml:space="preserve"> </w:t>
      </w:r>
      <w:r>
        <w:rPr>
          <w:color w:val="231F20"/>
        </w:rPr>
        <w:t>during quarantine</w:t>
      </w:r>
      <w:r>
        <w:rPr>
          <w:color w:val="231F20"/>
          <w:spacing w:val="-10"/>
        </w:rPr>
        <w:t xml:space="preserve"> </w:t>
      </w:r>
      <w:r>
        <w:rPr>
          <w:color w:val="231F20"/>
        </w:rPr>
        <w:t>over</w:t>
      </w:r>
      <w:r>
        <w:rPr>
          <w:color w:val="231F20"/>
          <w:spacing w:val="-10"/>
        </w:rPr>
        <w:t xml:space="preserve"> </w:t>
      </w:r>
      <w:r>
        <w:rPr>
          <w:color w:val="231F20"/>
        </w:rPr>
        <w:t>the</w:t>
      </w:r>
      <w:r>
        <w:rPr>
          <w:color w:val="231F20"/>
          <w:spacing w:val="-10"/>
        </w:rPr>
        <w:t xml:space="preserve"> </w:t>
      </w:r>
      <w:r>
        <w:rPr>
          <w:color w:val="231F20"/>
        </w:rPr>
        <w:t>period</w:t>
      </w:r>
      <w:r>
        <w:rPr>
          <w:color w:val="231F20"/>
          <w:spacing w:val="-10"/>
        </w:rPr>
        <w:t xml:space="preserve"> </w:t>
      </w:r>
      <w:r>
        <w:rPr>
          <w:color w:val="231F20"/>
        </w:rPr>
        <w:t>from</w:t>
      </w:r>
      <w:r>
        <w:rPr>
          <w:color w:val="231F20"/>
          <w:spacing w:val="-10"/>
        </w:rPr>
        <w:t xml:space="preserve"> </w:t>
      </w:r>
      <w:r>
        <w:rPr>
          <w:color w:val="231F20"/>
        </w:rPr>
        <w:t>March</w:t>
      </w:r>
      <w:r>
        <w:rPr>
          <w:color w:val="231F20"/>
          <w:spacing w:val="-10"/>
        </w:rPr>
        <w:t xml:space="preserve"> </w:t>
      </w:r>
      <w:r>
        <w:rPr>
          <w:color w:val="231F20"/>
        </w:rPr>
        <w:t>17,</w:t>
      </w:r>
      <w:r>
        <w:rPr>
          <w:color w:val="231F20"/>
          <w:spacing w:val="-10"/>
        </w:rPr>
        <w:t xml:space="preserve"> </w:t>
      </w:r>
      <w:r>
        <w:rPr>
          <w:color w:val="231F20"/>
        </w:rPr>
        <w:t>2020</w:t>
      </w:r>
      <w:r>
        <w:rPr>
          <w:color w:val="231F20"/>
          <w:spacing w:val="-10"/>
        </w:rPr>
        <w:t xml:space="preserve"> </w:t>
      </w:r>
      <w:r>
        <w:rPr>
          <w:color w:val="231F20"/>
        </w:rPr>
        <w:t>to</w:t>
      </w:r>
      <w:r>
        <w:rPr>
          <w:color w:val="231F20"/>
          <w:spacing w:val="-21"/>
        </w:rPr>
        <w:t xml:space="preserve"> </w:t>
      </w:r>
      <w:r>
        <w:rPr>
          <w:color w:val="231F20"/>
        </w:rPr>
        <w:t>April</w:t>
      </w:r>
      <w:r>
        <w:rPr>
          <w:color w:val="231F20"/>
          <w:spacing w:val="-10"/>
        </w:rPr>
        <w:t xml:space="preserve"> </w:t>
      </w:r>
      <w:r>
        <w:rPr>
          <w:color w:val="231F20"/>
        </w:rPr>
        <w:t>10,</w:t>
      </w:r>
      <w:r>
        <w:rPr>
          <w:color w:val="231F20"/>
          <w:spacing w:val="-10"/>
        </w:rPr>
        <w:t xml:space="preserve"> </w:t>
      </w:r>
      <w:r>
        <w:rPr>
          <w:color w:val="231F20"/>
        </w:rPr>
        <w:t>2020</w:t>
      </w:r>
      <w:r>
        <w:rPr>
          <w:color w:val="231F20"/>
          <w:spacing w:val="-10"/>
        </w:rPr>
        <w:t xml:space="preserve"> </w:t>
      </w:r>
      <w:r>
        <w:rPr>
          <w:color w:val="231F20"/>
        </w:rPr>
        <w:t>there</w:t>
      </w:r>
      <w:r>
        <w:rPr>
          <w:color w:val="231F20"/>
          <w:spacing w:val="-9"/>
        </w:rPr>
        <w:t xml:space="preserve"> </w:t>
      </w:r>
      <w:r>
        <w:rPr>
          <w:color w:val="231F20"/>
        </w:rPr>
        <w:t>were</w:t>
      </w:r>
      <w:r>
        <w:rPr>
          <w:color w:val="231F20"/>
          <w:spacing w:val="-1"/>
        </w:rPr>
        <w:t xml:space="preserve"> </w:t>
      </w:r>
      <w:r>
        <w:rPr>
          <w:color w:val="231F20"/>
        </w:rPr>
        <w:t>registered</w:t>
      </w:r>
      <w:r>
        <w:rPr>
          <w:color w:val="231F20"/>
          <w:spacing w:val="17"/>
        </w:rPr>
        <w:t xml:space="preserve"> </w:t>
      </w:r>
      <w:r>
        <w:rPr>
          <w:color w:val="231F20"/>
        </w:rPr>
        <w:t>277</w:t>
      </w:r>
      <w:r>
        <w:rPr>
          <w:color w:val="231F20"/>
          <w:spacing w:val="18"/>
        </w:rPr>
        <w:t xml:space="preserve"> </w:t>
      </w:r>
      <w:r>
        <w:rPr>
          <w:color w:val="231F20"/>
        </w:rPr>
        <w:t>applications</w:t>
      </w:r>
      <w:r>
        <w:rPr>
          <w:color w:val="231F20"/>
          <w:spacing w:val="18"/>
        </w:rPr>
        <w:t xml:space="preserve"> </w:t>
      </w:r>
      <w:r>
        <w:rPr>
          <w:color w:val="231F20"/>
        </w:rPr>
        <w:t>for</w:t>
      </w:r>
      <w:r>
        <w:rPr>
          <w:color w:val="231F20"/>
          <w:spacing w:val="18"/>
        </w:rPr>
        <w:t xml:space="preserve"> </w:t>
      </w:r>
      <w:r>
        <w:rPr>
          <w:color w:val="231F20"/>
        </w:rPr>
        <w:t>“One-click”</w:t>
      </w:r>
      <w:r>
        <w:rPr>
          <w:color w:val="231F20"/>
          <w:spacing w:val="18"/>
        </w:rPr>
        <w:t xml:space="preserve"> </w:t>
      </w:r>
      <w:r>
        <w:rPr>
          <w:color w:val="231F20"/>
        </w:rPr>
        <w:t>appointment</w:t>
      </w:r>
      <w:r>
        <w:rPr>
          <w:color w:val="231F20"/>
          <w:spacing w:val="17"/>
        </w:rPr>
        <w:t xml:space="preserve"> </w:t>
      </w:r>
      <w:r>
        <w:rPr>
          <w:color w:val="231F20"/>
        </w:rPr>
        <w:t>and</w:t>
      </w:r>
      <w:r>
        <w:rPr>
          <w:color w:val="231F20"/>
          <w:spacing w:val="19"/>
        </w:rPr>
        <w:t xml:space="preserve"> </w:t>
      </w:r>
      <w:r>
        <w:rPr>
          <w:color w:val="231F20"/>
        </w:rPr>
        <w:t>recalculation of pension that comprises 45,5% of all of them that were registered</w:t>
      </w:r>
      <w:r>
        <w:rPr>
          <w:color w:val="231F20"/>
          <w:spacing w:val="24"/>
        </w:rPr>
        <w:t xml:space="preserve"> </w:t>
      </w:r>
      <w:r>
        <w:rPr>
          <w:color w:val="231F20"/>
        </w:rPr>
        <w:t>starting</w:t>
      </w:r>
    </w:p>
    <w:p w:rsidR="00851FCE" w:rsidRDefault="00D078FE">
      <w:pPr>
        <w:pStyle w:val="a3"/>
        <w:spacing w:line="223" w:lineRule="exact"/>
        <w:ind w:firstLine="0"/>
        <w:jc w:val="left"/>
      </w:pPr>
      <w:proofErr w:type="gramStart"/>
      <w:r>
        <w:rPr>
          <w:color w:val="231F20"/>
        </w:rPr>
        <w:t>from</w:t>
      </w:r>
      <w:proofErr w:type="gramEnd"/>
      <w:r>
        <w:rPr>
          <w:color w:val="231F20"/>
        </w:rPr>
        <w:t xml:space="preserve"> July 25, 2019.</w:t>
      </w:r>
    </w:p>
    <w:p w:rsidR="00851FCE" w:rsidRDefault="00851FCE">
      <w:pPr>
        <w:spacing w:line="223" w:lineRule="exact"/>
        <w:sectPr w:rsidR="00851FCE">
          <w:pgSz w:w="8230" w:h="11630"/>
          <w:pgMar w:top="840" w:right="900" w:bottom="1080" w:left="920" w:header="0" w:footer="889" w:gutter="0"/>
          <w:cols w:space="720"/>
        </w:sectPr>
      </w:pPr>
    </w:p>
    <w:p w:rsidR="00851FCE" w:rsidRDefault="00D078FE">
      <w:pPr>
        <w:pStyle w:val="a3"/>
        <w:spacing w:before="73" w:line="292" w:lineRule="auto"/>
        <w:ind w:left="213" w:right="119"/>
      </w:pPr>
      <w:r>
        <w:rPr>
          <w:color w:val="231F20"/>
        </w:rPr>
        <w:lastRenderedPageBreak/>
        <w:t>Furthermore, in April 2020 in accordance with Regulation #251 dated April 1, 2020 specialists of the Head Department conducted the following:</w:t>
      </w:r>
    </w:p>
    <w:p w:rsidR="00851FCE" w:rsidRDefault="00D078FE">
      <w:pPr>
        <w:pStyle w:val="a4"/>
        <w:numPr>
          <w:ilvl w:val="0"/>
          <w:numId w:val="19"/>
        </w:numPr>
        <w:tabs>
          <w:tab w:val="left" w:pos="1065"/>
        </w:tabs>
        <w:spacing w:line="292" w:lineRule="auto"/>
        <w:rPr>
          <w:sz w:val="20"/>
        </w:rPr>
      </w:pPr>
      <w:r>
        <w:rPr>
          <w:color w:val="231F20"/>
          <w:sz w:val="20"/>
        </w:rPr>
        <w:t>recalculation</w:t>
      </w:r>
      <w:r>
        <w:rPr>
          <w:color w:val="231F20"/>
          <w:spacing w:val="-9"/>
          <w:sz w:val="20"/>
        </w:rPr>
        <w:t xml:space="preserve"> </w:t>
      </w:r>
      <w:r>
        <w:rPr>
          <w:color w:val="231F20"/>
          <w:sz w:val="20"/>
        </w:rPr>
        <w:t>of</w:t>
      </w:r>
      <w:r>
        <w:rPr>
          <w:color w:val="231F20"/>
          <w:spacing w:val="-9"/>
          <w:sz w:val="20"/>
        </w:rPr>
        <w:t xml:space="preserve"> </w:t>
      </w:r>
      <w:r>
        <w:rPr>
          <w:color w:val="231F20"/>
          <w:sz w:val="20"/>
        </w:rPr>
        <w:t>pensions</w:t>
      </w:r>
      <w:r>
        <w:rPr>
          <w:color w:val="231F20"/>
          <w:spacing w:val="-9"/>
          <w:sz w:val="20"/>
        </w:rPr>
        <w:t xml:space="preserve"> </w:t>
      </w:r>
      <w:r>
        <w:rPr>
          <w:color w:val="231F20"/>
          <w:sz w:val="20"/>
        </w:rPr>
        <w:t>for</w:t>
      </w:r>
      <w:r>
        <w:rPr>
          <w:color w:val="231F20"/>
          <w:spacing w:val="-9"/>
          <w:sz w:val="20"/>
        </w:rPr>
        <w:t xml:space="preserve"> </w:t>
      </w:r>
      <w:r>
        <w:rPr>
          <w:color w:val="231F20"/>
          <w:sz w:val="20"/>
        </w:rPr>
        <w:t>the</w:t>
      </w:r>
      <w:r>
        <w:rPr>
          <w:color w:val="231F20"/>
          <w:spacing w:val="-9"/>
          <w:sz w:val="20"/>
        </w:rPr>
        <w:t xml:space="preserve"> </w:t>
      </w:r>
      <w:r>
        <w:rPr>
          <w:color w:val="231F20"/>
          <w:sz w:val="20"/>
        </w:rPr>
        <w:t>pensioners</w:t>
      </w:r>
      <w:r>
        <w:rPr>
          <w:color w:val="231F20"/>
          <w:spacing w:val="-9"/>
          <w:sz w:val="20"/>
        </w:rPr>
        <w:t xml:space="preserve"> </w:t>
      </w:r>
      <w:r>
        <w:rPr>
          <w:color w:val="231F20"/>
          <w:sz w:val="20"/>
        </w:rPr>
        <w:t>aged</w:t>
      </w:r>
      <w:r>
        <w:rPr>
          <w:color w:val="231F20"/>
          <w:spacing w:val="-9"/>
          <w:sz w:val="20"/>
        </w:rPr>
        <w:t xml:space="preserve"> </w:t>
      </w:r>
      <w:r>
        <w:rPr>
          <w:color w:val="231F20"/>
          <w:sz w:val="20"/>
        </w:rPr>
        <w:t>80</w:t>
      </w:r>
      <w:r>
        <w:rPr>
          <w:color w:val="231F20"/>
          <w:spacing w:val="-9"/>
          <w:sz w:val="20"/>
        </w:rPr>
        <w:t xml:space="preserve"> </w:t>
      </w:r>
      <w:r>
        <w:rPr>
          <w:color w:val="231F20"/>
          <w:sz w:val="20"/>
        </w:rPr>
        <w:t>and</w:t>
      </w:r>
      <w:r>
        <w:rPr>
          <w:color w:val="231F20"/>
          <w:spacing w:val="-9"/>
          <w:sz w:val="20"/>
        </w:rPr>
        <w:t xml:space="preserve"> </w:t>
      </w:r>
      <w:r>
        <w:rPr>
          <w:color w:val="231F20"/>
          <w:sz w:val="20"/>
        </w:rPr>
        <w:t>older</w:t>
      </w:r>
      <w:r>
        <w:rPr>
          <w:color w:val="231F20"/>
          <w:spacing w:val="-9"/>
          <w:sz w:val="20"/>
        </w:rPr>
        <w:t xml:space="preserve"> </w:t>
      </w:r>
      <w:r>
        <w:rPr>
          <w:color w:val="231F20"/>
          <w:sz w:val="20"/>
        </w:rPr>
        <w:t>and whose pension amount stood at no more than UAH 9 205,19 in order to establish for such pensioners a compensation payment in amount up to UAH</w:t>
      </w:r>
      <w:r>
        <w:rPr>
          <w:color w:val="231F20"/>
          <w:spacing w:val="-2"/>
          <w:sz w:val="20"/>
        </w:rPr>
        <w:t xml:space="preserve"> </w:t>
      </w:r>
      <w:r>
        <w:rPr>
          <w:color w:val="231F20"/>
          <w:sz w:val="20"/>
        </w:rPr>
        <w:t>500;</w:t>
      </w:r>
    </w:p>
    <w:p w:rsidR="00851FCE" w:rsidRDefault="00D078FE">
      <w:pPr>
        <w:pStyle w:val="a4"/>
        <w:numPr>
          <w:ilvl w:val="0"/>
          <w:numId w:val="19"/>
        </w:numPr>
        <w:tabs>
          <w:tab w:val="left" w:pos="1065"/>
        </w:tabs>
        <w:spacing w:line="292" w:lineRule="auto"/>
        <w:rPr>
          <w:sz w:val="20"/>
        </w:rPr>
      </w:pPr>
      <w:proofErr w:type="gramStart"/>
      <w:r>
        <w:rPr>
          <w:color w:val="231F20"/>
          <w:sz w:val="20"/>
        </w:rPr>
        <w:t>indexation</w:t>
      </w:r>
      <w:proofErr w:type="gramEnd"/>
      <w:r>
        <w:rPr>
          <w:color w:val="231F20"/>
          <w:sz w:val="20"/>
        </w:rPr>
        <w:t xml:space="preserve"> of pensions with the use of an index that represents growth of average salary (income out of which the social contributions have been paid) in Ukraine and is taken for calculations as 1,11. Payment of recalculated pensions will start in May</w:t>
      </w:r>
      <w:r>
        <w:rPr>
          <w:color w:val="231F20"/>
          <w:spacing w:val="-2"/>
          <w:sz w:val="20"/>
        </w:rPr>
        <w:t xml:space="preserve"> </w:t>
      </w:r>
      <w:r>
        <w:rPr>
          <w:color w:val="231F20"/>
          <w:sz w:val="20"/>
        </w:rPr>
        <w:t>2020;</w:t>
      </w:r>
    </w:p>
    <w:p w:rsidR="00851FCE" w:rsidRDefault="00D078FE">
      <w:pPr>
        <w:pStyle w:val="a4"/>
        <w:numPr>
          <w:ilvl w:val="0"/>
          <w:numId w:val="19"/>
        </w:numPr>
        <w:tabs>
          <w:tab w:val="left" w:pos="1065"/>
        </w:tabs>
        <w:spacing w:line="292" w:lineRule="auto"/>
        <w:rPr>
          <w:sz w:val="20"/>
        </w:rPr>
      </w:pPr>
      <w:r>
        <w:rPr>
          <w:color w:val="231F20"/>
          <w:sz w:val="20"/>
        </w:rPr>
        <w:t>setting the minimum pension at the level of UAH 2 100 for individuals</w:t>
      </w:r>
      <w:r>
        <w:rPr>
          <w:color w:val="231F20"/>
          <w:spacing w:val="-6"/>
          <w:sz w:val="20"/>
        </w:rPr>
        <w:t xml:space="preserve"> </w:t>
      </w:r>
      <w:r>
        <w:rPr>
          <w:color w:val="231F20"/>
          <w:sz w:val="20"/>
        </w:rPr>
        <w:t>with</w:t>
      </w:r>
      <w:r>
        <w:rPr>
          <w:color w:val="231F20"/>
          <w:spacing w:val="-5"/>
          <w:sz w:val="20"/>
        </w:rPr>
        <w:t xml:space="preserve"> </w:t>
      </w:r>
      <w:r>
        <w:rPr>
          <w:color w:val="231F20"/>
          <w:sz w:val="20"/>
        </w:rPr>
        <w:t>lengthy</w:t>
      </w:r>
      <w:r>
        <w:rPr>
          <w:color w:val="231F20"/>
          <w:spacing w:val="-5"/>
          <w:sz w:val="20"/>
        </w:rPr>
        <w:t xml:space="preserve"> </w:t>
      </w:r>
      <w:r>
        <w:rPr>
          <w:color w:val="231F20"/>
          <w:sz w:val="20"/>
        </w:rPr>
        <w:t>contribution</w:t>
      </w:r>
      <w:r>
        <w:rPr>
          <w:color w:val="231F20"/>
          <w:spacing w:val="-5"/>
          <w:sz w:val="20"/>
        </w:rPr>
        <w:t xml:space="preserve"> </w:t>
      </w:r>
      <w:r>
        <w:rPr>
          <w:color w:val="231F20"/>
          <w:sz w:val="20"/>
        </w:rPr>
        <w:t>period</w:t>
      </w:r>
      <w:r>
        <w:rPr>
          <w:color w:val="231F20"/>
          <w:spacing w:val="-5"/>
          <w:sz w:val="20"/>
        </w:rPr>
        <w:t xml:space="preserve"> </w:t>
      </w:r>
      <w:r>
        <w:rPr>
          <w:color w:val="231F20"/>
          <w:sz w:val="20"/>
        </w:rPr>
        <w:t>(30</w:t>
      </w:r>
      <w:r>
        <w:rPr>
          <w:color w:val="231F20"/>
          <w:spacing w:val="-5"/>
          <w:sz w:val="20"/>
        </w:rPr>
        <w:t xml:space="preserve"> </w:t>
      </w:r>
      <w:r>
        <w:rPr>
          <w:color w:val="231F20"/>
          <w:sz w:val="20"/>
        </w:rPr>
        <w:t>years</w:t>
      </w:r>
      <w:r>
        <w:rPr>
          <w:color w:val="231F20"/>
          <w:spacing w:val="-5"/>
          <w:sz w:val="20"/>
        </w:rPr>
        <w:t xml:space="preserve"> </w:t>
      </w:r>
      <w:r>
        <w:rPr>
          <w:color w:val="231F20"/>
          <w:sz w:val="20"/>
        </w:rPr>
        <w:t>for</w:t>
      </w:r>
      <w:r>
        <w:rPr>
          <w:color w:val="231F20"/>
          <w:spacing w:val="-5"/>
          <w:sz w:val="20"/>
        </w:rPr>
        <w:t xml:space="preserve"> </w:t>
      </w:r>
      <w:r>
        <w:rPr>
          <w:color w:val="231F20"/>
          <w:sz w:val="20"/>
        </w:rPr>
        <w:t>women and 35 years for men);</w:t>
      </w:r>
    </w:p>
    <w:p w:rsidR="00851FCE" w:rsidRDefault="00D078FE">
      <w:pPr>
        <w:pStyle w:val="a4"/>
        <w:numPr>
          <w:ilvl w:val="0"/>
          <w:numId w:val="19"/>
        </w:numPr>
        <w:tabs>
          <w:tab w:val="left" w:pos="1064"/>
          <w:tab w:val="left" w:pos="1065"/>
        </w:tabs>
        <w:spacing w:line="292" w:lineRule="auto"/>
        <w:ind w:left="497" w:right="116" w:firstLine="283"/>
        <w:jc w:val="right"/>
        <w:rPr>
          <w:sz w:val="20"/>
        </w:rPr>
      </w:pPr>
      <w:proofErr w:type="gramStart"/>
      <w:r>
        <w:rPr>
          <w:color w:val="231F20"/>
          <w:sz w:val="20"/>
        </w:rPr>
        <w:t>preparation</w:t>
      </w:r>
      <w:proofErr w:type="gramEnd"/>
      <w:r>
        <w:rPr>
          <w:color w:val="231F20"/>
          <w:sz w:val="20"/>
        </w:rPr>
        <w:t xml:space="preserve"> of payout of the one-off aid in amount of UAH</w:t>
      </w:r>
      <w:r>
        <w:rPr>
          <w:color w:val="231F20"/>
          <w:spacing w:val="-14"/>
          <w:sz w:val="20"/>
        </w:rPr>
        <w:t xml:space="preserve"> </w:t>
      </w:r>
      <w:r>
        <w:rPr>
          <w:color w:val="231F20"/>
          <w:sz w:val="20"/>
        </w:rPr>
        <w:t>1</w:t>
      </w:r>
      <w:r>
        <w:rPr>
          <w:color w:val="231F20"/>
          <w:spacing w:val="-1"/>
          <w:sz w:val="20"/>
        </w:rPr>
        <w:t xml:space="preserve"> </w:t>
      </w:r>
      <w:r>
        <w:rPr>
          <w:color w:val="231F20"/>
          <w:sz w:val="20"/>
        </w:rPr>
        <w:t>000 to the pensioners whose pensions as of April 1, 2020</w:t>
      </w:r>
      <w:r>
        <w:rPr>
          <w:color w:val="231F20"/>
          <w:spacing w:val="-19"/>
          <w:sz w:val="20"/>
        </w:rPr>
        <w:t xml:space="preserve"> </w:t>
      </w:r>
      <w:r>
        <w:rPr>
          <w:color w:val="231F20"/>
          <w:sz w:val="20"/>
        </w:rPr>
        <w:t>do</w:t>
      </w:r>
      <w:r>
        <w:rPr>
          <w:color w:val="231F20"/>
          <w:spacing w:val="40"/>
          <w:sz w:val="20"/>
        </w:rPr>
        <w:t xml:space="preserve"> </w:t>
      </w:r>
      <w:r>
        <w:rPr>
          <w:color w:val="231F20"/>
          <w:sz w:val="20"/>
        </w:rPr>
        <w:t>not exceed</w:t>
      </w:r>
      <w:r>
        <w:rPr>
          <w:color w:val="231F20"/>
          <w:spacing w:val="14"/>
          <w:sz w:val="20"/>
        </w:rPr>
        <w:t xml:space="preserve"> </w:t>
      </w:r>
      <w:r>
        <w:rPr>
          <w:color w:val="231F20"/>
          <w:sz w:val="20"/>
        </w:rPr>
        <w:t>UAH</w:t>
      </w:r>
      <w:r>
        <w:rPr>
          <w:color w:val="231F20"/>
          <w:spacing w:val="15"/>
          <w:sz w:val="20"/>
        </w:rPr>
        <w:t xml:space="preserve"> </w:t>
      </w:r>
      <w:r>
        <w:rPr>
          <w:color w:val="231F20"/>
          <w:sz w:val="20"/>
        </w:rPr>
        <w:t>5</w:t>
      </w:r>
      <w:r>
        <w:rPr>
          <w:color w:val="231F20"/>
          <w:spacing w:val="-1"/>
          <w:sz w:val="20"/>
        </w:rPr>
        <w:t xml:space="preserve"> </w:t>
      </w:r>
      <w:r>
        <w:rPr>
          <w:color w:val="231F20"/>
          <w:sz w:val="20"/>
        </w:rPr>
        <w:t>000,</w:t>
      </w:r>
      <w:r>
        <w:rPr>
          <w:color w:val="231F20"/>
          <w:spacing w:val="15"/>
          <w:sz w:val="20"/>
        </w:rPr>
        <w:t xml:space="preserve"> </w:t>
      </w:r>
      <w:r>
        <w:rPr>
          <w:color w:val="231F20"/>
          <w:sz w:val="20"/>
        </w:rPr>
        <w:t>and</w:t>
      </w:r>
      <w:r>
        <w:rPr>
          <w:color w:val="231F20"/>
          <w:spacing w:val="14"/>
          <w:sz w:val="20"/>
        </w:rPr>
        <w:t xml:space="preserve"> </w:t>
      </w:r>
      <w:r>
        <w:rPr>
          <w:color w:val="231F20"/>
          <w:sz w:val="20"/>
        </w:rPr>
        <w:t>there</w:t>
      </w:r>
      <w:r>
        <w:rPr>
          <w:color w:val="231F20"/>
          <w:spacing w:val="15"/>
          <w:sz w:val="20"/>
        </w:rPr>
        <w:t xml:space="preserve"> </w:t>
      </w:r>
      <w:r>
        <w:rPr>
          <w:color w:val="231F20"/>
          <w:sz w:val="20"/>
        </w:rPr>
        <w:t>are</w:t>
      </w:r>
      <w:r>
        <w:rPr>
          <w:color w:val="231F20"/>
          <w:spacing w:val="14"/>
          <w:sz w:val="20"/>
        </w:rPr>
        <w:t xml:space="preserve"> </w:t>
      </w:r>
      <w:r>
        <w:rPr>
          <w:color w:val="231F20"/>
          <w:sz w:val="20"/>
        </w:rPr>
        <w:t>483 766</w:t>
      </w:r>
      <w:r>
        <w:rPr>
          <w:color w:val="231F20"/>
          <w:spacing w:val="14"/>
          <w:sz w:val="20"/>
        </w:rPr>
        <w:t xml:space="preserve"> </w:t>
      </w:r>
      <w:r>
        <w:rPr>
          <w:color w:val="231F20"/>
          <w:sz w:val="20"/>
        </w:rPr>
        <w:t>such</w:t>
      </w:r>
      <w:r>
        <w:rPr>
          <w:color w:val="231F20"/>
          <w:spacing w:val="15"/>
          <w:sz w:val="20"/>
        </w:rPr>
        <w:t xml:space="preserve"> </w:t>
      </w:r>
      <w:r>
        <w:rPr>
          <w:color w:val="231F20"/>
          <w:sz w:val="20"/>
        </w:rPr>
        <w:t>individuals</w:t>
      </w:r>
      <w:r>
        <w:rPr>
          <w:color w:val="231F20"/>
          <w:spacing w:val="15"/>
          <w:sz w:val="20"/>
        </w:rPr>
        <w:t xml:space="preserve"> </w:t>
      </w:r>
      <w:r>
        <w:rPr>
          <w:color w:val="231F20"/>
          <w:sz w:val="20"/>
        </w:rPr>
        <w:t>that comprises</w:t>
      </w:r>
      <w:r>
        <w:rPr>
          <w:color w:val="231F20"/>
          <w:spacing w:val="-7"/>
          <w:sz w:val="20"/>
        </w:rPr>
        <w:t xml:space="preserve"> </w:t>
      </w:r>
      <w:r>
        <w:rPr>
          <w:color w:val="231F20"/>
          <w:sz w:val="20"/>
        </w:rPr>
        <w:t>87%</w:t>
      </w:r>
      <w:r>
        <w:rPr>
          <w:color w:val="231F20"/>
          <w:spacing w:val="-6"/>
          <w:sz w:val="20"/>
        </w:rPr>
        <w:t xml:space="preserve"> </w:t>
      </w:r>
      <w:r>
        <w:rPr>
          <w:color w:val="231F20"/>
          <w:sz w:val="20"/>
        </w:rPr>
        <w:t>of</w:t>
      </w:r>
      <w:r>
        <w:rPr>
          <w:color w:val="231F20"/>
          <w:spacing w:val="-6"/>
          <w:sz w:val="20"/>
        </w:rPr>
        <w:t xml:space="preserve"> </w:t>
      </w:r>
      <w:r>
        <w:rPr>
          <w:color w:val="231F20"/>
          <w:sz w:val="20"/>
        </w:rPr>
        <w:t>the</w:t>
      </w:r>
      <w:r>
        <w:rPr>
          <w:color w:val="231F20"/>
          <w:spacing w:val="-7"/>
          <w:sz w:val="20"/>
        </w:rPr>
        <w:t xml:space="preserve"> </w:t>
      </w:r>
      <w:r>
        <w:rPr>
          <w:color w:val="231F20"/>
          <w:sz w:val="20"/>
        </w:rPr>
        <w:t>total</w:t>
      </w:r>
      <w:r>
        <w:rPr>
          <w:color w:val="231F20"/>
          <w:spacing w:val="-6"/>
          <w:sz w:val="20"/>
        </w:rPr>
        <w:t xml:space="preserve"> </w:t>
      </w:r>
      <w:r>
        <w:rPr>
          <w:color w:val="231F20"/>
          <w:sz w:val="20"/>
        </w:rPr>
        <w:t>number</w:t>
      </w:r>
      <w:r>
        <w:rPr>
          <w:color w:val="231F20"/>
          <w:spacing w:val="-6"/>
          <w:sz w:val="20"/>
        </w:rPr>
        <w:t xml:space="preserve"> </w:t>
      </w:r>
      <w:r>
        <w:rPr>
          <w:color w:val="231F20"/>
          <w:sz w:val="20"/>
        </w:rPr>
        <w:t>of</w:t>
      </w:r>
      <w:r>
        <w:rPr>
          <w:color w:val="231F20"/>
          <w:spacing w:val="-7"/>
          <w:sz w:val="20"/>
        </w:rPr>
        <w:t xml:space="preserve"> </w:t>
      </w:r>
      <w:r>
        <w:rPr>
          <w:color w:val="231F20"/>
          <w:sz w:val="20"/>
        </w:rPr>
        <w:t>pensioners</w:t>
      </w:r>
      <w:r>
        <w:rPr>
          <w:color w:val="231F20"/>
          <w:spacing w:val="-6"/>
          <w:sz w:val="20"/>
        </w:rPr>
        <w:t xml:space="preserve"> </w:t>
      </w:r>
      <w:r>
        <w:rPr>
          <w:color w:val="231F20"/>
          <w:sz w:val="20"/>
        </w:rPr>
        <w:t>of</w:t>
      </w:r>
      <w:r>
        <w:rPr>
          <w:color w:val="231F20"/>
          <w:spacing w:val="-6"/>
          <w:sz w:val="20"/>
        </w:rPr>
        <w:t xml:space="preserve"> </w:t>
      </w:r>
      <w:r>
        <w:rPr>
          <w:color w:val="231F20"/>
          <w:sz w:val="20"/>
        </w:rPr>
        <w:t>Kyiv</w:t>
      </w:r>
      <w:r>
        <w:rPr>
          <w:color w:val="231F20"/>
          <w:spacing w:val="-6"/>
          <w:sz w:val="20"/>
        </w:rPr>
        <w:t xml:space="preserve"> </w:t>
      </w:r>
      <w:r>
        <w:rPr>
          <w:color w:val="231F20"/>
          <w:sz w:val="20"/>
        </w:rPr>
        <w:t>Region.</w:t>
      </w:r>
    </w:p>
    <w:p w:rsidR="00851FCE" w:rsidRDefault="00D078FE">
      <w:pPr>
        <w:pStyle w:val="a3"/>
        <w:spacing w:line="292" w:lineRule="auto"/>
        <w:ind w:left="213" w:right="116"/>
      </w:pPr>
      <w:r>
        <w:rPr>
          <w:color w:val="231F20"/>
        </w:rPr>
        <w:t xml:space="preserve">Recalculation is conducted based on the information contained in the pension file automatically, without the need to apply to the Pension </w:t>
      </w:r>
      <w:proofErr w:type="gramStart"/>
      <w:r>
        <w:rPr>
          <w:color w:val="231F20"/>
        </w:rPr>
        <w:t>Fund  of</w:t>
      </w:r>
      <w:proofErr w:type="gramEnd"/>
      <w:r>
        <w:rPr>
          <w:color w:val="231F20"/>
        </w:rPr>
        <w:t xml:space="preserve"> Ukraine. At the same time, not always the software complex is capable of taking into account the peculiarities of pension files of individuals that suffered from the Chornobyl catastrophe. </w:t>
      </w:r>
      <w:r>
        <w:rPr>
          <w:color w:val="231F20"/>
          <w:spacing w:val="-4"/>
        </w:rPr>
        <w:t xml:space="preserve">Worth </w:t>
      </w:r>
      <w:r>
        <w:rPr>
          <w:color w:val="231F20"/>
        </w:rPr>
        <w:t>noting, there are 231 617 such individuals in Kyiv Region that comprises 42% of the general number of pensioners registered at Head</w:t>
      </w:r>
      <w:r>
        <w:rPr>
          <w:color w:val="231F20"/>
          <w:spacing w:val="-3"/>
        </w:rPr>
        <w:t xml:space="preserve"> </w:t>
      </w:r>
      <w:r>
        <w:rPr>
          <w:color w:val="231F20"/>
        </w:rPr>
        <w:t>Department.</w:t>
      </w:r>
    </w:p>
    <w:p w:rsidR="00851FCE" w:rsidRDefault="00D078FE">
      <w:pPr>
        <w:pStyle w:val="a3"/>
        <w:spacing w:line="292" w:lineRule="auto"/>
        <w:ind w:left="213" w:right="117"/>
      </w:pPr>
      <w:r>
        <w:rPr>
          <w:color w:val="231F20"/>
        </w:rPr>
        <w:t>Leaders of the Head Department take care of life safety and health of employees</w:t>
      </w:r>
      <w:r>
        <w:rPr>
          <w:color w:val="231F20"/>
          <w:spacing w:val="-12"/>
        </w:rPr>
        <w:t xml:space="preserve"> </w:t>
      </w:r>
      <w:r>
        <w:rPr>
          <w:color w:val="231F20"/>
        </w:rPr>
        <w:t>of</w:t>
      </w:r>
      <w:r>
        <w:rPr>
          <w:color w:val="231F20"/>
          <w:spacing w:val="-11"/>
        </w:rPr>
        <w:t xml:space="preserve"> </w:t>
      </w:r>
      <w:r>
        <w:rPr>
          <w:color w:val="231F20"/>
        </w:rPr>
        <w:t>the</w:t>
      </w:r>
      <w:r>
        <w:rPr>
          <w:color w:val="231F20"/>
          <w:spacing w:val="-12"/>
        </w:rPr>
        <w:t xml:space="preserve"> </w:t>
      </w:r>
      <w:r>
        <w:rPr>
          <w:color w:val="231F20"/>
        </w:rPr>
        <w:t>Head</w:t>
      </w:r>
      <w:r>
        <w:rPr>
          <w:color w:val="231F20"/>
          <w:spacing w:val="-11"/>
        </w:rPr>
        <w:t xml:space="preserve"> </w:t>
      </w:r>
      <w:r>
        <w:rPr>
          <w:color w:val="231F20"/>
        </w:rPr>
        <w:t>Department</w:t>
      </w:r>
      <w:r>
        <w:rPr>
          <w:color w:val="231F20"/>
          <w:spacing w:val="-12"/>
        </w:rPr>
        <w:t xml:space="preserve"> </w:t>
      </w:r>
      <w:r>
        <w:rPr>
          <w:color w:val="231F20"/>
        </w:rPr>
        <w:t>at</w:t>
      </w:r>
      <w:r>
        <w:rPr>
          <w:color w:val="231F20"/>
          <w:spacing w:val="-11"/>
        </w:rPr>
        <w:t xml:space="preserve"> </w:t>
      </w:r>
      <w:r>
        <w:rPr>
          <w:color w:val="231F20"/>
        </w:rPr>
        <w:t>Kyiv</w:t>
      </w:r>
      <w:r>
        <w:rPr>
          <w:color w:val="231F20"/>
          <w:spacing w:val="-11"/>
        </w:rPr>
        <w:t xml:space="preserve"> </w:t>
      </w:r>
      <w:r>
        <w:rPr>
          <w:color w:val="231F20"/>
        </w:rPr>
        <w:t>Region.</w:t>
      </w:r>
      <w:r>
        <w:rPr>
          <w:color w:val="231F20"/>
          <w:spacing w:val="-12"/>
        </w:rPr>
        <w:t xml:space="preserve"> </w:t>
      </w:r>
      <w:r>
        <w:rPr>
          <w:color w:val="231F20"/>
        </w:rPr>
        <w:t>Specialists</w:t>
      </w:r>
      <w:r>
        <w:rPr>
          <w:color w:val="231F20"/>
          <w:spacing w:val="-11"/>
        </w:rPr>
        <w:t xml:space="preserve"> </w:t>
      </w:r>
      <w:r>
        <w:rPr>
          <w:color w:val="231F20"/>
        </w:rPr>
        <w:t>were</w:t>
      </w:r>
      <w:r>
        <w:rPr>
          <w:color w:val="231F20"/>
          <w:spacing w:val="-12"/>
        </w:rPr>
        <w:t xml:space="preserve"> </w:t>
      </w:r>
      <w:r>
        <w:rPr>
          <w:color w:val="231F20"/>
        </w:rPr>
        <w:t>granted vacations, the remote work was organized, transportation by corporate vehicle was arranged for those who continue working, and means of individual protection (masks, gloves, disinfection liquids) were</w:t>
      </w:r>
      <w:r>
        <w:rPr>
          <w:color w:val="231F20"/>
          <w:spacing w:val="-8"/>
        </w:rPr>
        <w:t xml:space="preserve"> </w:t>
      </w:r>
      <w:r>
        <w:rPr>
          <w:color w:val="231F20"/>
        </w:rPr>
        <w:t>supplied.</w:t>
      </w:r>
    </w:p>
    <w:p w:rsidR="00851FCE" w:rsidRDefault="00D078FE">
      <w:pPr>
        <w:pStyle w:val="a3"/>
        <w:spacing w:line="292" w:lineRule="auto"/>
        <w:ind w:left="213" w:right="118"/>
      </w:pPr>
      <w:r>
        <w:rPr>
          <w:color w:val="231F20"/>
        </w:rPr>
        <w:t xml:space="preserve">As of April 9, 2020, 40% of actual </w:t>
      </w:r>
      <w:proofErr w:type="gramStart"/>
      <w:r>
        <w:rPr>
          <w:color w:val="231F20"/>
        </w:rPr>
        <w:t>number of employees of the Head Department were</w:t>
      </w:r>
      <w:proofErr w:type="gramEnd"/>
      <w:r>
        <w:rPr>
          <w:color w:val="231F20"/>
        </w:rPr>
        <w:t xml:space="preserve"> out office for various reasons (vacation, sick leave, and remote work).</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right="230"/>
      </w:pPr>
      <w:r>
        <w:rPr>
          <w:color w:val="231F20"/>
        </w:rPr>
        <w:lastRenderedPageBreak/>
        <w:t>New forms of organizing specialists’ remote work were introduced. For example,</w:t>
      </w:r>
      <w:r>
        <w:rPr>
          <w:color w:val="231F20"/>
          <w:spacing w:val="-8"/>
        </w:rPr>
        <w:t xml:space="preserve"> </w:t>
      </w:r>
      <w:r>
        <w:rPr>
          <w:color w:val="231F20"/>
        </w:rPr>
        <w:t>employees</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Unit</w:t>
      </w:r>
      <w:r>
        <w:rPr>
          <w:color w:val="231F20"/>
          <w:spacing w:val="-8"/>
        </w:rPr>
        <w:t xml:space="preserve"> </w:t>
      </w:r>
      <w:r>
        <w:rPr>
          <w:color w:val="231F20"/>
        </w:rPr>
        <w:t>for</w:t>
      </w:r>
      <w:r>
        <w:rPr>
          <w:color w:val="231F20"/>
          <w:spacing w:val="-6"/>
        </w:rPr>
        <w:t xml:space="preserve"> </w:t>
      </w:r>
      <w:r>
        <w:rPr>
          <w:color w:val="231F20"/>
        </w:rPr>
        <w:t>ensuring</w:t>
      </w:r>
      <w:r>
        <w:rPr>
          <w:color w:val="231F20"/>
          <w:spacing w:val="-6"/>
        </w:rPr>
        <w:t xml:space="preserve"> </w:t>
      </w:r>
      <w:r>
        <w:rPr>
          <w:color w:val="231F20"/>
        </w:rPr>
        <w:t>collecting</w:t>
      </w:r>
      <w:r>
        <w:rPr>
          <w:color w:val="231F20"/>
          <w:spacing w:val="-7"/>
        </w:rPr>
        <w:t xml:space="preserve"> </w:t>
      </w:r>
      <w:r>
        <w:rPr>
          <w:color w:val="231F20"/>
        </w:rPr>
        <w:t>of</w:t>
      </w:r>
      <w:r>
        <w:rPr>
          <w:color w:val="231F20"/>
          <w:spacing w:val="-7"/>
        </w:rPr>
        <w:t xml:space="preserve"> </w:t>
      </w:r>
      <w:r>
        <w:rPr>
          <w:color w:val="231F20"/>
        </w:rPr>
        <w:t>funds</w:t>
      </w:r>
      <w:r>
        <w:rPr>
          <w:color w:val="231F20"/>
          <w:spacing w:val="-6"/>
        </w:rPr>
        <w:t xml:space="preserve"> </w:t>
      </w:r>
      <w:r>
        <w:rPr>
          <w:color w:val="231F20"/>
        </w:rPr>
        <w:t>to</w:t>
      </w:r>
      <w:r>
        <w:rPr>
          <w:color w:val="231F20"/>
          <w:spacing w:val="-6"/>
        </w:rPr>
        <w:t xml:space="preserve"> </w:t>
      </w:r>
      <w:r>
        <w:rPr>
          <w:color w:val="231F20"/>
        </w:rPr>
        <w:t>budget</w:t>
      </w:r>
      <w:r>
        <w:rPr>
          <w:color w:val="231F20"/>
          <w:spacing w:val="-6"/>
        </w:rPr>
        <w:t xml:space="preserve"> </w:t>
      </w:r>
      <w:r>
        <w:rPr>
          <w:color w:val="231F20"/>
        </w:rPr>
        <w:t>of the Division of finance and economics conduct monitoring of achievement of the goals planned in respect of own proceeds and subsequently inform the payers over the phone; prepare letters to organizations on legalizing and settlement of the indebtedness; provide information to the local authorities, social partners, and prepare replies to requests</w:t>
      </w:r>
      <w:r>
        <w:rPr>
          <w:color w:val="231F20"/>
          <w:spacing w:val="-2"/>
        </w:rPr>
        <w:t xml:space="preserve"> </w:t>
      </w:r>
      <w:r>
        <w:rPr>
          <w:color w:val="231F20"/>
        </w:rPr>
        <w:t>etc.</w:t>
      </w:r>
    </w:p>
    <w:p w:rsidR="00851FCE" w:rsidRDefault="00D078FE">
      <w:pPr>
        <w:pStyle w:val="a3"/>
        <w:spacing w:line="292" w:lineRule="auto"/>
        <w:ind w:right="230"/>
      </w:pPr>
      <w:r>
        <w:rPr>
          <w:color w:val="231F20"/>
        </w:rPr>
        <w:t xml:space="preserve">A mobile group consisting of 6 higher managers of the respective </w:t>
      </w:r>
      <w:r>
        <w:rPr>
          <w:color w:val="231F20"/>
          <w:spacing w:val="-3"/>
        </w:rPr>
        <w:t xml:space="preserve">units </w:t>
      </w:r>
      <w:r>
        <w:rPr>
          <w:color w:val="231F20"/>
        </w:rPr>
        <w:t>was</w:t>
      </w:r>
      <w:r>
        <w:rPr>
          <w:color w:val="231F20"/>
          <w:spacing w:val="-6"/>
        </w:rPr>
        <w:t xml:space="preserve"> </w:t>
      </w:r>
      <w:r>
        <w:rPr>
          <w:color w:val="231F20"/>
        </w:rPr>
        <w:t>created</w:t>
      </w:r>
      <w:r>
        <w:rPr>
          <w:color w:val="231F20"/>
          <w:spacing w:val="-5"/>
        </w:rPr>
        <w:t xml:space="preserve"> </w:t>
      </w:r>
      <w:r>
        <w:rPr>
          <w:color w:val="231F20"/>
        </w:rPr>
        <w:t>in</w:t>
      </w:r>
      <w:r>
        <w:rPr>
          <w:color w:val="231F20"/>
          <w:spacing w:val="-6"/>
        </w:rPr>
        <w:t xml:space="preserve"> </w:t>
      </w:r>
      <w:r>
        <w:rPr>
          <w:color w:val="231F20"/>
        </w:rPr>
        <w:t>order</w:t>
      </w:r>
      <w:r>
        <w:rPr>
          <w:color w:val="231F20"/>
          <w:spacing w:val="-5"/>
        </w:rPr>
        <w:t xml:space="preserve"> </w:t>
      </w:r>
      <w:r>
        <w:rPr>
          <w:color w:val="231F20"/>
        </w:rPr>
        <w:t>to</w:t>
      </w:r>
      <w:r>
        <w:rPr>
          <w:color w:val="231F20"/>
          <w:spacing w:val="-6"/>
        </w:rPr>
        <w:t xml:space="preserve"> </w:t>
      </w:r>
      <w:r>
        <w:rPr>
          <w:color w:val="231F20"/>
        </w:rPr>
        <w:t>deal</w:t>
      </w:r>
      <w:r>
        <w:rPr>
          <w:color w:val="231F20"/>
          <w:spacing w:val="-5"/>
        </w:rPr>
        <w:t xml:space="preserve"> </w:t>
      </w:r>
      <w:r>
        <w:rPr>
          <w:color w:val="231F20"/>
        </w:rPr>
        <w:t>with</w:t>
      </w:r>
      <w:r>
        <w:rPr>
          <w:color w:val="231F20"/>
          <w:spacing w:val="-6"/>
        </w:rPr>
        <w:t xml:space="preserve"> </w:t>
      </w:r>
      <w:r>
        <w:rPr>
          <w:color w:val="231F20"/>
        </w:rPr>
        <w:t>the</w:t>
      </w:r>
      <w:r>
        <w:rPr>
          <w:color w:val="231F20"/>
          <w:spacing w:val="-5"/>
        </w:rPr>
        <w:t xml:space="preserve"> </w:t>
      </w:r>
      <w:r>
        <w:rPr>
          <w:color w:val="231F20"/>
        </w:rPr>
        <w:t>issues</w:t>
      </w:r>
      <w:r>
        <w:rPr>
          <w:color w:val="231F20"/>
          <w:spacing w:val="-6"/>
        </w:rPr>
        <w:t xml:space="preserve"> </w:t>
      </w:r>
      <w:r>
        <w:rPr>
          <w:color w:val="231F20"/>
        </w:rPr>
        <w:t>that</w:t>
      </w:r>
      <w:r>
        <w:rPr>
          <w:color w:val="231F20"/>
          <w:spacing w:val="-5"/>
        </w:rPr>
        <w:t xml:space="preserve"> </w:t>
      </w:r>
      <w:r>
        <w:rPr>
          <w:color w:val="231F20"/>
        </w:rPr>
        <w:t>concern</w:t>
      </w:r>
      <w:r>
        <w:rPr>
          <w:color w:val="231F20"/>
          <w:spacing w:val="-6"/>
        </w:rPr>
        <w:t xml:space="preserve"> </w:t>
      </w:r>
      <w:r>
        <w:rPr>
          <w:color w:val="231F20"/>
        </w:rPr>
        <w:t>remote</w:t>
      </w:r>
      <w:r>
        <w:rPr>
          <w:color w:val="231F20"/>
          <w:spacing w:val="-5"/>
        </w:rPr>
        <w:t xml:space="preserve"> </w:t>
      </w:r>
      <w:r>
        <w:rPr>
          <w:color w:val="231F20"/>
        </w:rPr>
        <w:t>employment of specialists of the control-checking and audit divisions that return from vacations. The work of specialists will be arranged on the issues of: undertaking</w:t>
      </w:r>
      <w:r>
        <w:rPr>
          <w:color w:val="231F20"/>
          <w:spacing w:val="-14"/>
        </w:rPr>
        <w:t xml:space="preserve"> </w:t>
      </w:r>
      <w:r>
        <w:rPr>
          <w:color w:val="231F20"/>
        </w:rPr>
        <w:t>verification</w:t>
      </w:r>
      <w:r>
        <w:rPr>
          <w:color w:val="231F20"/>
          <w:spacing w:val="-13"/>
        </w:rPr>
        <w:t xml:space="preserve"> </w:t>
      </w:r>
      <w:r>
        <w:rPr>
          <w:color w:val="231F20"/>
        </w:rPr>
        <w:t>and</w:t>
      </w:r>
      <w:r>
        <w:rPr>
          <w:color w:val="231F20"/>
          <w:spacing w:val="-12"/>
        </w:rPr>
        <w:t xml:space="preserve"> </w:t>
      </w:r>
      <w:r>
        <w:rPr>
          <w:color w:val="231F20"/>
        </w:rPr>
        <w:t>informing</w:t>
      </w:r>
      <w:r>
        <w:rPr>
          <w:color w:val="231F20"/>
          <w:spacing w:val="-13"/>
        </w:rPr>
        <w:t xml:space="preserve"> </w:t>
      </w:r>
      <w:r>
        <w:rPr>
          <w:color w:val="231F20"/>
        </w:rPr>
        <w:t>on</w:t>
      </w:r>
      <w:r>
        <w:rPr>
          <w:color w:val="231F20"/>
          <w:spacing w:val="-13"/>
        </w:rPr>
        <w:t xml:space="preserve"> </w:t>
      </w:r>
      <w:r>
        <w:rPr>
          <w:color w:val="231F20"/>
        </w:rPr>
        <w:t>mistakes</w:t>
      </w:r>
      <w:r>
        <w:rPr>
          <w:color w:val="231F20"/>
          <w:spacing w:val="-13"/>
        </w:rPr>
        <w:t xml:space="preserve"> </w:t>
      </w:r>
      <w:r>
        <w:rPr>
          <w:color w:val="231F20"/>
        </w:rPr>
        <w:t>in</w:t>
      </w:r>
      <w:r>
        <w:rPr>
          <w:color w:val="231F20"/>
          <w:spacing w:val="-12"/>
        </w:rPr>
        <w:t xml:space="preserve"> </w:t>
      </w:r>
      <w:r>
        <w:rPr>
          <w:color w:val="231F20"/>
        </w:rPr>
        <w:t>reports</w:t>
      </w:r>
      <w:r>
        <w:rPr>
          <w:color w:val="231F20"/>
          <w:spacing w:val="-13"/>
        </w:rPr>
        <w:t xml:space="preserve"> </w:t>
      </w:r>
      <w:r>
        <w:rPr>
          <w:color w:val="231F20"/>
        </w:rPr>
        <w:t>for</w:t>
      </w:r>
      <w:r>
        <w:rPr>
          <w:color w:val="231F20"/>
          <w:spacing w:val="-13"/>
        </w:rPr>
        <w:t xml:space="preserve"> </w:t>
      </w:r>
      <w:r>
        <w:rPr>
          <w:color w:val="231F20"/>
        </w:rPr>
        <w:t>the</w:t>
      </w:r>
      <w:r>
        <w:rPr>
          <w:color w:val="231F20"/>
          <w:spacing w:val="-13"/>
        </w:rPr>
        <w:t xml:space="preserve"> </w:t>
      </w:r>
      <w:r>
        <w:rPr>
          <w:color w:val="231F20"/>
        </w:rPr>
        <w:t>purpose of populating the database of targets of checks (subsequently to ensure restoration</w:t>
      </w:r>
      <w:r>
        <w:rPr>
          <w:color w:val="231F20"/>
          <w:spacing w:val="-10"/>
        </w:rPr>
        <w:t xml:space="preserve"> </w:t>
      </w:r>
      <w:r>
        <w:rPr>
          <w:color w:val="231F20"/>
        </w:rPr>
        <w:t>of</w:t>
      </w:r>
      <w:r>
        <w:rPr>
          <w:color w:val="231F20"/>
          <w:spacing w:val="-10"/>
        </w:rPr>
        <w:t xml:space="preserve"> </w:t>
      </w:r>
      <w:r>
        <w:rPr>
          <w:color w:val="231F20"/>
        </w:rPr>
        <w:t>rights</w:t>
      </w:r>
      <w:r>
        <w:rPr>
          <w:color w:val="231F20"/>
          <w:spacing w:val="-9"/>
        </w:rPr>
        <w:t xml:space="preserve"> </w:t>
      </w:r>
      <w:r>
        <w:rPr>
          <w:color w:val="231F20"/>
        </w:rPr>
        <w:t>of</w:t>
      </w:r>
      <w:r>
        <w:rPr>
          <w:color w:val="231F20"/>
          <w:spacing w:val="-10"/>
        </w:rPr>
        <w:t xml:space="preserve"> </w:t>
      </w:r>
      <w:r>
        <w:rPr>
          <w:color w:val="231F20"/>
        </w:rPr>
        <w:t>the</w:t>
      </w:r>
      <w:r>
        <w:rPr>
          <w:color w:val="231F20"/>
          <w:spacing w:val="-9"/>
        </w:rPr>
        <w:t xml:space="preserve"> </w:t>
      </w:r>
      <w:r>
        <w:rPr>
          <w:color w:val="231F20"/>
        </w:rPr>
        <w:t>insured</w:t>
      </w:r>
      <w:r>
        <w:rPr>
          <w:color w:val="231F20"/>
          <w:spacing w:val="-10"/>
        </w:rPr>
        <w:t xml:space="preserve"> </w:t>
      </w:r>
      <w:r>
        <w:rPr>
          <w:color w:val="231F20"/>
        </w:rPr>
        <w:t>persons);</w:t>
      </w:r>
      <w:r>
        <w:rPr>
          <w:color w:val="231F20"/>
          <w:spacing w:val="-9"/>
        </w:rPr>
        <w:t xml:space="preserve"> </w:t>
      </w:r>
      <w:r>
        <w:rPr>
          <w:color w:val="231F20"/>
        </w:rPr>
        <w:t>to</w:t>
      </w:r>
      <w:r>
        <w:rPr>
          <w:color w:val="231F20"/>
          <w:spacing w:val="-10"/>
        </w:rPr>
        <w:t xml:space="preserve"> </w:t>
      </w:r>
      <w:r>
        <w:rPr>
          <w:color w:val="231F20"/>
        </w:rPr>
        <w:t>work</w:t>
      </w:r>
      <w:r>
        <w:rPr>
          <w:color w:val="231F20"/>
          <w:spacing w:val="-9"/>
        </w:rPr>
        <w:t xml:space="preserve"> </w:t>
      </w:r>
      <w:r>
        <w:rPr>
          <w:color w:val="231F20"/>
        </w:rPr>
        <w:t>with</w:t>
      </w:r>
      <w:r>
        <w:rPr>
          <w:color w:val="231F20"/>
          <w:spacing w:val="-10"/>
        </w:rPr>
        <w:t xml:space="preserve"> </w:t>
      </w:r>
      <w:r>
        <w:rPr>
          <w:color w:val="231F20"/>
        </w:rPr>
        <w:t>insured</w:t>
      </w:r>
      <w:r>
        <w:rPr>
          <w:color w:val="231F20"/>
          <w:spacing w:val="-9"/>
        </w:rPr>
        <w:t xml:space="preserve"> </w:t>
      </w:r>
      <w:r>
        <w:rPr>
          <w:color w:val="231F20"/>
        </w:rPr>
        <w:t xml:space="preserve">individuals using contact details from the database in order to organize checks after </w:t>
      </w:r>
      <w:r>
        <w:rPr>
          <w:color w:val="231F20"/>
          <w:spacing w:val="-5"/>
        </w:rPr>
        <w:t xml:space="preserve">the </w:t>
      </w:r>
      <w:r>
        <w:rPr>
          <w:color w:val="231F20"/>
        </w:rPr>
        <w:t>quarantine; defining criteria for preliminary evaluation of audits in</w:t>
      </w:r>
      <w:r>
        <w:rPr>
          <w:color w:val="231F20"/>
          <w:spacing w:val="-7"/>
        </w:rPr>
        <w:t xml:space="preserve"> </w:t>
      </w:r>
      <w:r>
        <w:rPr>
          <w:color w:val="231F20"/>
        </w:rPr>
        <w:t>2020.</w:t>
      </w:r>
    </w:p>
    <w:p w:rsidR="00851FCE" w:rsidRDefault="00D078FE">
      <w:pPr>
        <w:pStyle w:val="a3"/>
        <w:spacing w:line="292" w:lineRule="auto"/>
        <w:ind w:right="230"/>
      </w:pPr>
      <w:r>
        <w:rPr>
          <w:color w:val="231F20"/>
        </w:rPr>
        <w:t>In order to ensure execution, managers send to specialists via e-</w:t>
      </w:r>
      <w:proofErr w:type="gramStart"/>
      <w:r>
        <w:rPr>
          <w:color w:val="231F20"/>
        </w:rPr>
        <w:t>mail  the</w:t>
      </w:r>
      <w:proofErr w:type="gramEnd"/>
      <w:r>
        <w:rPr>
          <w:color w:val="231F20"/>
        </w:rPr>
        <w:t xml:space="preserve"> tasks with specified deadlines and obligatory reporting each </w:t>
      </w:r>
      <w:r>
        <w:rPr>
          <w:color w:val="231F20"/>
          <w:spacing w:val="-3"/>
        </w:rPr>
        <w:t xml:space="preserve">Friday. </w:t>
      </w:r>
      <w:r>
        <w:rPr>
          <w:color w:val="231F20"/>
        </w:rPr>
        <w:t>Heads of units report the status and quality of execution of the tasks to heads</w:t>
      </w:r>
      <w:r>
        <w:rPr>
          <w:color w:val="231F20"/>
          <w:spacing w:val="-6"/>
        </w:rPr>
        <w:t xml:space="preserve"> </w:t>
      </w:r>
      <w:r>
        <w:rPr>
          <w:color w:val="231F20"/>
        </w:rPr>
        <w:t>of</w:t>
      </w:r>
      <w:r>
        <w:rPr>
          <w:color w:val="231F20"/>
          <w:spacing w:val="-5"/>
        </w:rPr>
        <w:t xml:space="preserve"> </w:t>
      </w:r>
      <w:r>
        <w:rPr>
          <w:color w:val="231F20"/>
        </w:rPr>
        <w:t>divisions</w:t>
      </w:r>
      <w:r>
        <w:rPr>
          <w:color w:val="231F20"/>
          <w:spacing w:val="-5"/>
        </w:rPr>
        <w:t xml:space="preserve"> </w:t>
      </w:r>
      <w:r>
        <w:rPr>
          <w:color w:val="231F20"/>
        </w:rPr>
        <w:t>for</w:t>
      </w:r>
      <w:r>
        <w:rPr>
          <w:color w:val="231F20"/>
          <w:spacing w:val="-5"/>
        </w:rPr>
        <w:t xml:space="preserve"> </w:t>
      </w:r>
      <w:r>
        <w:rPr>
          <w:color w:val="231F20"/>
        </w:rPr>
        <w:t>the</w:t>
      </w:r>
      <w:r>
        <w:rPr>
          <w:color w:val="231F20"/>
          <w:spacing w:val="-5"/>
        </w:rPr>
        <w:t xml:space="preserve"> </w:t>
      </w:r>
      <w:r>
        <w:rPr>
          <w:color w:val="231F20"/>
        </w:rPr>
        <w:t>purpose</w:t>
      </w:r>
      <w:r>
        <w:rPr>
          <w:color w:val="231F20"/>
          <w:spacing w:val="-5"/>
        </w:rPr>
        <w:t xml:space="preserve"> </w:t>
      </w:r>
      <w:r>
        <w:rPr>
          <w:color w:val="231F20"/>
        </w:rPr>
        <w:t>of</w:t>
      </w:r>
      <w:r>
        <w:rPr>
          <w:color w:val="231F20"/>
          <w:spacing w:val="-5"/>
        </w:rPr>
        <w:t xml:space="preserve"> </w:t>
      </w:r>
      <w:r>
        <w:rPr>
          <w:color w:val="231F20"/>
        </w:rPr>
        <w:t>control</w:t>
      </w:r>
      <w:r>
        <w:rPr>
          <w:color w:val="231F20"/>
          <w:spacing w:val="-5"/>
        </w:rPr>
        <w:t xml:space="preserve"> </w:t>
      </w:r>
      <w:r>
        <w:rPr>
          <w:color w:val="231F20"/>
        </w:rPr>
        <w:t>and,</w:t>
      </w:r>
      <w:r>
        <w:rPr>
          <w:color w:val="231F20"/>
          <w:spacing w:val="-6"/>
        </w:rPr>
        <w:t xml:space="preserve"> </w:t>
      </w:r>
      <w:r>
        <w:rPr>
          <w:color w:val="231F20"/>
        </w:rPr>
        <w:t>if</w:t>
      </w:r>
      <w:r>
        <w:rPr>
          <w:color w:val="231F20"/>
          <w:spacing w:val="-5"/>
        </w:rPr>
        <w:t xml:space="preserve"> </w:t>
      </w:r>
      <w:r>
        <w:rPr>
          <w:color w:val="231F20"/>
        </w:rPr>
        <w:t>necessary,</w:t>
      </w:r>
      <w:r>
        <w:rPr>
          <w:color w:val="231F20"/>
          <w:spacing w:val="-5"/>
        </w:rPr>
        <w:t xml:space="preserve"> </w:t>
      </w:r>
      <w:r>
        <w:rPr>
          <w:color w:val="231F20"/>
        </w:rPr>
        <w:t>corrections</w:t>
      </w:r>
      <w:r>
        <w:rPr>
          <w:color w:val="231F20"/>
          <w:spacing w:val="-5"/>
        </w:rPr>
        <w:t xml:space="preserve"> </w:t>
      </w:r>
      <w:r>
        <w:rPr>
          <w:color w:val="231F20"/>
        </w:rPr>
        <w:t>in organization of</w:t>
      </w:r>
      <w:r>
        <w:rPr>
          <w:color w:val="231F20"/>
          <w:spacing w:val="-1"/>
        </w:rPr>
        <w:t xml:space="preserve"> </w:t>
      </w:r>
      <w:r>
        <w:rPr>
          <w:color w:val="231F20"/>
        </w:rPr>
        <w:t>work.</w:t>
      </w:r>
    </w:p>
    <w:p w:rsidR="00851FCE" w:rsidRDefault="00D078FE">
      <w:pPr>
        <w:pStyle w:val="a3"/>
        <w:spacing w:line="292" w:lineRule="auto"/>
        <w:ind w:right="231"/>
      </w:pPr>
      <w:r>
        <w:rPr>
          <w:color w:val="231F20"/>
        </w:rPr>
        <w:t>In order to achieve development of professional skills employees of Head Department undergo online training.</w:t>
      </w:r>
    </w:p>
    <w:p w:rsidR="00851FCE" w:rsidRDefault="00D078FE">
      <w:pPr>
        <w:pStyle w:val="a3"/>
        <w:spacing w:line="292" w:lineRule="auto"/>
        <w:ind w:left="33" w:right="230"/>
        <w:jc w:val="right"/>
      </w:pPr>
      <w:r>
        <w:rPr>
          <w:color w:val="231F20"/>
        </w:rPr>
        <w:t>Leaders of the Head Department organized work of employees during quarantine in a way that allows conducting of State’s functions with simultaneous adherence to disease-prevention and disease-control measures. Therefore, the abovementioned activities of Head Department of the Pension Fund of Ukraine in Kyiv Region affirm its ability to function during quarantine, its focus on ensuring constitutional rights of people related to</w:t>
      </w:r>
    </w:p>
    <w:p w:rsidR="00851FCE" w:rsidRDefault="00D078FE">
      <w:pPr>
        <w:pStyle w:val="a3"/>
        <w:spacing w:line="227" w:lineRule="exact"/>
        <w:ind w:firstLine="0"/>
        <w:jc w:val="left"/>
      </w:pPr>
      <w:proofErr w:type="gramStart"/>
      <w:r>
        <w:rPr>
          <w:color w:val="231F20"/>
        </w:rPr>
        <w:t>social</w:t>
      </w:r>
      <w:proofErr w:type="gramEnd"/>
      <w:r>
        <w:rPr>
          <w:color w:val="231F20"/>
        </w:rPr>
        <w:t xml:space="preserve"> security of the population.</w:t>
      </w:r>
    </w:p>
    <w:p w:rsidR="00851FCE" w:rsidRDefault="00851FCE">
      <w:pPr>
        <w:spacing w:line="227" w:lineRule="exact"/>
        <w:sectPr w:rsidR="00851FCE">
          <w:pgSz w:w="8230" w:h="11630"/>
          <w:pgMar w:top="840" w:right="900" w:bottom="1080" w:left="920" w:header="0" w:footer="889" w:gutter="0"/>
          <w:cols w:space="720"/>
        </w:sectPr>
      </w:pPr>
    </w:p>
    <w:p w:rsidR="00851FCE" w:rsidRDefault="00D078FE">
      <w:pPr>
        <w:pStyle w:val="a3"/>
        <w:spacing w:before="73" w:line="292" w:lineRule="auto"/>
        <w:ind w:left="874" w:right="780" w:firstLine="0"/>
        <w:jc w:val="center"/>
      </w:pPr>
      <w:r>
        <w:rPr>
          <w:b/>
          <w:color w:val="231F20"/>
        </w:rPr>
        <w:lastRenderedPageBreak/>
        <w:t>Ya-Wei Lin</w:t>
      </w:r>
      <w:r>
        <w:rPr>
          <w:color w:val="231F20"/>
        </w:rPr>
        <w:t>, Doctor of Education, Guangdong University of Petrochemical Technology (Maoming, China),</w:t>
      </w:r>
    </w:p>
    <w:p w:rsidR="00851FCE" w:rsidRDefault="00D078FE">
      <w:pPr>
        <w:spacing w:line="292" w:lineRule="auto"/>
        <w:ind w:left="301" w:right="208"/>
        <w:jc w:val="center"/>
        <w:rPr>
          <w:b/>
          <w:sz w:val="20"/>
        </w:rPr>
      </w:pPr>
      <w:proofErr w:type="gramStart"/>
      <w:r>
        <w:rPr>
          <w:color w:val="231F20"/>
          <w:sz w:val="20"/>
        </w:rPr>
        <w:t>and</w:t>
      </w:r>
      <w:proofErr w:type="gramEnd"/>
      <w:r>
        <w:rPr>
          <w:color w:val="231F20"/>
          <w:sz w:val="20"/>
        </w:rPr>
        <w:t xml:space="preserve"> </w:t>
      </w:r>
      <w:r>
        <w:rPr>
          <w:b/>
          <w:color w:val="231F20"/>
          <w:sz w:val="20"/>
        </w:rPr>
        <w:t xml:space="preserve">Oleg Bazaluk, </w:t>
      </w:r>
      <w:r>
        <w:rPr>
          <w:color w:val="231F20"/>
          <w:sz w:val="20"/>
        </w:rPr>
        <w:t xml:space="preserve">Doctor of Science in Philosophy, Professor, Guangdong University of Petrochemical Technology (Maoming, China). </w:t>
      </w:r>
      <w:r>
        <w:rPr>
          <w:i/>
          <w:color w:val="231F20"/>
          <w:sz w:val="20"/>
        </w:rPr>
        <w:t>Title: “Stress Management and Time Allocation for Learners in Remote Learning under a Pandemic</w:t>
      </w:r>
      <w:r>
        <w:rPr>
          <w:b/>
          <w:color w:val="231F20"/>
          <w:sz w:val="20"/>
        </w:rPr>
        <w:t>”</w:t>
      </w:r>
    </w:p>
    <w:p w:rsidR="00851FCE" w:rsidRDefault="00851FCE">
      <w:pPr>
        <w:pStyle w:val="a3"/>
        <w:spacing w:before="1"/>
        <w:ind w:left="0" w:firstLine="0"/>
        <w:jc w:val="left"/>
        <w:rPr>
          <w:b/>
          <w:sz w:val="24"/>
        </w:rPr>
      </w:pPr>
    </w:p>
    <w:p w:rsidR="00851FCE" w:rsidRDefault="00D078FE">
      <w:pPr>
        <w:pStyle w:val="a3"/>
        <w:spacing w:line="292" w:lineRule="auto"/>
        <w:ind w:left="214" w:right="115"/>
      </w:pPr>
      <w:r>
        <w:rPr>
          <w:color w:val="231F20"/>
        </w:rPr>
        <w:t>Due to the pandemic worldwide in 2020 as of now, the current state is force majeure for huge numbers of people globally to be objectively forced to use online communication in many contexts. Under “general quarantine conditions” in a great many regions all over the world, it is intriguing to explore how much in online communication there is a desire to learn, i.e., conscious choice. Without willingness, the communication (any kind of information exchange, including learning) may incur stress.</w:t>
      </w:r>
    </w:p>
    <w:p w:rsidR="00851FCE" w:rsidRDefault="00D078FE">
      <w:pPr>
        <w:pStyle w:val="a3"/>
        <w:spacing w:line="292" w:lineRule="auto"/>
        <w:ind w:left="214" w:right="116"/>
      </w:pPr>
      <w:r>
        <w:rPr>
          <w:color w:val="231F20"/>
        </w:rPr>
        <w:t>If</w:t>
      </w:r>
      <w:r>
        <w:rPr>
          <w:color w:val="231F20"/>
          <w:spacing w:val="-11"/>
        </w:rPr>
        <w:t xml:space="preserve"> </w:t>
      </w:r>
      <w:r>
        <w:rPr>
          <w:color w:val="231F20"/>
        </w:rPr>
        <w:t>an</w:t>
      </w:r>
      <w:r>
        <w:rPr>
          <w:color w:val="231F20"/>
          <w:spacing w:val="-10"/>
        </w:rPr>
        <w:t xml:space="preserve"> </w:t>
      </w:r>
      <w:r>
        <w:rPr>
          <w:color w:val="231F20"/>
        </w:rPr>
        <w:t>individual</w:t>
      </w:r>
      <w:r>
        <w:rPr>
          <w:color w:val="231F20"/>
          <w:spacing w:val="-11"/>
        </w:rPr>
        <w:t xml:space="preserve"> </w:t>
      </w:r>
      <w:r>
        <w:rPr>
          <w:color w:val="231F20"/>
        </w:rPr>
        <w:t>communicates</w:t>
      </w:r>
      <w:r>
        <w:rPr>
          <w:color w:val="231F20"/>
          <w:spacing w:val="-10"/>
        </w:rPr>
        <w:t xml:space="preserve"> </w:t>
      </w:r>
      <w:r>
        <w:rPr>
          <w:color w:val="231F20"/>
        </w:rPr>
        <w:t>without</w:t>
      </w:r>
      <w:r>
        <w:rPr>
          <w:color w:val="231F20"/>
          <w:spacing w:val="-11"/>
        </w:rPr>
        <w:t xml:space="preserve"> </w:t>
      </w:r>
      <w:r>
        <w:rPr>
          <w:color w:val="231F20"/>
        </w:rPr>
        <w:t>a</w:t>
      </w:r>
      <w:r>
        <w:rPr>
          <w:color w:val="231F20"/>
          <w:spacing w:val="-10"/>
        </w:rPr>
        <w:t xml:space="preserve"> </w:t>
      </w:r>
      <w:r>
        <w:rPr>
          <w:color w:val="231F20"/>
        </w:rPr>
        <w:t>desire</w:t>
      </w:r>
      <w:r>
        <w:rPr>
          <w:color w:val="231F20"/>
          <w:spacing w:val="-11"/>
        </w:rPr>
        <w:t xml:space="preserve"> </w:t>
      </w:r>
      <w:r>
        <w:rPr>
          <w:color w:val="231F20"/>
        </w:rPr>
        <w:t>to</w:t>
      </w:r>
      <w:r>
        <w:rPr>
          <w:color w:val="231F20"/>
          <w:spacing w:val="-10"/>
        </w:rPr>
        <w:t xml:space="preserve"> </w:t>
      </w:r>
      <w:r>
        <w:rPr>
          <w:color w:val="231F20"/>
        </w:rPr>
        <w:t>learn,</w:t>
      </w:r>
      <w:r>
        <w:rPr>
          <w:color w:val="231F20"/>
          <w:spacing w:val="-11"/>
        </w:rPr>
        <w:t xml:space="preserve"> </w:t>
      </w:r>
      <w:r>
        <w:rPr>
          <w:color w:val="231F20"/>
        </w:rPr>
        <w:t>i.e.,</w:t>
      </w:r>
      <w:r>
        <w:rPr>
          <w:color w:val="231F20"/>
          <w:spacing w:val="-10"/>
        </w:rPr>
        <w:t xml:space="preserve"> </w:t>
      </w:r>
      <w:r>
        <w:rPr>
          <w:color w:val="231F20"/>
        </w:rPr>
        <w:t>only</w:t>
      </w:r>
      <w:r>
        <w:rPr>
          <w:color w:val="231F20"/>
          <w:spacing w:val="-11"/>
        </w:rPr>
        <w:t xml:space="preserve"> </w:t>
      </w:r>
      <w:r>
        <w:rPr>
          <w:color w:val="231F20"/>
        </w:rPr>
        <w:t>in</w:t>
      </w:r>
      <w:r>
        <w:rPr>
          <w:color w:val="231F20"/>
          <w:spacing w:val="-10"/>
        </w:rPr>
        <w:t xml:space="preserve"> </w:t>
      </w:r>
      <w:r>
        <w:rPr>
          <w:color w:val="231F20"/>
        </w:rPr>
        <w:t>order to</w:t>
      </w:r>
      <w:r>
        <w:rPr>
          <w:color w:val="231F20"/>
          <w:spacing w:val="-10"/>
        </w:rPr>
        <w:t xml:space="preserve"> </w:t>
      </w:r>
      <w:r>
        <w:rPr>
          <w:color w:val="231F20"/>
        </w:rPr>
        <w:t>overcome</w:t>
      </w:r>
      <w:r>
        <w:rPr>
          <w:color w:val="231F20"/>
          <w:spacing w:val="-9"/>
        </w:rPr>
        <w:t xml:space="preserve"> </w:t>
      </w:r>
      <w:r>
        <w:rPr>
          <w:color w:val="231F20"/>
        </w:rPr>
        <w:t>the</w:t>
      </w:r>
      <w:r>
        <w:rPr>
          <w:color w:val="231F20"/>
          <w:spacing w:val="-10"/>
        </w:rPr>
        <w:t xml:space="preserve"> </w:t>
      </w:r>
      <w:r>
        <w:rPr>
          <w:color w:val="231F20"/>
        </w:rPr>
        <w:t>fear</w:t>
      </w:r>
      <w:r>
        <w:rPr>
          <w:color w:val="231F20"/>
          <w:spacing w:val="-9"/>
        </w:rPr>
        <w:t xml:space="preserve"> </w:t>
      </w:r>
      <w:r>
        <w:rPr>
          <w:color w:val="231F20"/>
        </w:rPr>
        <w:t>of</w:t>
      </w:r>
      <w:r>
        <w:rPr>
          <w:color w:val="231F20"/>
          <w:spacing w:val="-9"/>
        </w:rPr>
        <w:t xml:space="preserve"> </w:t>
      </w:r>
      <w:r>
        <w:rPr>
          <w:color w:val="231F20"/>
        </w:rPr>
        <w:t>loneliness,</w:t>
      </w:r>
      <w:r>
        <w:rPr>
          <w:color w:val="231F20"/>
          <w:spacing w:val="-10"/>
        </w:rPr>
        <w:t xml:space="preserve"> </w:t>
      </w:r>
      <w:r>
        <w:rPr>
          <w:color w:val="231F20"/>
        </w:rPr>
        <w:t>real</w:t>
      </w:r>
      <w:r>
        <w:rPr>
          <w:color w:val="231F20"/>
          <w:spacing w:val="-9"/>
        </w:rPr>
        <w:t xml:space="preserve"> </w:t>
      </w:r>
      <w:r>
        <w:rPr>
          <w:color w:val="231F20"/>
        </w:rPr>
        <w:t>learning</w:t>
      </w:r>
      <w:r>
        <w:rPr>
          <w:color w:val="231F20"/>
          <w:spacing w:val="-9"/>
        </w:rPr>
        <w:t xml:space="preserve"> </w:t>
      </w:r>
      <w:r>
        <w:rPr>
          <w:color w:val="231F20"/>
        </w:rPr>
        <w:t>is</w:t>
      </w:r>
      <w:r>
        <w:rPr>
          <w:color w:val="231F20"/>
          <w:spacing w:val="-10"/>
        </w:rPr>
        <w:t xml:space="preserve"> </w:t>
      </w:r>
      <w:r>
        <w:rPr>
          <w:color w:val="231F20"/>
        </w:rPr>
        <w:t>not</w:t>
      </w:r>
      <w:r>
        <w:rPr>
          <w:color w:val="231F20"/>
          <w:spacing w:val="-9"/>
        </w:rPr>
        <w:t xml:space="preserve"> </w:t>
      </w:r>
      <w:r>
        <w:rPr>
          <w:color w:val="231F20"/>
        </w:rPr>
        <w:t>possible</w:t>
      </w:r>
      <w:r>
        <w:rPr>
          <w:color w:val="231F20"/>
          <w:spacing w:val="-10"/>
        </w:rPr>
        <w:t xml:space="preserve"> </w:t>
      </w:r>
      <w:r>
        <w:rPr>
          <w:color w:val="231F20"/>
        </w:rPr>
        <w:t>to</w:t>
      </w:r>
      <w:r>
        <w:rPr>
          <w:color w:val="231F20"/>
          <w:spacing w:val="-9"/>
        </w:rPr>
        <w:t xml:space="preserve"> </w:t>
      </w:r>
      <w:r>
        <w:rPr>
          <w:color w:val="231F20"/>
        </w:rPr>
        <w:t>occur</w:t>
      </w:r>
      <w:r>
        <w:rPr>
          <w:color w:val="231F20"/>
          <w:spacing w:val="-9"/>
        </w:rPr>
        <w:t xml:space="preserve"> </w:t>
      </w:r>
      <w:r>
        <w:rPr>
          <w:color w:val="231F20"/>
        </w:rPr>
        <w:t>since the fear may suppress his or her will and consciousness. Therefore, the</w:t>
      </w:r>
      <w:r>
        <w:rPr>
          <w:color w:val="231F20"/>
          <w:spacing w:val="-33"/>
        </w:rPr>
        <w:t xml:space="preserve"> </w:t>
      </w:r>
      <w:r>
        <w:rPr>
          <w:color w:val="231F20"/>
        </w:rPr>
        <w:t xml:space="preserve">need to overcome the panic or be the master of </w:t>
      </w:r>
      <w:r>
        <w:rPr>
          <w:color w:val="231F20"/>
          <w:spacing w:val="-3"/>
        </w:rPr>
        <w:t xml:space="preserve">one’s </w:t>
      </w:r>
      <w:r>
        <w:rPr>
          <w:color w:val="231F20"/>
        </w:rPr>
        <w:t>emotions</w:t>
      </w:r>
      <w:r>
        <w:rPr>
          <w:color w:val="231F20"/>
          <w:spacing w:val="3"/>
        </w:rPr>
        <w:t xml:space="preserve"> </w:t>
      </w:r>
      <w:r>
        <w:rPr>
          <w:color w:val="231F20"/>
        </w:rPr>
        <w:t>evolves.</w:t>
      </w:r>
    </w:p>
    <w:p w:rsidR="00851FCE" w:rsidRDefault="00D078FE">
      <w:pPr>
        <w:spacing w:line="228" w:lineRule="exact"/>
        <w:ind w:left="497"/>
        <w:jc w:val="both"/>
        <w:rPr>
          <w:i/>
          <w:sz w:val="20"/>
        </w:rPr>
      </w:pPr>
      <w:r>
        <w:rPr>
          <w:i/>
          <w:color w:val="231F20"/>
          <w:sz w:val="20"/>
        </w:rPr>
        <w:t>The methodology of this research is expected to determine:</w:t>
      </w:r>
    </w:p>
    <w:p w:rsidR="00851FCE" w:rsidRDefault="00D078FE">
      <w:pPr>
        <w:pStyle w:val="a4"/>
        <w:numPr>
          <w:ilvl w:val="0"/>
          <w:numId w:val="3"/>
        </w:numPr>
        <w:tabs>
          <w:tab w:val="left" w:pos="684"/>
        </w:tabs>
        <w:spacing w:before="46" w:line="292" w:lineRule="auto"/>
        <w:ind w:firstLine="283"/>
        <w:jc w:val="both"/>
        <w:rPr>
          <w:sz w:val="20"/>
        </w:rPr>
      </w:pPr>
      <w:r>
        <w:rPr>
          <w:color w:val="231F20"/>
          <w:sz w:val="20"/>
        </w:rPr>
        <w:t>How</w:t>
      </w:r>
      <w:r>
        <w:rPr>
          <w:color w:val="231F20"/>
          <w:spacing w:val="-16"/>
          <w:sz w:val="20"/>
        </w:rPr>
        <w:t xml:space="preserve"> </w:t>
      </w:r>
      <w:r>
        <w:rPr>
          <w:color w:val="231F20"/>
          <w:sz w:val="20"/>
        </w:rPr>
        <w:t>an</w:t>
      </w:r>
      <w:r>
        <w:rPr>
          <w:color w:val="231F20"/>
          <w:spacing w:val="-15"/>
          <w:sz w:val="20"/>
        </w:rPr>
        <w:t xml:space="preserve"> </w:t>
      </w:r>
      <w:r>
        <w:rPr>
          <w:color w:val="231F20"/>
          <w:sz w:val="20"/>
        </w:rPr>
        <w:t>individual</w:t>
      </w:r>
      <w:r>
        <w:rPr>
          <w:color w:val="231F20"/>
          <w:spacing w:val="-16"/>
          <w:sz w:val="20"/>
        </w:rPr>
        <w:t xml:space="preserve"> </w:t>
      </w:r>
      <w:r>
        <w:rPr>
          <w:color w:val="231F20"/>
          <w:sz w:val="20"/>
        </w:rPr>
        <w:t>uses</w:t>
      </w:r>
      <w:r>
        <w:rPr>
          <w:color w:val="231F20"/>
          <w:spacing w:val="-15"/>
          <w:sz w:val="20"/>
        </w:rPr>
        <w:t xml:space="preserve"> </w:t>
      </w:r>
      <w:r>
        <w:rPr>
          <w:color w:val="231F20"/>
          <w:sz w:val="20"/>
        </w:rPr>
        <w:t>his</w:t>
      </w:r>
      <w:r>
        <w:rPr>
          <w:color w:val="231F20"/>
          <w:spacing w:val="-16"/>
          <w:sz w:val="20"/>
        </w:rPr>
        <w:t xml:space="preserve"> </w:t>
      </w:r>
      <w:r>
        <w:rPr>
          <w:color w:val="231F20"/>
          <w:sz w:val="20"/>
        </w:rPr>
        <w:t>or</w:t>
      </w:r>
      <w:r>
        <w:rPr>
          <w:color w:val="231F20"/>
          <w:spacing w:val="-15"/>
          <w:sz w:val="20"/>
        </w:rPr>
        <w:t xml:space="preserve"> </w:t>
      </w:r>
      <w:r>
        <w:rPr>
          <w:color w:val="231F20"/>
          <w:sz w:val="20"/>
        </w:rPr>
        <w:t>her</w:t>
      </w:r>
      <w:r>
        <w:rPr>
          <w:color w:val="231F20"/>
          <w:spacing w:val="-16"/>
          <w:sz w:val="20"/>
        </w:rPr>
        <w:t xml:space="preserve"> </w:t>
      </w:r>
      <w:r>
        <w:rPr>
          <w:color w:val="231F20"/>
          <w:sz w:val="20"/>
        </w:rPr>
        <w:t>time:</w:t>
      </w:r>
      <w:r>
        <w:rPr>
          <w:color w:val="231F20"/>
          <w:spacing w:val="-15"/>
          <w:sz w:val="20"/>
        </w:rPr>
        <w:t xml:space="preserve"> </w:t>
      </w:r>
      <w:r>
        <w:rPr>
          <w:color w:val="231F20"/>
          <w:sz w:val="20"/>
        </w:rPr>
        <w:t>to</w:t>
      </w:r>
      <w:r>
        <w:rPr>
          <w:color w:val="231F20"/>
          <w:spacing w:val="-15"/>
          <w:sz w:val="20"/>
        </w:rPr>
        <w:t xml:space="preserve"> </w:t>
      </w:r>
      <w:r>
        <w:rPr>
          <w:color w:val="231F20"/>
          <w:sz w:val="20"/>
        </w:rPr>
        <w:t>what</w:t>
      </w:r>
      <w:r>
        <w:rPr>
          <w:color w:val="231F20"/>
          <w:spacing w:val="-16"/>
          <w:sz w:val="20"/>
        </w:rPr>
        <w:t xml:space="preserve"> </w:t>
      </w:r>
      <w:r>
        <w:rPr>
          <w:color w:val="231F20"/>
          <w:sz w:val="20"/>
        </w:rPr>
        <w:t>degree</w:t>
      </w:r>
      <w:r>
        <w:rPr>
          <w:color w:val="231F20"/>
          <w:spacing w:val="-15"/>
          <w:sz w:val="20"/>
        </w:rPr>
        <w:t xml:space="preserve"> </w:t>
      </w:r>
      <w:r>
        <w:rPr>
          <w:color w:val="231F20"/>
          <w:sz w:val="20"/>
        </w:rPr>
        <w:t>a</w:t>
      </w:r>
      <w:r>
        <w:rPr>
          <w:color w:val="231F20"/>
          <w:spacing w:val="-16"/>
          <w:sz w:val="20"/>
        </w:rPr>
        <w:t xml:space="preserve"> </w:t>
      </w:r>
      <w:r>
        <w:rPr>
          <w:color w:val="231F20"/>
          <w:sz w:val="20"/>
        </w:rPr>
        <w:t>person</w:t>
      </w:r>
      <w:r>
        <w:rPr>
          <w:color w:val="231F20"/>
          <w:spacing w:val="-15"/>
          <w:sz w:val="20"/>
        </w:rPr>
        <w:t xml:space="preserve"> </w:t>
      </w:r>
      <w:r>
        <w:rPr>
          <w:color w:val="231F20"/>
          <w:sz w:val="20"/>
        </w:rPr>
        <w:t xml:space="preserve">remains disciplined under general quarantine conditions in a great many regions </w:t>
      </w:r>
      <w:r>
        <w:rPr>
          <w:color w:val="231F20"/>
          <w:spacing w:val="-4"/>
          <w:sz w:val="20"/>
        </w:rPr>
        <w:t xml:space="preserve">all </w:t>
      </w:r>
      <w:r>
        <w:rPr>
          <w:color w:val="231F20"/>
          <w:sz w:val="20"/>
        </w:rPr>
        <w:t>over the world that only allows online communication or remote learning to happen in given contexts?</w:t>
      </w:r>
    </w:p>
    <w:p w:rsidR="00851FCE" w:rsidRDefault="00D078FE">
      <w:pPr>
        <w:pStyle w:val="a4"/>
        <w:numPr>
          <w:ilvl w:val="0"/>
          <w:numId w:val="3"/>
        </w:numPr>
        <w:tabs>
          <w:tab w:val="left" w:pos="698"/>
        </w:tabs>
        <w:spacing w:line="292" w:lineRule="auto"/>
        <w:ind w:firstLine="283"/>
        <w:jc w:val="both"/>
        <w:rPr>
          <w:sz w:val="20"/>
        </w:rPr>
      </w:pPr>
      <w:r>
        <w:rPr>
          <w:color w:val="231F20"/>
          <w:sz w:val="20"/>
        </w:rPr>
        <w:t>Whether or not and how time management is related to stress: if time is not used systemically and without the benefit of</w:t>
      </w:r>
      <w:r>
        <w:rPr>
          <w:color w:val="231F20"/>
          <w:spacing w:val="-12"/>
          <w:sz w:val="20"/>
        </w:rPr>
        <w:t xml:space="preserve"> </w:t>
      </w:r>
      <w:r>
        <w:rPr>
          <w:color w:val="231F20"/>
          <w:sz w:val="20"/>
        </w:rPr>
        <w:t>consciousness?</w:t>
      </w:r>
    </w:p>
    <w:p w:rsidR="00851FCE" w:rsidRDefault="00D078FE">
      <w:pPr>
        <w:pStyle w:val="a4"/>
        <w:numPr>
          <w:ilvl w:val="0"/>
          <w:numId w:val="3"/>
        </w:numPr>
        <w:tabs>
          <w:tab w:val="left" w:pos="698"/>
        </w:tabs>
        <w:spacing w:line="292" w:lineRule="auto"/>
        <w:ind w:firstLine="283"/>
        <w:jc w:val="both"/>
        <w:rPr>
          <w:sz w:val="20"/>
        </w:rPr>
      </w:pPr>
      <w:r>
        <w:rPr>
          <w:color w:val="231F20"/>
          <w:sz w:val="20"/>
        </w:rPr>
        <w:t>How to learn and how to properly manage time in a pandemic: how one should cope with</w:t>
      </w:r>
      <w:r>
        <w:rPr>
          <w:color w:val="231F20"/>
          <w:spacing w:val="-3"/>
          <w:sz w:val="20"/>
        </w:rPr>
        <w:t xml:space="preserve"> </w:t>
      </w:r>
      <w:r>
        <w:rPr>
          <w:color w:val="231F20"/>
          <w:sz w:val="20"/>
        </w:rPr>
        <w:t>stress.</w:t>
      </w:r>
    </w:p>
    <w:p w:rsidR="00851FCE" w:rsidRDefault="00D078FE">
      <w:pPr>
        <w:spacing w:line="229" w:lineRule="exact"/>
        <w:ind w:left="497"/>
        <w:jc w:val="both"/>
        <w:rPr>
          <w:i/>
          <w:sz w:val="20"/>
        </w:rPr>
      </w:pPr>
      <w:r>
        <w:rPr>
          <w:i/>
          <w:color w:val="231F20"/>
          <w:sz w:val="20"/>
        </w:rPr>
        <w:t>The questionnaire as methodology of the research is expected to:</w:t>
      </w:r>
    </w:p>
    <w:p w:rsidR="00851FCE" w:rsidRDefault="00D078FE">
      <w:pPr>
        <w:pStyle w:val="a4"/>
        <w:numPr>
          <w:ilvl w:val="0"/>
          <w:numId w:val="18"/>
        </w:numPr>
        <w:tabs>
          <w:tab w:val="left" w:pos="698"/>
        </w:tabs>
        <w:spacing w:before="46" w:line="292" w:lineRule="auto"/>
        <w:ind w:right="116" w:firstLine="283"/>
        <w:rPr>
          <w:sz w:val="20"/>
        </w:rPr>
      </w:pPr>
      <w:r>
        <w:rPr>
          <w:color w:val="231F20"/>
          <w:sz w:val="20"/>
        </w:rPr>
        <w:t>Establish who knows how to independently distribute time in favor of learning subjects, and who does not know how to do</w:t>
      </w:r>
      <w:r>
        <w:rPr>
          <w:color w:val="231F20"/>
          <w:spacing w:val="-5"/>
          <w:sz w:val="20"/>
        </w:rPr>
        <w:t xml:space="preserve"> </w:t>
      </w:r>
      <w:r>
        <w:rPr>
          <w:color w:val="231F20"/>
          <w:sz w:val="20"/>
        </w:rPr>
        <w:t>it.</w:t>
      </w:r>
    </w:p>
    <w:p w:rsidR="00851FCE" w:rsidRDefault="00D078FE">
      <w:pPr>
        <w:pStyle w:val="a4"/>
        <w:numPr>
          <w:ilvl w:val="0"/>
          <w:numId w:val="18"/>
        </w:numPr>
        <w:tabs>
          <w:tab w:val="left" w:pos="705"/>
        </w:tabs>
        <w:spacing w:line="292" w:lineRule="auto"/>
        <w:ind w:firstLine="283"/>
        <w:rPr>
          <w:sz w:val="20"/>
        </w:rPr>
      </w:pPr>
      <w:r>
        <w:rPr>
          <w:color w:val="231F20"/>
          <w:sz w:val="20"/>
        </w:rPr>
        <w:t>Establish the difference: What successes a learner can achieve if s/he knows how to correctly allocate his or her time and vice versa.</w:t>
      </w:r>
    </w:p>
    <w:p w:rsidR="00851FCE" w:rsidRDefault="00D078FE">
      <w:pPr>
        <w:pStyle w:val="a4"/>
        <w:numPr>
          <w:ilvl w:val="0"/>
          <w:numId w:val="18"/>
        </w:numPr>
        <w:tabs>
          <w:tab w:val="left" w:pos="698"/>
        </w:tabs>
        <w:spacing w:line="292" w:lineRule="auto"/>
        <w:ind w:right="118" w:firstLine="283"/>
        <w:rPr>
          <w:sz w:val="20"/>
        </w:rPr>
      </w:pPr>
      <w:r>
        <w:rPr>
          <w:color w:val="231F20"/>
          <w:sz w:val="20"/>
        </w:rPr>
        <w:t>Suggest methods that will help learners overcome stress and begin to use their time for</w:t>
      </w:r>
      <w:r>
        <w:rPr>
          <w:color w:val="231F20"/>
          <w:spacing w:val="-1"/>
          <w:sz w:val="20"/>
        </w:rPr>
        <w:t xml:space="preserve"> </w:t>
      </w:r>
      <w:r>
        <w:rPr>
          <w:color w:val="231F20"/>
          <w:sz w:val="20"/>
        </w:rPr>
        <w:t>self-learning.</w:t>
      </w:r>
    </w:p>
    <w:p w:rsidR="00851FCE" w:rsidRDefault="00851FCE">
      <w:pPr>
        <w:spacing w:line="292" w:lineRule="auto"/>
        <w:rPr>
          <w:sz w:val="20"/>
        </w:rPr>
        <w:sectPr w:rsidR="00851FCE">
          <w:pgSz w:w="8230" w:h="11630"/>
          <w:pgMar w:top="840" w:right="900" w:bottom="1080" w:left="920" w:header="0" w:footer="889" w:gutter="0"/>
          <w:cols w:space="720"/>
        </w:sectPr>
      </w:pPr>
    </w:p>
    <w:p w:rsidR="00851FCE" w:rsidRDefault="00D078FE">
      <w:pPr>
        <w:pStyle w:val="a3"/>
        <w:spacing w:before="73" w:line="292" w:lineRule="auto"/>
        <w:ind w:left="74" w:right="208" w:firstLine="0"/>
        <w:jc w:val="center"/>
      </w:pPr>
      <w:proofErr w:type="gramStart"/>
      <w:r>
        <w:rPr>
          <w:b/>
          <w:color w:val="231F20"/>
        </w:rPr>
        <w:lastRenderedPageBreak/>
        <w:t xml:space="preserve">Oleksandr Svitlychnyi, </w:t>
      </w:r>
      <w:r>
        <w:rPr>
          <w:color w:val="231F20"/>
        </w:rPr>
        <w:t>Doctor of Science in Law, Associate Professor National University of Life and Environment of Science of Ukraine Professor of Civil and Commercial Law Department (Kyiv, Ukraine).</w:t>
      </w:r>
      <w:proofErr w:type="gramEnd"/>
    </w:p>
    <w:p w:rsidR="00851FCE" w:rsidRDefault="00D078FE">
      <w:pPr>
        <w:spacing w:line="292" w:lineRule="auto"/>
        <w:ind w:left="76" w:right="208"/>
        <w:jc w:val="center"/>
        <w:rPr>
          <w:i/>
          <w:sz w:val="20"/>
        </w:rPr>
      </w:pPr>
      <w:r>
        <w:rPr>
          <w:i/>
          <w:color w:val="231F20"/>
          <w:sz w:val="20"/>
        </w:rPr>
        <w:t>Title: “Administrative Measures for Violation of Legislation on Prevention of Coronavirus (COVID-19)”</w:t>
      </w:r>
    </w:p>
    <w:p w:rsidR="00851FCE" w:rsidRDefault="00851FCE">
      <w:pPr>
        <w:pStyle w:val="a3"/>
        <w:spacing w:before="1"/>
        <w:ind w:left="0" w:firstLine="0"/>
        <w:jc w:val="left"/>
        <w:rPr>
          <w:i/>
          <w:sz w:val="24"/>
        </w:rPr>
      </w:pPr>
    </w:p>
    <w:p w:rsidR="00851FCE" w:rsidRDefault="00D078FE">
      <w:pPr>
        <w:pStyle w:val="a3"/>
        <w:spacing w:line="292" w:lineRule="auto"/>
        <w:ind w:right="229"/>
      </w:pPr>
      <w:r>
        <w:rPr>
          <w:color w:val="231F20"/>
        </w:rPr>
        <w:t xml:space="preserve">The first cases of a previously unknown disease were reported at the end of last year in Chinese city — Wuhan, with population more than </w:t>
      </w:r>
      <w:r>
        <w:rPr>
          <w:color w:val="231F20"/>
          <w:spacing w:val="-4"/>
        </w:rPr>
        <w:t xml:space="preserve">11 </w:t>
      </w:r>
      <w:r>
        <w:rPr>
          <w:color w:val="231F20"/>
        </w:rPr>
        <w:t>million</w:t>
      </w:r>
      <w:r>
        <w:rPr>
          <w:color w:val="231F20"/>
          <w:spacing w:val="-5"/>
        </w:rPr>
        <w:t xml:space="preserve"> </w:t>
      </w:r>
      <w:r>
        <w:rPr>
          <w:color w:val="231F20"/>
        </w:rPr>
        <w:t>people.</w:t>
      </w:r>
      <w:r>
        <w:rPr>
          <w:color w:val="231F20"/>
          <w:spacing w:val="-4"/>
        </w:rPr>
        <w:t xml:space="preserve"> </w:t>
      </w:r>
      <w:r>
        <w:rPr>
          <w:color w:val="231F20"/>
        </w:rPr>
        <w:t>In</w:t>
      </w:r>
      <w:r>
        <w:rPr>
          <w:color w:val="231F20"/>
          <w:spacing w:val="-4"/>
        </w:rPr>
        <w:t xml:space="preserve"> </w:t>
      </w:r>
      <w:r>
        <w:rPr>
          <w:color w:val="231F20"/>
        </w:rPr>
        <w:t>January</w:t>
      </w:r>
      <w:r>
        <w:rPr>
          <w:color w:val="231F20"/>
          <w:spacing w:val="-5"/>
        </w:rPr>
        <w:t xml:space="preserve"> </w:t>
      </w:r>
      <w:r>
        <w:rPr>
          <w:color w:val="231F20"/>
        </w:rPr>
        <w:t>2020,</w:t>
      </w:r>
      <w:r>
        <w:rPr>
          <w:color w:val="231F20"/>
          <w:spacing w:val="-4"/>
        </w:rPr>
        <w:t xml:space="preserve"> </w:t>
      </w:r>
      <w:r>
        <w:rPr>
          <w:color w:val="231F20"/>
        </w:rPr>
        <w:t>the</w:t>
      </w:r>
      <w:r>
        <w:rPr>
          <w:color w:val="231F20"/>
          <w:spacing w:val="-4"/>
        </w:rPr>
        <w:t xml:space="preserve"> </w:t>
      </w:r>
      <w:r>
        <w:rPr>
          <w:color w:val="231F20"/>
        </w:rPr>
        <w:t>Chinese</w:t>
      </w:r>
      <w:r>
        <w:rPr>
          <w:color w:val="231F20"/>
          <w:spacing w:val="-4"/>
        </w:rPr>
        <w:t xml:space="preserve"> </w:t>
      </w:r>
      <w:r>
        <w:rPr>
          <w:color w:val="231F20"/>
        </w:rPr>
        <w:t>authorities</w:t>
      </w:r>
      <w:r>
        <w:rPr>
          <w:color w:val="231F20"/>
          <w:spacing w:val="-5"/>
        </w:rPr>
        <w:t xml:space="preserve"> </w:t>
      </w:r>
      <w:r>
        <w:rPr>
          <w:color w:val="231F20"/>
        </w:rPr>
        <w:t>informed</w:t>
      </w:r>
      <w:r>
        <w:rPr>
          <w:color w:val="231F20"/>
          <w:spacing w:val="-4"/>
        </w:rPr>
        <w:t xml:space="preserve"> </w:t>
      </w:r>
      <w:r>
        <w:rPr>
          <w:color w:val="231F20"/>
        </w:rPr>
        <w:t>the</w:t>
      </w:r>
      <w:r>
        <w:rPr>
          <w:color w:val="231F20"/>
          <w:spacing w:val="-8"/>
        </w:rPr>
        <w:t xml:space="preserve"> </w:t>
      </w:r>
      <w:r>
        <w:rPr>
          <w:color w:val="231F20"/>
          <w:spacing w:val="-4"/>
        </w:rPr>
        <w:t xml:space="preserve">World </w:t>
      </w:r>
      <w:r>
        <w:rPr>
          <w:color w:val="231F20"/>
        </w:rPr>
        <w:t>Health Organization about the first patients who were in serious condition with pneumonia of unknown etiology and the first death from pneumonia of unknown origin. Subsequently, the facts of diseases and deaths covered more and more countries of the world, and the mysterious infection was named COVID-19.</w:t>
      </w:r>
    </w:p>
    <w:p w:rsidR="00851FCE" w:rsidRDefault="00D078FE">
      <w:pPr>
        <w:pStyle w:val="a3"/>
        <w:spacing w:line="292" w:lineRule="auto"/>
        <w:ind w:right="231"/>
      </w:pPr>
      <w:r>
        <w:rPr>
          <w:color w:val="231F20"/>
        </w:rPr>
        <w:t>Crossing</w:t>
      </w:r>
      <w:r>
        <w:rPr>
          <w:color w:val="231F20"/>
          <w:spacing w:val="-16"/>
        </w:rPr>
        <w:t xml:space="preserve"> </w:t>
      </w:r>
      <w:r>
        <w:rPr>
          <w:color w:val="231F20"/>
        </w:rPr>
        <w:t>the</w:t>
      </w:r>
      <w:r>
        <w:rPr>
          <w:color w:val="231F20"/>
          <w:spacing w:val="-14"/>
        </w:rPr>
        <w:t xml:space="preserve"> </w:t>
      </w:r>
      <w:r>
        <w:rPr>
          <w:color w:val="231F20"/>
        </w:rPr>
        <w:t>borders,</w:t>
      </w:r>
      <w:r>
        <w:rPr>
          <w:color w:val="231F20"/>
          <w:spacing w:val="-16"/>
        </w:rPr>
        <w:t xml:space="preserve"> </w:t>
      </w:r>
      <w:r>
        <w:rPr>
          <w:color w:val="231F20"/>
        </w:rPr>
        <w:t>COVID-19</w:t>
      </w:r>
      <w:r>
        <w:rPr>
          <w:color w:val="231F20"/>
          <w:spacing w:val="-15"/>
        </w:rPr>
        <w:t xml:space="preserve"> </w:t>
      </w:r>
      <w:r>
        <w:rPr>
          <w:color w:val="231F20"/>
        </w:rPr>
        <w:t>has</w:t>
      </w:r>
      <w:r>
        <w:rPr>
          <w:color w:val="231F20"/>
          <w:spacing w:val="-16"/>
        </w:rPr>
        <w:t xml:space="preserve"> </w:t>
      </w:r>
      <w:r>
        <w:rPr>
          <w:color w:val="231F20"/>
        </w:rPr>
        <w:t>reached</w:t>
      </w:r>
      <w:r>
        <w:rPr>
          <w:color w:val="231F20"/>
          <w:spacing w:val="-15"/>
        </w:rPr>
        <w:t xml:space="preserve"> </w:t>
      </w:r>
      <w:r>
        <w:rPr>
          <w:color w:val="231F20"/>
        </w:rPr>
        <w:t>most</w:t>
      </w:r>
      <w:r>
        <w:rPr>
          <w:color w:val="231F20"/>
          <w:spacing w:val="-15"/>
        </w:rPr>
        <w:t xml:space="preserve"> </w:t>
      </w:r>
      <w:r>
        <w:rPr>
          <w:color w:val="231F20"/>
        </w:rPr>
        <w:t>countries</w:t>
      </w:r>
      <w:r>
        <w:rPr>
          <w:color w:val="231F20"/>
          <w:spacing w:val="-14"/>
        </w:rPr>
        <w:t xml:space="preserve"> </w:t>
      </w:r>
      <w:r>
        <w:rPr>
          <w:color w:val="231F20"/>
        </w:rPr>
        <w:t>of</w:t>
      </w:r>
      <w:r>
        <w:rPr>
          <w:color w:val="231F20"/>
          <w:spacing w:val="-16"/>
        </w:rPr>
        <w:t xml:space="preserve"> </w:t>
      </w:r>
      <w:r>
        <w:rPr>
          <w:color w:val="231F20"/>
        </w:rPr>
        <w:t>the</w:t>
      </w:r>
      <w:r>
        <w:rPr>
          <w:color w:val="231F20"/>
          <w:spacing w:val="-14"/>
        </w:rPr>
        <w:t xml:space="preserve"> </w:t>
      </w:r>
      <w:r>
        <w:rPr>
          <w:color w:val="231F20"/>
          <w:spacing w:val="-3"/>
        </w:rPr>
        <w:t xml:space="preserve">world. </w:t>
      </w:r>
      <w:r>
        <w:rPr>
          <w:color w:val="231F20"/>
          <w:spacing w:val="-5"/>
        </w:rPr>
        <w:t>Today</w:t>
      </w:r>
      <w:r>
        <w:rPr>
          <w:color w:val="231F20"/>
          <w:spacing w:val="-22"/>
        </w:rPr>
        <w:t xml:space="preserve"> </w:t>
      </w:r>
      <w:r>
        <w:rPr>
          <w:color w:val="231F20"/>
        </w:rPr>
        <w:t>every</w:t>
      </w:r>
      <w:r>
        <w:rPr>
          <w:color w:val="231F20"/>
          <w:spacing w:val="-22"/>
        </w:rPr>
        <w:t xml:space="preserve"> </w:t>
      </w:r>
      <w:r>
        <w:rPr>
          <w:color w:val="231F20"/>
        </w:rPr>
        <w:t>day</w:t>
      </w:r>
      <w:r>
        <w:rPr>
          <w:color w:val="231F20"/>
          <w:spacing w:val="-21"/>
        </w:rPr>
        <w:t xml:space="preserve"> </w:t>
      </w:r>
      <w:r>
        <w:rPr>
          <w:color w:val="231F20"/>
        </w:rPr>
        <w:t>we</w:t>
      </w:r>
      <w:r>
        <w:rPr>
          <w:color w:val="231F20"/>
          <w:spacing w:val="-22"/>
        </w:rPr>
        <w:t xml:space="preserve"> </w:t>
      </w:r>
      <w:r>
        <w:rPr>
          <w:color w:val="231F20"/>
        </w:rPr>
        <w:t>receive</w:t>
      </w:r>
      <w:r>
        <w:rPr>
          <w:color w:val="231F20"/>
          <w:spacing w:val="-21"/>
        </w:rPr>
        <w:t xml:space="preserve"> </w:t>
      </w:r>
      <w:r>
        <w:rPr>
          <w:color w:val="231F20"/>
        </w:rPr>
        <w:t>reports</w:t>
      </w:r>
      <w:r>
        <w:rPr>
          <w:color w:val="231F20"/>
          <w:spacing w:val="-22"/>
        </w:rPr>
        <w:t xml:space="preserve"> </w:t>
      </w:r>
      <w:r>
        <w:rPr>
          <w:color w:val="231F20"/>
        </w:rPr>
        <w:t>from</w:t>
      </w:r>
      <w:r>
        <w:rPr>
          <w:color w:val="231F20"/>
          <w:spacing w:val="-22"/>
        </w:rPr>
        <w:t xml:space="preserve"> </w:t>
      </w:r>
      <w:r>
        <w:rPr>
          <w:color w:val="231F20"/>
        </w:rPr>
        <w:t>around</w:t>
      </w:r>
      <w:r>
        <w:rPr>
          <w:color w:val="231F20"/>
          <w:spacing w:val="-21"/>
        </w:rPr>
        <w:t xml:space="preserve"> </w:t>
      </w:r>
      <w:r>
        <w:rPr>
          <w:color w:val="231F20"/>
        </w:rPr>
        <w:t>the</w:t>
      </w:r>
      <w:r>
        <w:rPr>
          <w:color w:val="231F20"/>
          <w:spacing w:val="-22"/>
        </w:rPr>
        <w:t xml:space="preserve"> </w:t>
      </w:r>
      <w:r>
        <w:rPr>
          <w:color w:val="231F20"/>
          <w:spacing w:val="-3"/>
        </w:rPr>
        <w:t>world</w:t>
      </w:r>
      <w:r>
        <w:rPr>
          <w:color w:val="231F20"/>
          <w:spacing w:val="-21"/>
        </w:rPr>
        <w:t xml:space="preserve"> </w:t>
      </w:r>
      <w:r>
        <w:rPr>
          <w:color w:val="231F20"/>
        </w:rPr>
        <w:t>that</w:t>
      </w:r>
      <w:r>
        <w:rPr>
          <w:color w:val="231F20"/>
          <w:spacing w:val="-22"/>
        </w:rPr>
        <w:t xml:space="preserve"> </w:t>
      </w:r>
      <w:r>
        <w:rPr>
          <w:color w:val="231F20"/>
        </w:rPr>
        <w:t>the</w:t>
      </w:r>
      <w:r>
        <w:rPr>
          <w:color w:val="231F20"/>
          <w:spacing w:val="-22"/>
        </w:rPr>
        <w:t xml:space="preserve"> </w:t>
      </w:r>
      <w:r>
        <w:rPr>
          <w:color w:val="231F20"/>
        </w:rPr>
        <w:t>coronavirus epidemic</w:t>
      </w:r>
      <w:r>
        <w:rPr>
          <w:color w:val="231F20"/>
          <w:spacing w:val="-24"/>
        </w:rPr>
        <w:t xml:space="preserve"> </w:t>
      </w:r>
      <w:r>
        <w:rPr>
          <w:color w:val="231F20"/>
        </w:rPr>
        <w:t>is</w:t>
      </w:r>
      <w:r>
        <w:rPr>
          <w:color w:val="231F20"/>
          <w:spacing w:val="-23"/>
        </w:rPr>
        <w:t xml:space="preserve"> </w:t>
      </w:r>
      <w:r>
        <w:rPr>
          <w:color w:val="231F20"/>
        </w:rPr>
        <w:t>killing</w:t>
      </w:r>
      <w:r>
        <w:rPr>
          <w:color w:val="231F20"/>
          <w:spacing w:val="-24"/>
        </w:rPr>
        <w:t xml:space="preserve"> </w:t>
      </w:r>
      <w:r>
        <w:rPr>
          <w:color w:val="231F20"/>
        </w:rPr>
        <w:t>thousands</w:t>
      </w:r>
      <w:r>
        <w:rPr>
          <w:color w:val="231F20"/>
          <w:spacing w:val="-23"/>
        </w:rPr>
        <w:t xml:space="preserve"> </w:t>
      </w:r>
      <w:r>
        <w:rPr>
          <w:color w:val="231F20"/>
        </w:rPr>
        <w:t>of</w:t>
      </w:r>
      <w:r>
        <w:rPr>
          <w:color w:val="231F20"/>
          <w:spacing w:val="-24"/>
        </w:rPr>
        <w:t xml:space="preserve"> </w:t>
      </w:r>
      <w:r>
        <w:rPr>
          <w:color w:val="231F20"/>
        </w:rPr>
        <w:t>people,</w:t>
      </w:r>
      <w:r>
        <w:rPr>
          <w:color w:val="231F20"/>
          <w:spacing w:val="-23"/>
        </w:rPr>
        <w:t xml:space="preserve"> </w:t>
      </w:r>
      <w:r>
        <w:rPr>
          <w:color w:val="231F20"/>
        </w:rPr>
        <w:t>damaging</w:t>
      </w:r>
      <w:r>
        <w:rPr>
          <w:color w:val="231F20"/>
          <w:spacing w:val="-24"/>
        </w:rPr>
        <w:t xml:space="preserve"> </w:t>
      </w:r>
      <w:r>
        <w:rPr>
          <w:color w:val="231F20"/>
        </w:rPr>
        <w:t>life</w:t>
      </w:r>
      <w:r>
        <w:rPr>
          <w:color w:val="231F20"/>
          <w:spacing w:val="-23"/>
        </w:rPr>
        <w:t xml:space="preserve"> </w:t>
      </w:r>
      <w:r>
        <w:rPr>
          <w:color w:val="231F20"/>
        </w:rPr>
        <w:t>and</w:t>
      </w:r>
      <w:r>
        <w:rPr>
          <w:color w:val="231F20"/>
          <w:spacing w:val="-24"/>
        </w:rPr>
        <w:t xml:space="preserve"> </w:t>
      </w:r>
      <w:r>
        <w:rPr>
          <w:color w:val="231F20"/>
        </w:rPr>
        <w:t>health,</w:t>
      </w:r>
      <w:r>
        <w:rPr>
          <w:color w:val="231F20"/>
          <w:spacing w:val="-23"/>
        </w:rPr>
        <w:t xml:space="preserve"> </w:t>
      </w:r>
      <w:r>
        <w:rPr>
          <w:color w:val="231F20"/>
        </w:rPr>
        <w:t>affecting</w:t>
      </w:r>
      <w:r>
        <w:rPr>
          <w:color w:val="231F20"/>
          <w:spacing w:val="-24"/>
        </w:rPr>
        <w:t xml:space="preserve"> </w:t>
      </w:r>
      <w:r>
        <w:rPr>
          <w:color w:val="231F20"/>
          <w:spacing w:val="-2"/>
        </w:rPr>
        <w:t xml:space="preserve">the </w:t>
      </w:r>
      <w:r>
        <w:rPr>
          <w:color w:val="231F20"/>
        </w:rPr>
        <w:t xml:space="preserve">economies of the </w:t>
      </w:r>
      <w:r>
        <w:rPr>
          <w:color w:val="231F20"/>
          <w:spacing w:val="-5"/>
        </w:rPr>
        <w:t xml:space="preserve">world’s </w:t>
      </w:r>
      <w:r>
        <w:rPr>
          <w:color w:val="231F20"/>
        </w:rPr>
        <w:t xml:space="preserve">leading countries. By Resolution of the Cabinet of </w:t>
      </w:r>
      <w:r>
        <w:rPr>
          <w:color w:val="231F20"/>
          <w:spacing w:val="-3"/>
        </w:rPr>
        <w:t>Ministers</w:t>
      </w:r>
      <w:r>
        <w:rPr>
          <w:color w:val="231F20"/>
          <w:spacing w:val="-14"/>
        </w:rPr>
        <w:t xml:space="preserve"> </w:t>
      </w:r>
      <w:r>
        <w:rPr>
          <w:color w:val="231F20"/>
        </w:rPr>
        <w:t>of</w:t>
      </w:r>
      <w:r>
        <w:rPr>
          <w:color w:val="231F20"/>
          <w:spacing w:val="-14"/>
        </w:rPr>
        <w:t xml:space="preserve"> </w:t>
      </w:r>
      <w:r>
        <w:rPr>
          <w:color w:val="231F20"/>
          <w:spacing w:val="-3"/>
        </w:rPr>
        <w:t>Ukraine</w:t>
      </w:r>
      <w:r>
        <w:rPr>
          <w:color w:val="231F20"/>
          <w:spacing w:val="-12"/>
        </w:rPr>
        <w:t xml:space="preserve"> </w:t>
      </w:r>
      <w:r>
        <w:rPr>
          <w:i/>
          <w:color w:val="231F20"/>
        </w:rPr>
        <w:t>On</w:t>
      </w:r>
      <w:r>
        <w:rPr>
          <w:i/>
          <w:color w:val="231F20"/>
          <w:spacing w:val="-14"/>
        </w:rPr>
        <w:t xml:space="preserve"> </w:t>
      </w:r>
      <w:r>
        <w:rPr>
          <w:i/>
          <w:color w:val="231F20"/>
          <w:spacing w:val="-3"/>
        </w:rPr>
        <w:t>Prevention</w:t>
      </w:r>
      <w:r>
        <w:rPr>
          <w:i/>
          <w:color w:val="231F20"/>
          <w:spacing w:val="-14"/>
        </w:rPr>
        <w:t xml:space="preserve"> </w:t>
      </w:r>
      <w:r>
        <w:rPr>
          <w:i/>
          <w:color w:val="231F20"/>
        </w:rPr>
        <w:t>of</w:t>
      </w:r>
      <w:r>
        <w:rPr>
          <w:i/>
          <w:color w:val="231F20"/>
          <w:spacing w:val="-13"/>
        </w:rPr>
        <w:t xml:space="preserve"> </w:t>
      </w:r>
      <w:r>
        <w:rPr>
          <w:i/>
          <w:color w:val="231F20"/>
        </w:rPr>
        <w:t>COVID-19</w:t>
      </w:r>
      <w:r>
        <w:rPr>
          <w:i/>
          <w:color w:val="231F20"/>
          <w:spacing w:val="-14"/>
        </w:rPr>
        <w:t xml:space="preserve"> </w:t>
      </w:r>
      <w:r>
        <w:rPr>
          <w:i/>
          <w:color w:val="231F20"/>
          <w:spacing w:val="-3"/>
        </w:rPr>
        <w:t>Coronavirus</w:t>
      </w:r>
      <w:r>
        <w:rPr>
          <w:i/>
          <w:color w:val="231F20"/>
          <w:spacing w:val="-14"/>
        </w:rPr>
        <w:t xml:space="preserve"> </w:t>
      </w:r>
      <w:r>
        <w:rPr>
          <w:i/>
          <w:color w:val="231F20"/>
          <w:spacing w:val="-3"/>
        </w:rPr>
        <w:t xml:space="preserve">Dissemination </w:t>
      </w:r>
      <w:r>
        <w:rPr>
          <w:i/>
          <w:color w:val="231F20"/>
        </w:rPr>
        <w:t xml:space="preserve">in the </w:t>
      </w:r>
      <w:r>
        <w:rPr>
          <w:i/>
          <w:color w:val="231F20"/>
          <w:spacing w:val="-4"/>
        </w:rPr>
        <w:t xml:space="preserve">Territory </w:t>
      </w:r>
      <w:r>
        <w:rPr>
          <w:i/>
          <w:color w:val="231F20"/>
        </w:rPr>
        <w:t xml:space="preserve">of </w:t>
      </w:r>
      <w:r>
        <w:rPr>
          <w:i/>
          <w:color w:val="231F20"/>
          <w:spacing w:val="-3"/>
        </w:rPr>
        <w:t xml:space="preserve">Ukraine </w:t>
      </w:r>
      <w:r>
        <w:rPr>
          <w:color w:val="231F20"/>
        </w:rPr>
        <w:t xml:space="preserve">of 13.03.2020, No. </w:t>
      </w:r>
      <w:r>
        <w:rPr>
          <w:color w:val="231F20"/>
          <w:spacing w:val="-4"/>
        </w:rPr>
        <w:t xml:space="preserve">211, </w:t>
      </w:r>
      <w:r>
        <w:rPr>
          <w:color w:val="231F20"/>
          <w:spacing w:val="-3"/>
        </w:rPr>
        <w:t xml:space="preserve">since </w:t>
      </w:r>
      <w:r>
        <w:rPr>
          <w:color w:val="231F20"/>
        </w:rPr>
        <w:t xml:space="preserve">12 </w:t>
      </w:r>
      <w:r>
        <w:rPr>
          <w:color w:val="231F20"/>
          <w:spacing w:val="-3"/>
        </w:rPr>
        <w:t xml:space="preserve">March </w:t>
      </w:r>
      <w:r>
        <w:rPr>
          <w:color w:val="231F20"/>
        </w:rPr>
        <w:t xml:space="preserve">2020, </w:t>
      </w:r>
      <w:r>
        <w:rPr>
          <w:color w:val="231F20"/>
          <w:spacing w:val="-2"/>
        </w:rPr>
        <w:t xml:space="preserve">the </w:t>
      </w:r>
      <w:r>
        <w:rPr>
          <w:color w:val="231F20"/>
        </w:rPr>
        <w:t>measures</w:t>
      </w:r>
      <w:r>
        <w:rPr>
          <w:color w:val="231F20"/>
          <w:spacing w:val="-9"/>
        </w:rPr>
        <w:t xml:space="preserve"> </w:t>
      </w:r>
      <w:r>
        <w:rPr>
          <w:color w:val="231F20"/>
        </w:rPr>
        <w:t>have</w:t>
      </w:r>
      <w:r>
        <w:rPr>
          <w:color w:val="231F20"/>
          <w:spacing w:val="-9"/>
        </w:rPr>
        <w:t xml:space="preserve"> </w:t>
      </w:r>
      <w:r>
        <w:rPr>
          <w:color w:val="231F20"/>
        </w:rPr>
        <w:t>been</w:t>
      </w:r>
      <w:r>
        <w:rPr>
          <w:color w:val="231F20"/>
          <w:spacing w:val="-9"/>
        </w:rPr>
        <w:t xml:space="preserve"> </w:t>
      </w:r>
      <w:r>
        <w:rPr>
          <w:color w:val="231F20"/>
        </w:rPr>
        <w:t>introduced</w:t>
      </w:r>
      <w:r>
        <w:rPr>
          <w:color w:val="231F20"/>
          <w:spacing w:val="-9"/>
        </w:rPr>
        <w:t xml:space="preserve"> </w:t>
      </w:r>
      <w:r>
        <w:rPr>
          <w:color w:val="231F20"/>
        </w:rPr>
        <w:t>to</w:t>
      </w:r>
      <w:r>
        <w:rPr>
          <w:color w:val="231F20"/>
          <w:spacing w:val="-9"/>
        </w:rPr>
        <w:t xml:space="preserve"> </w:t>
      </w:r>
      <w:r>
        <w:rPr>
          <w:color w:val="231F20"/>
        </w:rPr>
        <w:t>counteract</w:t>
      </w:r>
      <w:r>
        <w:rPr>
          <w:color w:val="231F20"/>
          <w:spacing w:val="-8"/>
        </w:rPr>
        <w:t xml:space="preserve"> </w:t>
      </w:r>
      <w:r>
        <w:rPr>
          <w:color w:val="231F20"/>
        </w:rPr>
        <w:t>the</w:t>
      </w:r>
      <w:r>
        <w:rPr>
          <w:color w:val="231F20"/>
          <w:spacing w:val="-9"/>
        </w:rPr>
        <w:t xml:space="preserve"> </w:t>
      </w:r>
      <w:r>
        <w:rPr>
          <w:color w:val="231F20"/>
          <w:spacing w:val="-3"/>
        </w:rPr>
        <w:t>spread</w:t>
      </w:r>
      <w:r>
        <w:rPr>
          <w:color w:val="231F20"/>
          <w:spacing w:val="-10"/>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spacing w:val="-2"/>
        </w:rPr>
        <w:t>coronavirus.</w:t>
      </w:r>
    </w:p>
    <w:p w:rsidR="00851FCE" w:rsidRDefault="00D078FE">
      <w:pPr>
        <w:pStyle w:val="a3"/>
        <w:spacing w:line="292" w:lineRule="auto"/>
        <w:ind w:right="229"/>
      </w:pPr>
      <w:r>
        <w:rPr>
          <w:color w:val="231F20"/>
        </w:rPr>
        <w:t xml:space="preserve">Accordingly, the ministries, other central executive authorities, regional, local state administrations together with local self-government authorities had to ensure the organization of implementation and control over compliance with the requirements of this resolution in the respective territory, timely and complete implementation of preventive and anti- epidemic measures. </w:t>
      </w:r>
      <w:r>
        <w:rPr>
          <w:color w:val="231F20"/>
          <w:spacing w:val="-3"/>
        </w:rPr>
        <w:t xml:space="preserve">Taking </w:t>
      </w:r>
      <w:r>
        <w:rPr>
          <w:color w:val="231F20"/>
        </w:rPr>
        <w:t>into account the rate of COVID-19 spread in different</w:t>
      </w:r>
      <w:r>
        <w:rPr>
          <w:color w:val="231F20"/>
          <w:spacing w:val="-7"/>
        </w:rPr>
        <w:t xml:space="preserve"> </w:t>
      </w:r>
      <w:r>
        <w:rPr>
          <w:color w:val="231F20"/>
        </w:rPr>
        <w:t>countries,</w:t>
      </w:r>
      <w:r>
        <w:rPr>
          <w:color w:val="231F20"/>
          <w:spacing w:val="-6"/>
        </w:rPr>
        <w:t xml:space="preserve"> </w:t>
      </w:r>
      <w:r>
        <w:rPr>
          <w:color w:val="231F20"/>
        </w:rPr>
        <w:t>to</w:t>
      </w:r>
      <w:r>
        <w:rPr>
          <w:color w:val="231F20"/>
          <w:spacing w:val="-5"/>
        </w:rPr>
        <w:t xml:space="preserve"> </w:t>
      </w:r>
      <w:r>
        <w:rPr>
          <w:color w:val="231F20"/>
        </w:rPr>
        <w:t>curb</w:t>
      </w:r>
      <w:r>
        <w:rPr>
          <w:color w:val="231F20"/>
          <w:spacing w:val="-6"/>
        </w:rPr>
        <w:t xml:space="preserve"> </w:t>
      </w:r>
      <w:r>
        <w:rPr>
          <w:color w:val="231F20"/>
        </w:rPr>
        <w:t>the</w:t>
      </w:r>
      <w:r>
        <w:rPr>
          <w:color w:val="231F20"/>
          <w:spacing w:val="-6"/>
        </w:rPr>
        <w:t xml:space="preserve"> </w:t>
      </w:r>
      <w:r>
        <w:rPr>
          <w:color w:val="231F20"/>
        </w:rPr>
        <w:t>spread</w:t>
      </w:r>
      <w:r>
        <w:rPr>
          <w:color w:val="231F20"/>
          <w:spacing w:val="-6"/>
        </w:rPr>
        <w:t xml:space="preserve"> </w:t>
      </w:r>
      <w:r>
        <w:rPr>
          <w:color w:val="231F20"/>
        </w:rPr>
        <w:t>of</w:t>
      </w:r>
      <w:r>
        <w:rPr>
          <w:color w:val="231F20"/>
          <w:spacing w:val="-6"/>
        </w:rPr>
        <w:t xml:space="preserve"> </w:t>
      </w:r>
      <w:r>
        <w:rPr>
          <w:color w:val="231F20"/>
        </w:rPr>
        <w:t>the</w:t>
      </w:r>
      <w:r>
        <w:rPr>
          <w:color w:val="231F20"/>
          <w:spacing w:val="-7"/>
        </w:rPr>
        <w:t xml:space="preserve"> </w:t>
      </w:r>
      <w:r>
        <w:rPr>
          <w:color w:val="231F20"/>
        </w:rPr>
        <w:t>coronavirus</w:t>
      </w:r>
      <w:r>
        <w:rPr>
          <w:color w:val="231F20"/>
          <w:spacing w:val="-6"/>
        </w:rPr>
        <w:t xml:space="preserve"> </w:t>
      </w:r>
      <w:r>
        <w:rPr>
          <w:color w:val="231F20"/>
        </w:rPr>
        <w:t>by</w:t>
      </w:r>
      <w:r>
        <w:rPr>
          <w:color w:val="231F20"/>
          <w:spacing w:val="-6"/>
        </w:rPr>
        <w:t xml:space="preserve"> </w:t>
      </w:r>
      <w:r>
        <w:rPr>
          <w:color w:val="231F20"/>
        </w:rPr>
        <w:t>the</w:t>
      </w:r>
      <w:r>
        <w:rPr>
          <w:color w:val="231F20"/>
          <w:spacing w:val="-6"/>
        </w:rPr>
        <w:t xml:space="preserve"> </w:t>
      </w:r>
      <w:r>
        <w:rPr>
          <w:color w:val="231F20"/>
        </w:rPr>
        <w:t>decree</w:t>
      </w:r>
      <w:r>
        <w:rPr>
          <w:color w:val="231F20"/>
          <w:spacing w:val="-7"/>
        </w:rPr>
        <w:t xml:space="preserve"> </w:t>
      </w:r>
      <w:r>
        <w:rPr>
          <w:color w:val="231F20"/>
        </w:rPr>
        <w:t>of</w:t>
      </w:r>
      <w:r>
        <w:rPr>
          <w:color w:val="231F20"/>
          <w:spacing w:val="-6"/>
        </w:rPr>
        <w:t xml:space="preserve"> </w:t>
      </w:r>
      <w:r>
        <w:rPr>
          <w:color w:val="231F20"/>
        </w:rPr>
        <w:t>the Cabinet of Ministers of Ukraine «On the temporary closure of some border crossing points and border checkpoints and termination of pedestrian traffic on those checkpoints» of 13.03. 2020, No. 218-p., most border crossing points, and border checkpoints were temporarily closed in Ukraine, as well as pedestrian traffic at border crossings</w:t>
      </w:r>
      <w:r>
        <w:rPr>
          <w:color w:val="231F20"/>
          <w:spacing w:val="-3"/>
        </w:rPr>
        <w:t xml:space="preserve"> </w:t>
      </w:r>
      <w:r>
        <w:rPr>
          <w:color w:val="231F20"/>
        </w:rPr>
        <w:t>points.</w:t>
      </w:r>
    </w:p>
    <w:p w:rsidR="00851FCE" w:rsidRDefault="00851FCE">
      <w:pPr>
        <w:spacing w:line="292" w:lineRule="auto"/>
        <w:sectPr w:rsidR="00851FCE">
          <w:pgSz w:w="8230" w:h="11630"/>
          <w:pgMar w:top="840" w:right="900" w:bottom="1080" w:left="920" w:header="0" w:footer="889" w:gutter="0"/>
          <w:cols w:space="720"/>
        </w:sectPr>
      </w:pPr>
    </w:p>
    <w:p w:rsidR="00851FCE" w:rsidRDefault="00D078FE">
      <w:pPr>
        <w:pStyle w:val="a3"/>
        <w:spacing w:before="73" w:line="292" w:lineRule="auto"/>
        <w:ind w:left="213" w:right="115"/>
      </w:pPr>
      <w:r>
        <w:rPr>
          <w:color w:val="231F20"/>
        </w:rPr>
        <w:lastRenderedPageBreak/>
        <w:t>However,</w:t>
      </w:r>
      <w:r>
        <w:rPr>
          <w:color w:val="231F20"/>
          <w:spacing w:val="-15"/>
        </w:rPr>
        <w:t xml:space="preserve"> </w:t>
      </w:r>
      <w:r>
        <w:rPr>
          <w:color w:val="231F20"/>
        </w:rPr>
        <w:t>the</w:t>
      </w:r>
      <w:r>
        <w:rPr>
          <w:color w:val="231F20"/>
          <w:spacing w:val="-15"/>
        </w:rPr>
        <w:t xml:space="preserve"> </w:t>
      </w:r>
      <w:r>
        <w:rPr>
          <w:color w:val="231F20"/>
        </w:rPr>
        <w:t>measures</w:t>
      </w:r>
      <w:r>
        <w:rPr>
          <w:color w:val="231F20"/>
          <w:spacing w:val="-15"/>
        </w:rPr>
        <w:t xml:space="preserve"> </w:t>
      </w:r>
      <w:r>
        <w:rPr>
          <w:color w:val="231F20"/>
        </w:rPr>
        <w:t>taken</w:t>
      </w:r>
      <w:r>
        <w:rPr>
          <w:color w:val="231F20"/>
          <w:spacing w:val="-14"/>
        </w:rPr>
        <w:t xml:space="preserve"> </w:t>
      </w:r>
      <w:r>
        <w:rPr>
          <w:color w:val="231F20"/>
        </w:rPr>
        <w:t>by</w:t>
      </w:r>
      <w:r>
        <w:rPr>
          <w:color w:val="231F20"/>
          <w:spacing w:val="-15"/>
        </w:rPr>
        <w:t xml:space="preserve"> </w:t>
      </w:r>
      <w:r>
        <w:rPr>
          <w:color w:val="231F20"/>
        </w:rPr>
        <w:t>the</w:t>
      </w:r>
      <w:r>
        <w:rPr>
          <w:color w:val="231F20"/>
          <w:spacing w:val="-15"/>
        </w:rPr>
        <w:t xml:space="preserve"> </w:t>
      </w:r>
      <w:r>
        <w:rPr>
          <w:color w:val="231F20"/>
        </w:rPr>
        <w:t>Government</w:t>
      </w:r>
      <w:r>
        <w:rPr>
          <w:color w:val="231F20"/>
          <w:spacing w:val="-14"/>
        </w:rPr>
        <w:t xml:space="preserve"> </w:t>
      </w:r>
      <w:r>
        <w:rPr>
          <w:color w:val="231F20"/>
        </w:rPr>
        <w:t>to</w:t>
      </w:r>
      <w:r>
        <w:rPr>
          <w:color w:val="231F20"/>
          <w:spacing w:val="-15"/>
        </w:rPr>
        <w:t xml:space="preserve"> </w:t>
      </w:r>
      <w:r>
        <w:rPr>
          <w:color w:val="231F20"/>
        </w:rPr>
        <w:t>counteract</w:t>
      </w:r>
      <w:r>
        <w:rPr>
          <w:color w:val="231F20"/>
          <w:spacing w:val="-15"/>
        </w:rPr>
        <w:t xml:space="preserve"> </w:t>
      </w:r>
      <w:r>
        <w:rPr>
          <w:color w:val="231F20"/>
        </w:rPr>
        <w:t>the</w:t>
      </w:r>
      <w:r>
        <w:rPr>
          <w:color w:val="231F20"/>
          <w:spacing w:val="-14"/>
        </w:rPr>
        <w:t xml:space="preserve"> </w:t>
      </w:r>
      <w:r>
        <w:rPr>
          <w:color w:val="231F20"/>
        </w:rPr>
        <w:t>spread of the coronavirus by introducing a state of emergency in certain areas of the country were insufficient, more and more Ukrainian citizens began to be infected and to die from COVID-19. Many citizens, by neglecting their own and threatening the health and life of other citizens, began to violate the established measures in the fight against COVID-19 contrary to the established rules.</w:t>
      </w:r>
    </w:p>
    <w:p w:rsidR="00851FCE" w:rsidRDefault="00D078FE">
      <w:pPr>
        <w:pStyle w:val="a3"/>
        <w:spacing w:line="292" w:lineRule="auto"/>
        <w:ind w:left="213" w:right="116"/>
      </w:pPr>
      <w:r>
        <w:rPr>
          <w:color w:val="231F20"/>
        </w:rPr>
        <w:t xml:space="preserve">In such a situation, the state was forced to take more stringent measures to protect the population from the coronavirus. Due to Law of Ukraine </w:t>
      </w:r>
      <w:r>
        <w:rPr>
          <w:i/>
          <w:color w:val="231F20"/>
        </w:rPr>
        <w:t xml:space="preserve">On Amendments to Certain Legislative Acts of Ukraine aimed at Preventing the Occurrence and Dissemination of Coronavirus Disease (COVID-19) </w:t>
      </w:r>
      <w:r>
        <w:rPr>
          <w:color w:val="231F20"/>
        </w:rPr>
        <w:t xml:space="preserve">of 17.03.2020, No. 530-IX [1], Law of Ukraine </w:t>
      </w:r>
      <w:r>
        <w:rPr>
          <w:i/>
          <w:color w:val="231F20"/>
        </w:rPr>
        <w:t xml:space="preserve">On Protection of the People against Infectious Diseases </w:t>
      </w:r>
      <w:r>
        <w:rPr>
          <w:color w:val="231F20"/>
        </w:rPr>
        <w:t xml:space="preserve">of 06.04.2000 No. 1645-III, which defines the legal, organizational and financial principles of the activity of executive authorities, local self-government authorities, enterprises, institutions and organizations aimed at preventing the emergence and spread of infectious human diseases, localization and elimination of their outbreaks </w:t>
      </w:r>
      <w:r>
        <w:rPr>
          <w:color w:val="231F20"/>
          <w:spacing w:val="-4"/>
        </w:rPr>
        <w:t xml:space="preserve">and </w:t>
      </w:r>
      <w:r>
        <w:rPr>
          <w:color w:val="231F20"/>
        </w:rPr>
        <w:t>epidemics, establishes the rights, duties and responsibilities of legal entities and</w:t>
      </w:r>
      <w:r>
        <w:rPr>
          <w:color w:val="231F20"/>
          <w:spacing w:val="-4"/>
        </w:rPr>
        <w:t xml:space="preserve"> </w:t>
      </w:r>
      <w:r>
        <w:rPr>
          <w:color w:val="231F20"/>
        </w:rPr>
        <w:t>individuals</w:t>
      </w:r>
      <w:r>
        <w:rPr>
          <w:color w:val="231F20"/>
          <w:spacing w:val="-3"/>
        </w:rPr>
        <w:t xml:space="preserve"> </w:t>
      </w:r>
      <w:r>
        <w:rPr>
          <w:color w:val="231F20"/>
        </w:rPr>
        <w:t>in</w:t>
      </w:r>
      <w:r>
        <w:rPr>
          <w:color w:val="231F20"/>
          <w:spacing w:val="-3"/>
        </w:rPr>
        <w:t xml:space="preserve"> </w:t>
      </w:r>
      <w:r>
        <w:rPr>
          <w:color w:val="231F20"/>
        </w:rPr>
        <w:t>the</w:t>
      </w:r>
      <w:r>
        <w:rPr>
          <w:color w:val="231F20"/>
          <w:spacing w:val="-4"/>
        </w:rPr>
        <w:t xml:space="preserve"> </w:t>
      </w:r>
      <w:r>
        <w:rPr>
          <w:color w:val="231F20"/>
        </w:rPr>
        <w:t>field</w:t>
      </w:r>
      <w:r>
        <w:rPr>
          <w:color w:val="231F20"/>
          <w:spacing w:val="-3"/>
        </w:rPr>
        <w:t xml:space="preserve"> </w:t>
      </w:r>
      <w:r>
        <w:rPr>
          <w:color w:val="231F20"/>
        </w:rPr>
        <w:t>of</w:t>
      </w:r>
      <w:r>
        <w:rPr>
          <w:color w:val="231F20"/>
          <w:spacing w:val="-3"/>
        </w:rPr>
        <w:t xml:space="preserve"> </w:t>
      </w:r>
      <w:r>
        <w:rPr>
          <w:color w:val="231F20"/>
        </w:rPr>
        <w:t>protection</w:t>
      </w:r>
      <w:r>
        <w:rPr>
          <w:color w:val="231F20"/>
          <w:spacing w:val="-4"/>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population</w:t>
      </w:r>
      <w:r>
        <w:rPr>
          <w:color w:val="231F20"/>
          <w:spacing w:val="-3"/>
        </w:rPr>
        <w:t xml:space="preserve"> </w:t>
      </w:r>
      <w:r>
        <w:rPr>
          <w:color w:val="231F20"/>
        </w:rPr>
        <w:t>against</w:t>
      </w:r>
      <w:r>
        <w:rPr>
          <w:color w:val="231F20"/>
          <w:spacing w:val="-4"/>
        </w:rPr>
        <w:t xml:space="preserve"> </w:t>
      </w:r>
      <w:r>
        <w:rPr>
          <w:color w:val="231F20"/>
        </w:rPr>
        <w:t>infectious diseases [2], was appended with the rule, according to which, for the period of implementation of measures to prevent the emergence and spread of coronavirus disease (COVID-19), provided by the quarantine established by the Cabinet of Ministers of Ukraine, citizens of Ukraine returning to Ukraine from countries where particularly dangerous infectious diseases were identified, are obliged to carry out restrictive anti-epidemic measures established</w:t>
      </w:r>
      <w:r>
        <w:rPr>
          <w:color w:val="231F20"/>
          <w:spacing w:val="-20"/>
        </w:rPr>
        <w:t xml:space="preserve"> </w:t>
      </w:r>
      <w:r>
        <w:rPr>
          <w:color w:val="231F20"/>
        </w:rPr>
        <w:t>by</w:t>
      </w:r>
      <w:r>
        <w:rPr>
          <w:color w:val="231F20"/>
          <w:spacing w:val="-20"/>
        </w:rPr>
        <w:t xml:space="preserve"> </w:t>
      </w:r>
      <w:r>
        <w:rPr>
          <w:color w:val="231F20"/>
        </w:rPr>
        <w:t>the</w:t>
      </w:r>
      <w:r>
        <w:rPr>
          <w:color w:val="231F20"/>
          <w:spacing w:val="-20"/>
        </w:rPr>
        <w:t xml:space="preserve"> </w:t>
      </w:r>
      <w:r>
        <w:rPr>
          <w:color w:val="231F20"/>
        </w:rPr>
        <w:t>authorized</w:t>
      </w:r>
      <w:r>
        <w:rPr>
          <w:color w:val="231F20"/>
          <w:spacing w:val="-20"/>
        </w:rPr>
        <w:t xml:space="preserve"> </w:t>
      </w:r>
      <w:r>
        <w:rPr>
          <w:color w:val="231F20"/>
        </w:rPr>
        <w:t>bodies,</w:t>
      </w:r>
      <w:r>
        <w:rPr>
          <w:color w:val="231F20"/>
          <w:spacing w:val="-20"/>
        </w:rPr>
        <w:t xml:space="preserve"> </w:t>
      </w:r>
      <w:r>
        <w:rPr>
          <w:color w:val="231F20"/>
        </w:rPr>
        <w:t>including</w:t>
      </w:r>
      <w:r>
        <w:rPr>
          <w:color w:val="231F20"/>
          <w:spacing w:val="-19"/>
        </w:rPr>
        <w:t xml:space="preserve"> </w:t>
      </w:r>
      <w:r>
        <w:rPr>
          <w:color w:val="231F20"/>
        </w:rPr>
        <w:t>isolation</w:t>
      </w:r>
      <w:r>
        <w:rPr>
          <w:color w:val="231F20"/>
          <w:spacing w:val="-20"/>
        </w:rPr>
        <w:t xml:space="preserve"> </w:t>
      </w:r>
      <w:r>
        <w:rPr>
          <w:color w:val="231F20"/>
        </w:rPr>
        <w:t>for</w:t>
      </w:r>
      <w:r>
        <w:rPr>
          <w:color w:val="231F20"/>
          <w:spacing w:val="-20"/>
        </w:rPr>
        <w:t xml:space="preserve"> </w:t>
      </w:r>
      <w:r>
        <w:rPr>
          <w:color w:val="231F20"/>
        </w:rPr>
        <w:t>a</w:t>
      </w:r>
      <w:r>
        <w:rPr>
          <w:color w:val="231F20"/>
          <w:spacing w:val="-20"/>
        </w:rPr>
        <w:t xml:space="preserve"> </w:t>
      </w:r>
      <w:r>
        <w:rPr>
          <w:color w:val="231F20"/>
        </w:rPr>
        <w:t>period</w:t>
      </w:r>
      <w:r>
        <w:rPr>
          <w:color w:val="231F20"/>
          <w:spacing w:val="-20"/>
        </w:rPr>
        <w:t xml:space="preserve"> </w:t>
      </w:r>
      <w:r>
        <w:rPr>
          <w:color w:val="231F20"/>
        </w:rPr>
        <w:t>specified by</w:t>
      </w:r>
      <w:r>
        <w:rPr>
          <w:color w:val="231F20"/>
          <w:spacing w:val="-11"/>
        </w:rPr>
        <w:t xml:space="preserve"> </w:t>
      </w:r>
      <w:r>
        <w:rPr>
          <w:color w:val="231F20"/>
        </w:rPr>
        <w:t>these</w:t>
      </w:r>
      <w:r>
        <w:rPr>
          <w:color w:val="231F20"/>
          <w:spacing w:val="-10"/>
        </w:rPr>
        <w:t xml:space="preserve"> </w:t>
      </w:r>
      <w:r>
        <w:rPr>
          <w:color w:val="231F20"/>
        </w:rPr>
        <w:t>bodies,</w:t>
      </w:r>
      <w:r>
        <w:rPr>
          <w:color w:val="231F20"/>
          <w:spacing w:val="-10"/>
        </w:rPr>
        <w:t xml:space="preserve"> </w:t>
      </w:r>
      <w:r>
        <w:rPr>
          <w:color w:val="231F20"/>
        </w:rPr>
        <w:t>considering</w:t>
      </w:r>
      <w:r>
        <w:rPr>
          <w:color w:val="231F20"/>
          <w:spacing w:val="-10"/>
        </w:rPr>
        <w:t xml:space="preserve"> </w:t>
      </w:r>
      <w:r>
        <w:rPr>
          <w:color w:val="231F20"/>
        </w:rPr>
        <w:t>the</w:t>
      </w:r>
      <w:r>
        <w:rPr>
          <w:color w:val="231F20"/>
          <w:spacing w:val="-10"/>
        </w:rPr>
        <w:t xml:space="preserve"> </w:t>
      </w:r>
      <w:r>
        <w:rPr>
          <w:color w:val="231F20"/>
        </w:rPr>
        <w:t>epidemic</w:t>
      </w:r>
      <w:r>
        <w:rPr>
          <w:color w:val="231F20"/>
          <w:spacing w:val="-10"/>
        </w:rPr>
        <w:t xml:space="preserve"> </w:t>
      </w:r>
      <w:r>
        <w:rPr>
          <w:color w:val="231F20"/>
        </w:rPr>
        <w:t>situation,</w:t>
      </w:r>
      <w:r>
        <w:rPr>
          <w:color w:val="231F20"/>
          <w:spacing w:val="-10"/>
        </w:rPr>
        <w:t xml:space="preserve"> </w:t>
      </w:r>
      <w:r>
        <w:rPr>
          <w:color w:val="231F20"/>
        </w:rPr>
        <w:t>restrictive</w:t>
      </w:r>
      <w:r>
        <w:rPr>
          <w:color w:val="231F20"/>
          <w:spacing w:val="-10"/>
        </w:rPr>
        <w:t xml:space="preserve"> </w:t>
      </w:r>
      <w:r>
        <w:rPr>
          <w:color w:val="231F20"/>
        </w:rPr>
        <w:t>anti-epidemic measures may be introduced for individuals.</w:t>
      </w:r>
    </w:p>
    <w:p w:rsidR="00851FCE" w:rsidRDefault="00D078FE">
      <w:pPr>
        <w:spacing w:line="292" w:lineRule="auto"/>
        <w:ind w:left="213" w:right="118" w:firstLine="283"/>
        <w:jc w:val="both"/>
        <w:rPr>
          <w:i/>
          <w:sz w:val="20"/>
        </w:rPr>
      </w:pPr>
      <w:r>
        <w:rPr>
          <w:color w:val="231F20"/>
          <w:sz w:val="20"/>
        </w:rPr>
        <w:t xml:space="preserve">In addition to criminal responsibility, the Code of Ukraine on Administrative Offenses was amended by Art. 44-3 </w:t>
      </w:r>
      <w:r>
        <w:rPr>
          <w:i/>
          <w:color w:val="231F20"/>
          <w:sz w:val="20"/>
        </w:rPr>
        <w:t>Violation of the rules on quarantine of people</w:t>
      </w:r>
      <w:r>
        <w:rPr>
          <w:color w:val="231F20"/>
          <w:sz w:val="20"/>
        </w:rPr>
        <w:t>, according to which for violation of the rules on quarantine  of  people,  sanitary-hygienic,  sanitary-anti-epidemic  rules  and</w:t>
      </w:r>
      <w:r>
        <w:rPr>
          <w:color w:val="231F20"/>
          <w:spacing w:val="24"/>
          <w:sz w:val="20"/>
        </w:rPr>
        <w:t xml:space="preserve"> </w:t>
      </w:r>
      <w:r>
        <w:rPr>
          <w:color w:val="231F20"/>
          <w:sz w:val="20"/>
        </w:rPr>
        <w:t>norms</w:t>
      </w:r>
      <w:r>
        <w:rPr>
          <w:color w:val="231F20"/>
          <w:spacing w:val="25"/>
          <w:sz w:val="20"/>
        </w:rPr>
        <w:t xml:space="preserve"> </w:t>
      </w:r>
      <w:r>
        <w:rPr>
          <w:color w:val="231F20"/>
          <w:sz w:val="20"/>
        </w:rPr>
        <w:t>provided</w:t>
      </w:r>
      <w:r>
        <w:rPr>
          <w:color w:val="231F20"/>
          <w:spacing w:val="25"/>
          <w:sz w:val="20"/>
        </w:rPr>
        <w:t xml:space="preserve"> </w:t>
      </w:r>
      <w:r>
        <w:rPr>
          <w:color w:val="231F20"/>
          <w:sz w:val="20"/>
        </w:rPr>
        <w:t>by</w:t>
      </w:r>
      <w:r>
        <w:rPr>
          <w:color w:val="231F20"/>
          <w:spacing w:val="25"/>
          <w:sz w:val="20"/>
        </w:rPr>
        <w:t xml:space="preserve"> </w:t>
      </w:r>
      <w:r>
        <w:rPr>
          <w:color w:val="231F20"/>
          <w:sz w:val="20"/>
        </w:rPr>
        <w:t>the</w:t>
      </w:r>
      <w:r>
        <w:rPr>
          <w:color w:val="231F20"/>
          <w:spacing w:val="24"/>
          <w:sz w:val="20"/>
        </w:rPr>
        <w:t xml:space="preserve"> </w:t>
      </w:r>
      <w:r>
        <w:rPr>
          <w:color w:val="231F20"/>
          <w:sz w:val="20"/>
        </w:rPr>
        <w:t>Law</w:t>
      </w:r>
      <w:r>
        <w:rPr>
          <w:color w:val="231F20"/>
          <w:spacing w:val="25"/>
          <w:sz w:val="20"/>
        </w:rPr>
        <w:t xml:space="preserve"> </w:t>
      </w:r>
      <w:r>
        <w:rPr>
          <w:color w:val="231F20"/>
          <w:sz w:val="20"/>
        </w:rPr>
        <w:t>of</w:t>
      </w:r>
      <w:r>
        <w:rPr>
          <w:color w:val="231F20"/>
          <w:spacing w:val="25"/>
          <w:sz w:val="20"/>
        </w:rPr>
        <w:t xml:space="preserve"> </w:t>
      </w:r>
      <w:r>
        <w:rPr>
          <w:color w:val="231F20"/>
          <w:sz w:val="20"/>
        </w:rPr>
        <w:t>Ukraine</w:t>
      </w:r>
      <w:r>
        <w:rPr>
          <w:color w:val="231F20"/>
          <w:spacing w:val="25"/>
          <w:sz w:val="20"/>
        </w:rPr>
        <w:t xml:space="preserve"> </w:t>
      </w:r>
      <w:r>
        <w:rPr>
          <w:i/>
          <w:color w:val="231F20"/>
          <w:sz w:val="20"/>
        </w:rPr>
        <w:t>On</w:t>
      </w:r>
      <w:r>
        <w:rPr>
          <w:i/>
          <w:color w:val="231F20"/>
          <w:spacing w:val="25"/>
          <w:sz w:val="20"/>
        </w:rPr>
        <w:t xml:space="preserve"> </w:t>
      </w:r>
      <w:r>
        <w:rPr>
          <w:i/>
          <w:color w:val="231F20"/>
          <w:sz w:val="20"/>
        </w:rPr>
        <w:t>Protection</w:t>
      </w:r>
      <w:r>
        <w:rPr>
          <w:i/>
          <w:color w:val="231F20"/>
          <w:spacing w:val="24"/>
          <w:sz w:val="20"/>
        </w:rPr>
        <w:t xml:space="preserve"> </w:t>
      </w:r>
      <w:r>
        <w:rPr>
          <w:i/>
          <w:color w:val="231F20"/>
          <w:sz w:val="20"/>
        </w:rPr>
        <w:t>of</w:t>
      </w:r>
      <w:r>
        <w:rPr>
          <w:i/>
          <w:color w:val="231F20"/>
          <w:spacing w:val="25"/>
          <w:sz w:val="20"/>
        </w:rPr>
        <w:t xml:space="preserve"> </w:t>
      </w:r>
      <w:r>
        <w:rPr>
          <w:i/>
          <w:color w:val="231F20"/>
          <w:sz w:val="20"/>
        </w:rPr>
        <w:t>the</w:t>
      </w:r>
      <w:r>
        <w:rPr>
          <w:i/>
          <w:color w:val="231F20"/>
          <w:spacing w:val="25"/>
          <w:sz w:val="20"/>
        </w:rPr>
        <w:t xml:space="preserve"> </w:t>
      </w:r>
      <w:r>
        <w:rPr>
          <w:i/>
          <w:color w:val="231F20"/>
          <w:sz w:val="20"/>
        </w:rPr>
        <w:t>People</w:t>
      </w:r>
    </w:p>
    <w:p w:rsidR="00851FCE" w:rsidRDefault="00851FCE">
      <w:pPr>
        <w:spacing w:line="292" w:lineRule="auto"/>
        <w:jc w:val="both"/>
        <w:rPr>
          <w:sz w:val="20"/>
        </w:rPr>
        <w:sectPr w:rsidR="00851FCE">
          <w:pgSz w:w="8230" w:h="11630"/>
          <w:pgMar w:top="840" w:right="900" w:bottom="1080" w:left="920" w:header="0" w:footer="889" w:gutter="0"/>
          <w:cols w:space="720"/>
        </w:sectPr>
      </w:pPr>
    </w:p>
    <w:p w:rsidR="00851FCE" w:rsidRDefault="00D078FE">
      <w:pPr>
        <w:pStyle w:val="a3"/>
        <w:spacing w:before="74" w:line="292" w:lineRule="auto"/>
        <w:ind w:right="229" w:firstLine="0"/>
      </w:pPr>
      <w:proofErr w:type="gramStart"/>
      <w:r>
        <w:rPr>
          <w:i/>
          <w:color w:val="231F20"/>
        </w:rPr>
        <w:lastRenderedPageBreak/>
        <w:t>against</w:t>
      </w:r>
      <w:proofErr w:type="gramEnd"/>
      <w:r>
        <w:rPr>
          <w:i/>
          <w:color w:val="231F20"/>
        </w:rPr>
        <w:t xml:space="preserve"> Infectious Diseases</w:t>
      </w:r>
      <w:r>
        <w:rPr>
          <w:color w:val="231F20"/>
        </w:rPr>
        <w:t>, by other acts of legislation, and decisions of local</w:t>
      </w:r>
      <w:r>
        <w:rPr>
          <w:color w:val="231F20"/>
          <w:spacing w:val="-8"/>
        </w:rPr>
        <w:t xml:space="preserve"> </w:t>
      </w:r>
      <w:r>
        <w:rPr>
          <w:color w:val="231F20"/>
        </w:rPr>
        <w:t>self-government</w:t>
      </w:r>
      <w:r>
        <w:rPr>
          <w:color w:val="231F20"/>
          <w:spacing w:val="-8"/>
        </w:rPr>
        <w:t xml:space="preserve"> </w:t>
      </w:r>
      <w:r>
        <w:rPr>
          <w:color w:val="231F20"/>
        </w:rPr>
        <w:t>authorities</w:t>
      </w:r>
      <w:r>
        <w:rPr>
          <w:color w:val="231F20"/>
          <w:spacing w:val="-8"/>
        </w:rPr>
        <w:t xml:space="preserve"> </w:t>
      </w:r>
      <w:r>
        <w:rPr>
          <w:color w:val="231F20"/>
        </w:rPr>
        <w:t>on</w:t>
      </w:r>
      <w:r>
        <w:rPr>
          <w:color w:val="231F20"/>
          <w:spacing w:val="-8"/>
        </w:rPr>
        <w:t xml:space="preserve"> </w:t>
      </w:r>
      <w:r>
        <w:rPr>
          <w:color w:val="231F20"/>
        </w:rPr>
        <w:t>the</w:t>
      </w:r>
      <w:r>
        <w:rPr>
          <w:color w:val="231F20"/>
          <w:spacing w:val="-8"/>
        </w:rPr>
        <w:t xml:space="preserve"> </w:t>
      </w:r>
      <w:r>
        <w:rPr>
          <w:color w:val="231F20"/>
        </w:rPr>
        <w:t>fight</w:t>
      </w:r>
      <w:r>
        <w:rPr>
          <w:color w:val="231F20"/>
          <w:spacing w:val="-8"/>
        </w:rPr>
        <w:t xml:space="preserve"> </w:t>
      </w:r>
      <w:r>
        <w:rPr>
          <w:color w:val="231F20"/>
        </w:rPr>
        <w:t>against</w:t>
      </w:r>
      <w:r>
        <w:rPr>
          <w:color w:val="231F20"/>
          <w:spacing w:val="-8"/>
        </w:rPr>
        <w:t xml:space="preserve"> </w:t>
      </w:r>
      <w:r>
        <w:rPr>
          <w:color w:val="231F20"/>
        </w:rPr>
        <w:t>infectious</w:t>
      </w:r>
      <w:r>
        <w:rPr>
          <w:color w:val="231F20"/>
          <w:spacing w:val="-8"/>
        </w:rPr>
        <w:t xml:space="preserve"> </w:t>
      </w:r>
      <w:r>
        <w:rPr>
          <w:color w:val="231F20"/>
        </w:rPr>
        <w:t>diseases,</w:t>
      </w:r>
      <w:r>
        <w:rPr>
          <w:color w:val="231F20"/>
          <w:spacing w:val="-8"/>
        </w:rPr>
        <w:t xml:space="preserve"> </w:t>
      </w:r>
      <w:r>
        <w:rPr>
          <w:color w:val="231F20"/>
        </w:rPr>
        <w:t>the perpetrators</w:t>
      </w:r>
      <w:r>
        <w:rPr>
          <w:color w:val="231F20"/>
          <w:spacing w:val="-7"/>
        </w:rPr>
        <w:t xml:space="preserve"> </w:t>
      </w:r>
      <w:r>
        <w:rPr>
          <w:color w:val="231F20"/>
        </w:rPr>
        <w:t>may</w:t>
      </w:r>
      <w:r>
        <w:rPr>
          <w:color w:val="231F20"/>
          <w:spacing w:val="-6"/>
        </w:rPr>
        <w:t xml:space="preserve"> </w:t>
      </w:r>
      <w:r>
        <w:rPr>
          <w:color w:val="231F20"/>
        </w:rPr>
        <w:t>be</w:t>
      </w:r>
      <w:r>
        <w:rPr>
          <w:color w:val="231F20"/>
          <w:spacing w:val="-6"/>
        </w:rPr>
        <w:t xml:space="preserve"> </w:t>
      </w:r>
      <w:r>
        <w:rPr>
          <w:color w:val="231F20"/>
        </w:rPr>
        <w:t>fined</w:t>
      </w:r>
      <w:r>
        <w:rPr>
          <w:color w:val="231F20"/>
          <w:spacing w:val="-7"/>
        </w:rPr>
        <w:t xml:space="preserve"> </w:t>
      </w:r>
      <w:r>
        <w:rPr>
          <w:color w:val="231F20"/>
        </w:rPr>
        <w:t>from</w:t>
      </w:r>
      <w:r>
        <w:rPr>
          <w:color w:val="231F20"/>
          <w:spacing w:val="-6"/>
        </w:rPr>
        <w:t xml:space="preserve"> </w:t>
      </w:r>
      <w:r>
        <w:rPr>
          <w:color w:val="231F20"/>
        </w:rPr>
        <w:t>one</w:t>
      </w:r>
      <w:r>
        <w:rPr>
          <w:color w:val="231F20"/>
          <w:spacing w:val="-6"/>
        </w:rPr>
        <w:t xml:space="preserve"> </w:t>
      </w:r>
      <w:r>
        <w:rPr>
          <w:color w:val="231F20"/>
        </w:rPr>
        <w:t>to</w:t>
      </w:r>
      <w:r>
        <w:rPr>
          <w:color w:val="231F20"/>
          <w:spacing w:val="-7"/>
        </w:rPr>
        <w:t xml:space="preserve"> </w:t>
      </w:r>
      <w:r>
        <w:rPr>
          <w:color w:val="231F20"/>
        </w:rPr>
        <w:t>two</w:t>
      </w:r>
      <w:r>
        <w:rPr>
          <w:color w:val="231F20"/>
          <w:spacing w:val="-6"/>
        </w:rPr>
        <w:t xml:space="preserve"> </w:t>
      </w:r>
      <w:r>
        <w:rPr>
          <w:color w:val="231F20"/>
        </w:rPr>
        <w:t>thousands</w:t>
      </w:r>
      <w:r>
        <w:rPr>
          <w:color w:val="231F20"/>
          <w:spacing w:val="-6"/>
        </w:rPr>
        <w:t xml:space="preserve"> </w:t>
      </w:r>
      <w:r>
        <w:rPr>
          <w:color w:val="231F20"/>
        </w:rPr>
        <w:t>of</w:t>
      </w:r>
      <w:r>
        <w:rPr>
          <w:color w:val="231F20"/>
          <w:spacing w:val="-6"/>
        </w:rPr>
        <w:t xml:space="preserve"> </w:t>
      </w:r>
      <w:r>
        <w:rPr>
          <w:color w:val="231F20"/>
        </w:rPr>
        <w:t>non-taxed</w:t>
      </w:r>
      <w:r>
        <w:rPr>
          <w:color w:val="231F20"/>
          <w:spacing w:val="-7"/>
        </w:rPr>
        <w:t xml:space="preserve"> </w:t>
      </w:r>
      <w:r>
        <w:rPr>
          <w:color w:val="231F20"/>
        </w:rPr>
        <w:t>minimum incomes of citizens and officials — from two to ten thousands of non-taxed minimum incomes of citizens. That is, the maximum fine is 34 thousand UAH or more than 1 thousand</w:t>
      </w:r>
      <w:r>
        <w:rPr>
          <w:color w:val="231F20"/>
          <w:spacing w:val="-2"/>
        </w:rPr>
        <w:t xml:space="preserve"> </w:t>
      </w:r>
      <w:r>
        <w:rPr>
          <w:color w:val="231F20"/>
        </w:rPr>
        <w:t>USD.</w:t>
      </w:r>
    </w:p>
    <w:p w:rsidR="00851FCE" w:rsidRDefault="00D078FE">
      <w:pPr>
        <w:pStyle w:val="a3"/>
        <w:spacing w:line="292" w:lineRule="auto"/>
        <w:ind w:right="230"/>
      </w:pPr>
      <w:r>
        <w:rPr>
          <w:color w:val="231F20"/>
        </w:rPr>
        <w:t>The penalty for violation of quarantine rules specified in Ukraine is    the lowest in comparison with other countries. In particular, in Singapore, the fine is about 7 thousand USD, North Korea — about 8 thousand USD, in the United States 10 thousand USD, the highest fines are in the Czech Republic – more than 100 thousand EUR, and Canada, where a fine for the risk of spreading coronavirus infection can reach up to 700 thousand</w:t>
      </w:r>
      <w:r>
        <w:rPr>
          <w:color w:val="231F20"/>
          <w:spacing w:val="-12"/>
        </w:rPr>
        <w:t xml:space="preserve"> </w:t>
      </w:r>
      <w:r>
        <w:rPr>
          <w:color w:val="231F20"/>
        </w:rPr>
        <w:t>USD.</w:t>
      </w:r>
    </w:p>
    <w:p w:rsidR="00851FCE" w:rsidRDefault="00D078FE">
      <w:pPr>
        <w:pStyle w:val="a3"/>
        <w:spacing w:line="292" w:lineRule="auto"/>
        <w:ind w:right="230"/>
      </w:pPr>
      <w:r>
        <w:rPr>
          <w:color w:val="231F20"/>
        </w:rPr>
        <w:t>It should be noted that the current fine in Ukraine for non-compliance with the quarantine rules and the preventive measures, which are intended primarily to protect Ukrainians from coronavirus disease, are not able to influence the COVID-19 incidence. Therefore, analyzing the statistics of COVID-19 patients, it should be mentioned that only by adhering to self- isolation and state-mandated measures we can overcome this disease.</w:t>
      </w:r>
    </w:p>
    <w:p w:rsidR="00851FCE" w:rsidRDefault="00851FCE">
      <w:pPr>
        <w:pStyle w:val="a3"/>
        <w:spacing w:before="4"/>
        <w:ind w:left="0" w:firstLine="0"/>
        <w:jc w:val="left"/>
        <w:rPr>
          <w:sz w:val="23"/>
        </w:rPr>
      </w:pPr>
    </w:p>
    <w:p w:rsidR="00851FCE" w:rsidRDefault="00D078FE">
      <w:pPr>
        <w:pStyle w:val="Heading1"/>
        <w:spacing w:before="1"/>
        <w:ind w:left="383"/>
        <w:jc w:val="left"/>
      </w:pPr>
      <w:r>
        <w:rPr>
          <w:color w:val="231F20"/>
        </w:rPr>
        <w:t>References</w:t>
      </w:r>
    </w:p>
    <w:p w:rsidR="00851FCE" w:rsidRDefault="00D078FE">
      <w:pPr>
        <w:pStyle w:val="a4"/>
        <w:numPr>
          <w:ilvl w:val="0"/>
          <w:numId w:val="17"/>
        </w:numPr>
        <w:tabs>
          <w:tab w:val="left" w:pos="668"/>
        </w:tabs>
        <w:spacing w:before="50" w:line="292" w:lineRule="auto"/>
        <w:ind w:right="232"/>
        <w:jc w:val="both"/>
        <w:rPr>
          <w:sz w:val="20"/>
        </w:rPr>
      </w:pPr>
      <w:r>
        <w:rPr>
          <w:color w:val="231F20"/>
          <w:sz w:val="20"/>
        </w:rPr>
        <w:t xml:space="preserve">On Amendments </w:t>
      </w:r>
      <w:proofErr w:type="gramStart"/>
      <w:r>
        <w:rPr>
          <w:color w:val="231F20"/>
          <w:sz w:val="20"/>
        </w:rPr>
        <w:t>to  Certain</w:t>
      </w:r>
      <w:proofErr w:type="gramEnd"/>
      <w:r>
        <w:rPr>
          <w:color w:val="231F20"/>
          <w:sz w:val="20"/>
        </w:rPr>
        <w:t xml:space="preserve">  Legislative  Acts  of  Ukraine  aimed  at Preventing the Occurrence and Dissemination of Coronavirus Disease (COVID-19): Law of Ukraine of 17.03.2020 No. 530-IX. URL: https://zakon.rada.gov.ua/ laws/</w:t>
      </w:r>
      <w:r>
        <w:rPr>
          <w:color w:val="231F20"/>
          <w:spacing w:val="-4"/>
          <w:sz w:val="20"/>
        </w:rPr>
        <w:t xml:space="preserve"> </w:t>
      </w:r>
      <w:r>
        <w:rPr>
          <w:color w:val="231F20"/>
          <w:sz w:val="20"/>
        </w:rPr>
        <w:t>show/530-20</w:t>
      </w:r>
    </w:p>
    <w:p w:rsidR="00851FCE" w:rsidRDefault="00D078FE">
      <w:pPr>
        <w:pStyle w:val="a4"/>
        <w:numPr>
          <w:ilvl w:val="0"/>
          <w:numId w:val="17"/>
        </w:numPr>
        <w:tabs>
          <w:tab w:val="left" w:pos="668"/>
        </w:tabs>
        <w:spacing w:line="228" w:lineRule="exact"/>
        <w:ind w:right="0" w:hanging="285"/>
        <w:jc w:val="both"/>
        <w:rPr>
          <w:sz w:val="20"/>
        </w:rPr>
      </w:pPr>
      <w:r>
        <w:rPr>
          <w:color w:val="231F20"/>
          <w:sz w:val="20"/>
        </w:rPr>
        <w:t>On</w:t>
      </w:r>
      <w:r>
        <w:rPr>
          <w:color w:val="231F20"/>
          <w:spacing w:val="-14"/>
          <w:sz w:val="20"/>
        </w:rPr>
        <w:t xml:space="preserve"> </w:t>
      </w:r>
      <w:r>
        <w:rPr>
          <w:color w:val="231F20"/>
          <w:sz w:val="20"/>
        </w:rPr>
        <w:t>Protection</w:t>
      </w:r>
      <w:r>
        <w:rPr>
          <w:color w:val="231F20"/>
          <w:spacing w:val="-13"/>
          <w:sz w:val="20"/>
        </w:rPr>
        <w:t xml:space="preserve"> </w:t>
      </w:r>
      <w:r>
        <w:rPr>
          <w:color w:val="231F20"/>
          <w:sz w:val="20"/>
        </w:rPr>
        <w:t>of</w:t>
      </w:r>
      <w:r>
        <w:rPr>
          <w:color w:val="231F20"/>
          <w:spacing w:val="-14"/>
          <w:sz w:val="20"/>
        </w:rPr>
        <w:t xml:space="preserve"> </w:t>
      </w:r>
      <w:r>
        <w:rPr>
          <w:color w:val="231F20"/>
          <w:sz w:val="20"/>
        </w:rPr>
        <w:t>the</w:t>
      </w:r>
      <w:r>
        <w:rPr>
          <w:color w:val="231F20"/>
          <w:spacing w:val="-13"/>
          <w:sz w:val="20"/>
        </w:rPr>
        <w:t xml:space="preserve"> </w:t>
      </w:r>
      <w:r>
        <w:rPr>
          <w:color w:val="231F20"/>
          <w:sz w:val="20"/>
        </w:rPr>
        <w:t>People</w:t>
      </w:r>
      <w:r>
        <w:rPr>
          <w:color w:val="231F20"/>
          <w:spacing w:val="-13"/>
          <w:sz w:val="20"/>
        </w:rPr>
        <w:t xml:space="preserve"> </w:t>
      </w:r>
      <w:r>
        <w:rPr>
          <w:color w:val="231F20"/>
          <w:sz w:val="20"/>
        </w:rPr>
        <w:t>against</w:t>
      </w:r>
      <w:r>
        <w:rPr>
          <w:color w:val="231F20"/>
          <w:spacing w:val="-14"/>
          <w:sz w:val="20"/>
        </w:rPr>
        <w:t xml:space="preserve"> </w:t>
      </w:r>
      <w:r>
        <w:rPr>
          <w:color w:val="231F20"/>
          <w:sz w:val="20"/>
        </w:rPr>
        <w:t>Infectious</w:t>
      </w:r>
      <w:r>
        <w:rPr>
          <w:color w:val="231F20"/>
          <w:spacing w:val="-13"/>
          <w:sz w:val="20"/>
        </w:rPr>
        <w:t xml:space="preserve"> </w:t>
      </w:r>
      <w:r>
        <w:rPr>
          <w:color w:val="231F20"/>
          <w:sz w:val="20"/>
        </w:rPr>
        <w:t>Diseases</w:t>
      </w:r>
      <w:r>
        <w:rPr>
          <w:color w:val="231F20"/>
          <w:spacing w:val="-13"/>
          <w:sz w:val="20"/>
        </w:rPr>
        <w:t xml:space="preserve"> </w:t>
      </w:r>
      <w:r>
        <w:rPr>
          <w:color w:val="231F20"/>
          <w:sz w:val="20"/>
        </w:rPr>
        <w:t>of</w:t>
      </w:r>
      <w:r>
        <w:rPr>
          <w:color w:val="231F20"/>
          <w:spacing w:val="-14"/>
          <w:sz w:val="20"/>
        </w:rPr>
        <w:t xml:space="preserve"> </w:t>
      </w:r>
      <w:r>
        <w:rPr>
          <w:color w:val="231F20"/>
          <w:sz w:val="20"/>
        </w:rPr>
        <w:t>06.04.2000</w:t>
      </w:r>
    </w:p>
    <w:p w:rsidR="00851FCE" w:rsidRDefault="00D078FE">
      <w:pPr>
        <w:pStyle w:val="a3"/>
        <w:spacing w:before="50"/>
        <w:ind w:left="667" w:firstLine="0"/>
      </w:pPr>
      <w:proofErr w:type="gramStart"/>
      <w:r>
        <w:rPr>
          <w:color w:val="231F20"/>
        </w:rPr>
        <w:t>№1645-III.</w:t>
      </w:r>
      <w:proofErr w:type="gramEnd"/>
      <w:r>
        <w:rPr>
          <w:color w:val="231F20"/>
        </w:rPr>
        <w:t xml:space="preserve"> </w:t>
      </w:r>
      <w:proofErr w:type="gramStart"/>
      <w:r>
        <w:rPr>
          <w:color w:val="231F20"/>
        </w:rPr>
        <w:t>Vedomosti of the Verkhovna Rada of Ukraine.</w:t>
      </w:r>
      <w:proofErr w:type="gramEnd"/>
      <w:r>
        <w:rPr>
          <w:color w:val="231F20"/>
        </w:rPr>
        <w:t xml:space="preserve"> 2000.</w:t>
      </w:r>
    </w:p>
    <w:p w:rsidR="00851FCE" w:rsidRDefault="00D078FE">
      <w:pPr>
        <w:pStyle w:val="a3"/>
        <w:spacing w:before="50"/>
        <w:ind w:left="667" w:firstLine="0"/>
      </w:pPr>
      <w:proofErr w:type="gramStart"/>
      <w:r>
        <w:rPr>
          <w:color w:val="231F20"/>
        </w:rPr>
        <w:t>№ 29.</w:t>
      </w:r>
      <w:proofErr w:type="gramEnd"/>
      <w:r>
        <w:rPr>
          <w:color w:val="231F20"/>
        </w:rPr>
        <w:t xml:space="preserve"> Art. 228</w:t>
      </w:r>
    </w:p>
    <w:p w:rsidR="00851FCE" w:rsidRDefault="00851FCE">
      <w:pPr>
        <w:sectPr w:rsidR="00851FCE">
          <w:pgSz w:w="8230" w:h="11630"/>
          <w:pgMar w:top="840" w:right="900" w:bottom="1080" w:left="920" w:header="0" w:footer="889" w:gutter="0"/>
          <w:cols w:space="720"/>
        </w:sectPr>
      </w:pPr>
    </w:p>
    <w:p w:rsidR="00851FCE" w:rsidRDefault="00D078FE">
      <w:pPr>
        <w:pStyle w:val="a3"/>
        <w:spacing w:before="73" w:line="292" w:lineRule="auto"/>
        <w:ind w:left="423" w:right="329" w:firstLine="0"/>
        <w:jc w:val="center"/>
      </w:pPr>
      <w:r>
        <w:rPr>
          <w:b/>
          <w:color w:val="231F20"/>
        </w:rPr>
        <w:lastRenderedPageBreak/>
        <w:t>Andriy Ivanyshchuk</w:t>
      </w:r>
      <w:r>
        <w:rPr>
          <w:color w:val="231F20"/>
        </w:rPr>
        <w:t>, Doctor of Science in Law, Senior Researcher, Director of the Scientific Institute of Maritime and Space Law (Kherson, Ukraine).</w:t>
      </w:r>
    </w:p>
    <w:p w:rsidR="00851FCE" w:rsidRDefault="00D078FE">
      <w:pPr>
        <w:spacing w:line="292" w:lineRule="auto"/>
        <w:ind w:left="327" w:right="231" w:hanging="1"/>
        <w:jc w:val="center"/>
        <w:rPr>
          <w:i/>
          <w:sz w:val="20"/>
        </w:rPr>
      </w:pPr>
      <w:r>
        <w:rPr>
          <w:i/>
          <w:color w:val="231F20"/>
          <w:sz w:val="20"/>
        </w:rPr>
        <w:t xml:space="preserve">Title: “Current problems of the rights provision in the marine transport </w:t>
      </w:r>
      <w:r>
        <w:rPr>
          <w:i/>
          <w:color w:val="231F20"/>
          <w:spacing w:val="-2"/>
          <w:sz w:val="20"/>
        </w:rPr>
        <w:t xml:space="preserve">sphere </w:t>
      </w:r>
      <w:r>
        <w:rPr>
          <w:i/>
          <w:color w:val="231F20"/>
          <w:sz w:val="20"/>
        </w:rPr>
        <w:t>at the context of coronavirus disease (COVID-19) counteraction”</w:t>
      </w:r>
    </w:p>
    <w:p w:rsidR="00851FCE" w:rsidRDefault="00851FCE">
      <w:pPr>
        <w:pStyle w:val="a3"/>
        <w:spacing w:before="1"/>
        <w:ind w:left="0" w:firstLine="0"/>
        <w:jc w:val="left"/>
        <w:rPr>
          <w:i/>
          <w:sz w:val="24"/>
        </w:rPr>
      </w:pPr>
    </w:p>
    <w:p w:rsidR="00851FCE" w:rsidRPr="00070271" w:rsidRDefault="00D078FE">
      <w:pPr>
        <w:pStyle w:val="a3"/>
        <w:spacing w:line="292" w:lineRule="auto"/>
        <w:ind w:left="213" w:right="117"/>
        <w:rPr>
          <w:lang w:val="ru-RU"/>
        </w:rPr>
      </w:pPr>
      <w:r w:rsidRPr="00070271">
        <w:rPr>
          <w:color w:val="231F20"/>
          <w:lang w:val="ru-RU"/>
        </w:rPr>
        <w:t xml:space="preserve">Глобальний ринок морських перевезень відіграє важливу роль у забезпеченні фінансової стабільності та сталого розвитку економіки в усьому </w:t>
      </w:r>
      <w:proofErr w:type="gramStart"/>
      <w:r w:rsidRPr="00070271">
        <w:rPr>
          <w:color w:val="231F20"/>
          <w:lang w:val="ru-RU"/>
        </w:rPr>
        <w:t>св</w:t>
      </w:r>
      <w:proofErr w:type="gramEnd"/>
      <w:r w:rsidRPr="00070271">
        <w:rPr>
          <w:color w:val="231F20"/>
          <w:lang w:val="ru-RU"/>
        </w:rPr>
        <w:t xml:space="preserve">іті. Лише на території </w:t>
      </w:r>
      <w:r w:rsidRPr="00070271">
        <w:rPr>
          <w:color w:val="231F20"/>
          <w:spacing w:val="-2"/>
          <w:lang w:val="ru-RU"/>
        </w:rPr>
        <w:t xml:space="preserve">Європейского </w:t>
      </w:r>
      <w:r w:rsidRPr="00070271">
        <w:rPr>
          <w:color w:val="231F20"/>
          <w:spacing w:val="-5"/>
          <w:lang w:val="ru-RU"/>
        </w:rPr>
        <w:t xml:space="preserve">союзу, </w:t>
      </w:r>
      <w:r w:rsidRPr="00070271">
        <w:rPr>
          <w:color w:val="231F20"/>
          <w:lang w:val="ru-RU"/>
        </w:rPr>
        <w:t xml:space="preserve">за даними </w:t>
      </w:r>
      <w:r>
        <w:rPr>
          <w:color w:val="231F20"/>
        </w:rPr>
        <w:t>Oxford</w:t>
      </w:r>
      <w:r w:rsidRPr="00070271">
        <w:rPr>
          <w:color w:val="231F20"/>
          <w:lang w:val="ru-RU"/>
        </w:rPr>
        <w:t xml:space="preserve"> </w:t>
      </w:r>
      <w:r>
        <w:rPr>
          <w:color w:val="231F20"/>
        </w:rPr>
        <w:t>Economics</w:t>
      </w:r>
      <w:r w:rsidRPr="00070271">
        <w:rPr>
          <w:color w:val="231F20"/>
          <w:lang w:val="ru-RU"/>
        </w:rPr>
        <w:t xml:space="preserve"> </w:t>
      </w:r>
      <w:r>
        <w:rPr>
          <w:color w:val="231F20"/>
        </w:rPr>
        <w:t>Ltd</w:t>
      </w:r>
      <w:r w:rsidRPr="00070271">
        <w:rPr>
          <w:color w:val="231F20"/>
          <w:lang w:val="ru-RU"/>
        </w:rPr>
        <w:t xml:space="preserve">.[1], ринок морських перевезень  забезпечує  роботою, по мінімальним розрахункам, </w:t>
      </w:r>
      <w:r w:rsidRPr="00070271">
        <w:rPr>
          <w:color w:val="231F20"/>
          <w:spacing w:val="-3"/>
          <w:lang w:val="ru-RU"/>
        </w:rPr>
        <w:t xml:space="preserve">близько </w:t>
      </w:r>
      <w:r w:rsidRPr="00070271">
        <w:rPr>
          <w:color w:val="231F20"/>
          <w:lang w:val="ru-RU"/>
        </w:rPr>
        <w:t>600 тисяч людей, при цьому його обсяги у валютному еквіваленті збільшується приблизно на 2.5 відсотки</w:t>
      </w:r>
      <w:r w:rsidRPr="00070271">
        <w:rPr>
          <w:color w:val="231F20"/>
          <w:spacing w:val="-1"/>
          <w:lang w:val="ru-RU"/>
        </w:rPr>
        <w:t xml:space="preserve"> </w:t>
      </w:r>
      <w:r w:rsidRPr="00070271">
        <w:rPr>
          <w:color w:val="231F20"/>
          <w:lang w:val="ru-RU"/>
        </w:rPr>
        <w:t>щорічно.</w:t>
      </w:r>
    </w:p>
    <w:p w:rsidR="00851FCE" w:rsidRPr="00070271" w:rsidRDefault="00D078FE">
      <w:pPr>
        <w:pStyle w:val="a3"/>
        <w:spacing w:line="292" w:lineRule="auto"/>
        <w:ind w:left="213" w:right="117"/>
        <w:rPr>
          <w:lang w:val="ru-RU"/>
        </w:rPr>
      </w:pPr>
      <w:r w:rsidRPr="00070271">
        <w:rPr>
          <w:color w:val="231F20"/>
          <w:lang w:val="ru-RU"/>
        </w:rPr>
        <w:t>Багато країн в межах протидії короновірусній хворобі(</w:t>
      </w:r>
      <w:r>
        <w:rPr>
          <w:color w:val="231F20"/>
        </w:rPr>
        <w:t>COVID</w:t>
      </w:r>
      <w:r w:rsidRPr="00070271">
        <w:rPr>
          <w:color w:val="231F20"/>
          <w:lang w:val="ru-RU"/>
        </w:rPr>
        <w:t xml:space="preserve">-19) обмежили вантажні морські перевезення або і взагалі припинили їх. </w:t>
      </w:r>
      <w:r w:rsidRPr="00223CE2">
        <w:rPr>
          <w:color w:val="231F20"/>
          <w:lang w:val="ru-RU"/>
        </w:rPr>
        <w:t xml:space="preserve">Пасажирські морські перевезення взагалі призупинені у багатьох країнах </w:t>
      </w:r>
      <w:proofErr w:type="gramStart"/>
      <w:r w:rsidRPr="00223CE2">
        <w:rPr>
          <w:color w:val="231F20"/>
          <w:spacing w:val="-4"/>
          <w:lang w:val="ru-RU"/>
        </w:rPr>
        <w:t>св</w:t>
      </w:r>
      <w:proofErr w:type="gramEnd"/>
      <w:r w:rsidRPr="00223CE2">
        <w:rPr>
          <w:color w:val="231F20"/>
          <w:spacing w:val="-4"/>
          <w:lang w:val="ru-RU"/>
        </w:rPr>
        <w:t xml:space="preserve">іту. </w:t>
      </w:r>
      <w:r w:rsidRPr="00223CE2">
        <w:rPr>
          <w:color w:val="231F20"/>
          <w:lang w:val="ru-RU"/>
        </w:rPr>
        <w:t>Більшість трейдері</w:t>
      </w:r>
      <w:proofErr w:type="gramStart"/>
      <w:r w:rsidRPr="00223CE2">
        <w:rPr>
          <w:color w:val="231F20"/>
          <w:lang w:val="ru-RU"/>
        </w:rPr>
        <w:t>в</w:t>
      </w:r>
      <w:proofErr w:type="gramEnd"/>
      <w:r w:rsidRPr="00223CE2">
        <w:rPr>
          <w:color w:val="231F20"/>
          <w:lang w:val="ru-RU"/>
        </w:rPr>
        <w:t xml:space="preserve"> </w:t>
      </w:r>
      <w:proofErr w:type="gramStart"/>
      <w:r w:rsidRPr="00223CE2">
        <w:rPr>
          <w:color w:val="231F20"/>
          <w:lang w:val="ru-RU"/>
        </w:rPr>
        <w:t>та</w:t>
      </w:r>
      <w:proofErr w:type="gramEnd"/>
      <w:r w:rsidRPr="00223CE2">
        <w:rPr>
          <w:color w:val="231F20"/>
          <w:lang w:val="ru-RU"/>
        </w:rPr>
        <w:t xml:space="preserve"> виробників через це зупинили товаропотік, їхні склади заповнені або зачинені. </w:t>
      </w:r>
      <w:r w:rsidRPr="00070271">
        <w:rPr>
          <w:color w:val="231F20"/>
          <w:lang w:val="ru-RU"/>
        </w:rPr>
        <w:t>Це спричиняє порушення</w:t>
      </w:r>
      <w:r w:rsidRPr="00070271">
        <w:rPr>
          <w:color w:val="231F20"/>
          <w:spacing w:val="-10"/>
          <w:lang w:val="ru-RU"/>
        </w:rPr>
        <w:t xml:space="preserve"> </w:t>
      </w:r>
      <w:r w:rsidRPr="00070271">
        <w:rPr>
          <w:color w:val="231F20"/>
          <w:lang w:val="ru-RU"/>
        </w:rPr>
        <w:t>ланцюга</w:t>
      </w:r>
      <w:r w:rsidRPr="00070271">
        <w:rPr>
          <w:color w:val="231F20"/>
          <w:spacing w:val="-9"/>
          <w:lang w:val="ru-RU"/>
        </w:rPr>
        <w:t xml:space="preserve"> </w:t>
      </w:r>
      <w:r w:rsidRPr="00070271">
        <w:rPr>
          <w:color w:val="231F20"/>
          <w:lang w:val="ru-RU"/>
        </w:rPr>
        <w:t>поставок,</w:t>
      </w:r>
      <w:r w:rsidRPr="00070271">
        <w:rPr>
          <w:color w:val="231F20"/>
          <w:spacing w:val="-9"/>
          <w:lang w:val="ru-RU"/>
        </w:rPr>
        <w:t xml:space="preserve"> </w:t>
      </w:r>
      <w:r w:rsidRPr="00070271">
        <w:rPr>
          <w:color w:val="231F20"/>
          <w:spacing w:val="-3"/>
          <w:lang w:val="ru-RU"/>
        </w:rPr>
        <w:t>включаючи</w:t>
      </w:r>
      <w:r w:rsidRPr="00070271">
        <w:rPr>
          <w:color w:val="231F20"/>
          <w:spacing w:val="-10"/>
          <w:lang w:val="ru-RU"/>
        </w:rPr>
        <w:t xml:space="preserve"> </w:t>
      </w:r>
      <w:r w:rsidRPr="00070271">
        <w:rPr>
          <w:color w:val="231F20"/>
          <w:lang w:val="ru-RU"/>
        </w:rPr>
        <w:t>переміщення</w:t>
      </w:r>
      <w:r w:rsidRPr="00070271">
        <w:rPr>
          <w:color w:val="231F20"/>
          <w:spacing w:val="-9"/>
          <w:lang w:val="ru-RU"/>
        </w:rPr>
        <w:t xml:space="preserve"> </w:t>
      </w:r>
      <w:r w:rsidRPr="00070271">
        <w:rPr>
          <w:color w:val="231F20"/>
          <w:lang w:val="ru-RU"/>
        </w:rPr>
        <w:t>товарів</w:t>
      </w:r>
      <w:r w:rsidRPr="00070271">
        <w:rPr>
          <w:color w:val="231F20"/>
          <w:spacing w:val="-9"/>
          <w:lang w:val="ru-RU"/>
        </w:rPr>
        <w:t xml:space="preserve"> </w:t>
      </w:r>
      <w:r w:rsidRPr="00070271">
        <w:rPr>
          <w:color w:val="231F20"/>
          <w:lang w:val="ru-RU"/>
        </w:rPr>
        <w:t>першої необхідності та продуктів</w:t>
      </w:r>
      <w:r w:rsidRPr="00070271">
        <w:rPr>
          <w:color w:val="231F20"/>
          <w:spacing w:val="-2"/>
          <w:lang w:val="ru-RU"/>
        </w:rPr>
        <w:t xml:space="preserve"> </w:t>
      </w:r>
      <w:r w:rsidRPr="00070271">
        <w:rPr>
          <w:color w:val="231F20"/>
          <w:lang w:val="ru-RU"/>
        </w:rPr>
        <w:t>харчування.</w:t>
      </w:r>
    </w:p>
    <w:p w:rsidR="00851FCE" w:rsidRPr="00070271" w:rsidRDefault="00D078FE">
      <w:pPr>
        <w:pStyle w:val="a3"/>
        <w:spacing w:line="292" w:lineRule="auto"/>
        <w:ind w:left="213" w:right="116"/>
        <w:rPr>
          <w:lang w:val="ru-RU"/>
        </w:rPr>
      </w:pPr>
      <w:r w:rsidRPr="00070271">
        <w:rPr>
          <w:color w:val="231F20"/>
          <w:lang w:val="ru-RU"/>
        </w:rPr>
        <w:t xml:space="preserve">Через заборону вільного переміщення — ускладнено отримання медичних </w:t>
      </w:r>
      <w:r w:rsidRPr="00070271">
        <w:rPr>
          <w:color w:val="231F20"/>
          <w:spacing w:val="-3"/>
          <w:lang w:val="ru-RU"/>
        </w:rPr>
        <w:t xml:space="preserve">послуг. </w:t>
      </w:r>
      <w:r w:rsidRPr="00070271">
        <w:rPr>
          <w:color w:val="231F20"/>
          <w:lang w:val="ru-RU"/>
        </w:rPr>
        <w:t xml:space="preserve">Часто порти у якості проведення карантинних заходів не дають дозвіл на вхід </w:t>
      </w:r>
      <w:r w:rsidRPr="00070271">
        <w:rPr>
          <w:color w:val="231F20"/>
          <w:spacing w:val="-3"/>
          <w:lang w:val="ru-RU"/>
        </w:rPr>
        <w:t xml:space="preserve">судна, </w:t>
      </w:r>
      <w:r w:rsidRPr="00070271">
        <w:rPr>
          <w:color w:val="231F20"/>
          <w:lang w:val="ru-RU"/>
        </w:rPr>
        <w:t>через що ускладняється доступ до</w:t>
      </w:r>
      <w:r w:rsidRPr="00070271">
        <w:rPr>
          <w:color w:val="231F20"/>
          <w:spacing w:val="-8"/>
          <w:lang w:val="ru-RU"/>
        </w:rPr>
        <w:t xml:space="preserve"> </w:t>
      </w:r>
      <w:r w:rsidRPr="00070271">
        <w:rPr>
          <w:color w:val="231F20"/>
          <w:lang w:val="ru-RU"/>
        </w:rPr>
        <w:t>продуктів</w:t>
      </w:r>
      <w:r w:rsidRPr="00070271">
        <w:rPr>
          <w:color w:val="231F20"/>
          <w:spacing w:val="-8"/>
          <w:lang w:val="ru-RU"/>
        </w:rPr>
        <w:t xml:space="preserve"> </w:t>
      </w:r>
      <w:r w:rsidRPr="00070271">
        <w:rPr>
          <w:color w:val="231F20"/>
          <w:lang w:val="ru-RU"/>
        </w:rPr>
        <w:t>харчування</w:t>
      </w:r>
      <w:r w:rsidRPr="00070271">
        <w:rPr>
          <w:color w:val="231F20"/>
          <w:spacing w:val="-7"/>
          <w:lang w:val="ru-RU"/>
        </w:rPr>
        <w:t xml:space="preserve"> </w:t>
      </w:r>
      <w:r w:rsidRPr="00070271">
        <w:rPr>
          <w:color w:val="231F20"/>
          <w:lang w:val="ru-RU"/>
        </w:rPr>
        <w:t>екіпажі</w:t>
      </w:r>
      <w:proofErr w:type="gramStart"/>
      <w:r w:rsidRPr="00070271">
        <w:rPr>
          <w:color w:val="231F20"/>
          <w:lang w:val="ru-RU"/>
        </w:rPr>
        <w:t>в</w:t>
      </w:r>
      <w:proofErr w:type="gramEnd"/>
      <w:r w:rsidRPr="00070271">
        <w:rPr>
          <w:color w:val="231F20"/>
          <w:lang w:val="ru-RU"/>
        </w:rPr>
        <w:t>,</w:t>
      </w:r>
      <w:r w:rsidRPr="00070271">
        <w:rPr>
          <w:color w:val="231F20"/>
          <w:spacing w:val="-8"/>
          <w:lang w:val="ru-RU"/>
        </w:rPr>
        <w:t xml:space="preserve"> </w:t>
      </w:r>
      <w:r w:rsidRPr="00070271">
        <w:rPr>
          <w:color w:val="231F20"/>
          <w:lang w:val="ru-RU"/>
        </w:rPr>
        <w:t>вільного</w:t>
      </w:r>
      <w:r w:rsidRPr="00070271">
        <w:rPr>
          <w:color w:val="231F20"/>
          <w:spacing w:val="-7"/>
          <w:lang w:val="ru-RU"/>
        </w:rPr>
        <w:t xml:space="preserve"> </w:t>
      </w:r>
      <w:r w:rsidRPr="00070271">
        <w:rPr>
          <w:color w:val="231F20"/>
          <w:lang w:val="ru-RU"/>
        </w:rPr>
        <w:t>переміщення</w:t>
      </w:r>
      <w:r w:rsidRPr="00070271">
        <w:rPr>
          <w:color w:val="231F20"/>
          <w:spacing w:val="-8"/>
          <w:lang w:val="ru-RU"/>
        </w:rPr>
        <w:t xml:space="preserve"> </w:t>
      </w:r>
      <w:r w:rsidRPr="00070271">
        <w:rPr>
          <w:color w:val="231F20"/>
          <w:lang w:val="ru-RU"/>
        </w:rPr>
        <w:t>та</w:t>
      </w:r>
      <w:r w:rsidRPr="00070271">
        <w:rPr>
          <w:color w:val="231F20"/>
          <w:spacing w:val="-7"/>
          <w:lang w:val="ru-RU"/>
        </w:rPr>
        <w:t xml:space="preserve"> </w:t>
      </w:r>
      <w:r w:rsidRPr="00070271">
        <w:rPr>
          <w:color w:val="231F20"/>
          <w:lang w:val="ru-RU"/>
        </w:rPr>
        <w:t>доступу</w:t>
      </w:r>
      <w:r w:rsidRPr="00070271">
        <w:rPr>
          <w:color w:val="231F20"/>
          <w:spacing w:val="-8"/>
          <w:lang w:val="ru-RU"/>
        </w:rPr>
        <w:t xml:space="preserve"> </w:t>
      </w:r>
      <w:r w:rsidRPr="00070271">
        <w:rPr>
          <w:color w:val="231F20"/>
          <w:lang w:val="ru-RU"/>
        </w:rPr>
        <w:t xml:space="preserve">до якісної медицини чи медичних </w:t>
      </w:r>
      <w:r w:rsidRPr="00070271">
        <w:rPr>
          <w:color w:val="231F20"/>
          <w:spacing w:val="-3"/>
          <w:lang w:val="ru-RU"/>
        </w:rPr>
        <w:t xml:space="preserve">послуг. </w:t>
      </w:r>
      <w:r w:rsidRPr="00070271">
        <w:rPr>
          <w:color w:val="231F20"/>
          <w:lang w:val="ru-RU"/>
        </w:rPr>
        <w:t xml:space="preserve">Через це з’являються </w:t>
      </w:r>
      <w:r w:rsidRPr="00070271">
        <w:rPr>
          <w:color w:val="231F20"/>
          <w:spacing w:val="-3"/>
          <w:lang w:val="ru-RU"/>
        </w:rPr>
        <w:t xml:space="preserve">додаткові </w:t>
      </w:r>
      <w:r w:rsidRPr="00070271">
        <w:rPr>
          <w:color w:val="231F20"/>
          <w:lang w:val="ru-RU"/>
        </w:rPr>
        <w:t xml:space="preserve">фінансові витрати у судновласників [2], що, в </w:t>
      </w:r>
      <w:proofErr w:type="gramStart"/>
      <w:r w:rsidRPr="00070271">
        <w:rPr>
          <w:color w:val="231F20"/>
          <w:lang w:val="ru-RU"/>
        </w:rPr>
        <w:t>свою</w:t>
      </w:r>
      <w:proofErr w:type="gramEnd"/>
      <w:r w:rsidRPr="00070271">
        <w:rPr>
          <w:color w:val="231F20"/>
          <w:lang w:val="ru-RU"/>
        </w:rPr>
        <w:t xml:space="preserve"> </w:t>
      </w:r>
      <w:r w:rsidRPr="00070271">
        <w:rPr>
          <w:color w:val="231F20"/>
          <w:spacing w:val="-4"/>
          <w:lang w:val="ru-RU"/>
        </w:rPr>
        <w:t xml:space="preserve">чергу, </w:t>
      </w:r>
      <w:r w:rsidRPr="00070271">
        <w:rPr>
          <w:color w:val="231F20"/>
          <w:lang w:val="ru-RU"/>
        </w:rPr>
        <w:t>призведе до здорожчення ставки перевезення і, як наслідок, збільшення вартості сировини чи товарів для кінцевого</w:t>
      </w:r>
      <w:r w:rsidRPr="00070271">
        <w:rPr>
          <w:color w:val="231F20"/>
          <w:spacing w:val="-4"/>
          <w:lang w:val="ru-RU"/>
        </w:rPr>
        <w:t xml:space="preserve"> </w:t>
      </w:r>
      <w:r w:rsidRPr="00070271">
        <w:rPr>
          <w:color w:val="231F20"/>
          <w:lang w:val="ru-RU"/>
        </w:rPr>
        <w:t>споживача.</w:t>
      </w:r>
    </w:p>
    <w:p w:rsidR="00851FCE" w:rsidRPr="00070271" w:rsidRDefault="00D078FE">
      <w:pPr>
        <w:pStyle w:val="a3"/>
        <w:spacing w:line="292" w:lineRule="auto"/>
        <w:ind w:left="213" w:right="117"/>
        <w:rPr>
          <w:lang w:val="ru-RU"/>
        </w:rPr>
      </w:pPr>
      <w:r w:rsidRPr="00070271">
        <w:rPr>
          <w:color w:val="231F20"/>
          <w:lang w:val="ru-RU"/>
        </w:rPr>
        <w:t xml:space="preserve">Крім того, зазначені вище обмеження призвели до збільшення кількості страхових випадків і, відповідно, збільшили суми страхових </w:t>
      </w:r>
      <w:r w:rsidRPr="00070271">
        <w:rPr>
          <w:color w:val="231F20"/>
          <w:spacing w:val="-4"/>
          <w:lang w:val="ru-RU"/>
        </w:rPr>
        <w:t xml:space="preserve">виплат, </w:t>
      </w:r>
      <w:r w:rsidRPr="00070271">
        <w:rPr>
          <w:color w:val="231F20"/>
          <w:lang w:val="ru-RU"/>
        </w:rPr>
        <w:t xml:space="preserve">що значно ускладнило фінансовий стан страхових компаній, а </w:t>
      </w:r>
      <w:r w:rsidRPr="00070271">
        <w:rPr>
          <w:color w:val="231F20"/>
          <w:spacing w:val="-3"/>
          <w:lang w:val="ru-RU"/>
        </w:rPr>
        <w:t xml:space="preserve">також </w:t>
      </w:r>
      <w:r w:rsidRPr="00070271">
        <w:rPr>
          <w:color w:val="231F20"/>
          <w:lang w:val="ru-RU"/>
        </w:rPr>
        <w:t>ряду інших компаній, які надають похідні послуги, наприклад агентування</w:t>
      </w:r>
      <w:r w:rsidRPr="00070271">
        <w:rPr>
          <w:color w:val="231F20"/>
          <w:spacing w:val="-12"/>
          <w:lang w:val="ru-RU"/>
        </w:rPr>
        <w:t xml:space="preserve"> </w:t>
      </w:r>
      <w:r w:rsidRPr="00070271">
        <w:rPr>
          <w:color w:val="231F20"/>
          <w:lang w:val="ru-RU"/>
        </w:rPr>
        <w:t>чи</w:t>
      </w:r>
      <w:r w:rsidRPr="00070271">
        <w:rPr>
          <w:color w:val="231F20"/>
          <w:spacing w:val="-11"/>
          <w:lang w:val="ru-RU"/>
        </w:rPr>
        <w:t xml:space="preserve"> </w:t>
      </w:r>
      <w:r w:rsidRPr="00070271">
        <w:rPr>
          <w:color w:val="231F20"/>
          <w:spacing w:val="-3"/>
          <w:lang w:val="ru-RU"/>
        </w:rPr>
        <w:t>судове</w:t>
      </w:r>
      <w:r w:rsidRPr="00070271">
        <w:rPr>
          <w:color w:val="231F20"/>
          <w:spacing w:val="-12"/>
          <w:lang w:val="ru-RU"/>
        </w:rPr>
        <w:t xml:space="preserve"> </w:t>
      </w:r>
      <w:r w:rsidRPr="00070271">
        <w:rPr>
          <w:color w:val="231F20"/>
          <w:lang w:val="ru-RU"/>
        </w:rPr>
        <w:t>забезпечення.</w:t>
      </w:r>
      <w:r w:rsidRPr="00070271">
        <w:rPr>
          <w:color w:val="231F20"/>
          <w:spacing w:val="-11"/>
          <w:lang w:val="ru-RU"/>
        </w:rPr>
        <w:t xml:space="preserve"> </w:t>
      </w:r>
      <w:r w:rsidRPr="00070271">
        <w:rPr>
          <w:color w:val="231F20"/>
          <w:lang w:val="ru-RU"/>
        </w:rPr>
        <w:t>Відповідно,</w:t>
      </w:r>
      <w:r w:rsidRPr="00070271">
        <w:rPr>
          <w:color w:val="231F20"/>
          <w:spacing w:val="-12"/>
          <w:lang w:val="ru-RU"/>
        </w:rPr>
        <w:t xml:space="preserve"> </w:t>
      </w:r>
      <w:r w:rsidRPr="00070271">
        <w:rPr>
          <w:color w:val="231F20"/>
          <w:lang w:val="ru-RU"/>
        </w:rPr>
        <w:t>можемо</w:t>
      </w:r>
      <w:r w:rsidRPr="00070271">
        <w:rPr>
          <w:color w:val="231F20"/>
          <w:spacing w:val="-11"/>
          <w:lang w:val="ru-RU"/>
        </w:rPr>
        <w:t xml:space="preserve"> </w:t>
      </w:r>
      <w:r w:rsidRPr="00070271">
        <w:rPr>
          <w:color w:val="231F20"/>
          <w:lang w:val="ru-RU"/>
        </w:rPr>
        <w:t>прогнозувати</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right="230" w:firstLine="0"/>
        <w:rPr>
          <w:lang w:val="ru-RU"/>
        </w:rPr>
      </w:pPr>
      <w:r w:rsidRPr="00070271">
        <w:rPr>
          <w:color w:val="231F20"/>
          <w:lang w:val="ru-RU"/>
        </w:rPr>
        <w:lastRenderedPageBreak/>
        <w:t xml:space="preserve">здорожчення вартості страхування морських перевезень  чи  </w:t>
      </w:r>
      <w:r w:rsidRPr="00070271">
        <w:rPr>
          <w:color w:val="231F20"/>
          <w:spacing w:val="-3"/>
          <w:lang w:val="ru-RU"/>
        </w:rPr>
        <w:t xml:space="preserve">суден,  </w:t>
      </w:r>
      <w:r w:rsidRPr="00070271">
        <w:rPr>
          <w:color w:val="231F20"/>
          <w:lang w:val="ru-RU"/>
        </w:rPr>
        <w:t xml:space="preserve">що </w:t>
      </w:r>
      <w:r w:rsidRPr="00070271">
        <w:rPr>
          <w:color w:val="231F20"/>
          <w:spacing w:val="-3"/>
          <w:lang w:val="ru-RU"/>
        </w:rPr>
        <w:t xml:space="preserve">також </w:t>
      </w:r>
      <w:r w:rsidRPr="00070271">
        <w:rPr>
          <w:color w:val="231F20"/>
          <w:lang w:val="ru-RU"/>
        </w:rPr>
        <w:t xml:space="preserve">відзначиться на збільшенні собівартості перевезення і, як наслідок, </w:t>
      </w:r>
      <w:r w:rsidRPr="00070271">
        <w:rPr>
          <w:color w:val="231F20"/>
          <w:spacing w:val="-6"/>
          <w:lang w:val="ru-RU"/>
        </w:rPr>
        <w:t xml:space="preserve">буде </w:t>
      </w:r>
      <w:r w:rsidRPr="00070271">
        <w:rPr>
          <w:color w:val="231F20"/>
          <w:lang w:val="ru-RU"/>
        </w:rPr>
        <w:t xml:space="preserve">ще однією </w:t>
      </w:r>
      <w:proofErr w:type="gramStart"/>
      <w:r w:rsidRPr="00070271">
        <w:rPr>
          <w:color w:val="231F20"/>
          <w:lang w:val="ru-RU"/>
        </w:rPr>
        <w:t>п</w:t>
      </w:r>
      <w:proofErr w:type="gramEnd"/>
      <w:r w:rsidRPr="00070271">
        <w:rPr>
          <w:color w:val="231F20"/>
          <w:lang w:val="ru-RU"/>
        </w:rPr>
        <w:t>ідставою для підняття ставки перевезення, вартості товару та</w:t>
      </w:r>
      <w:r w:rsidRPr="00070271">
        <w:rPr>
          <w:color w:val="231F20"/>
          <w:spacing w:val="-1"/>
          <w:lang w:val="ru-RU"/>
        </w:rPr>
        <w:t xml:space="preserve"> </w:t>
      </w:r>
      <w:r w:rsidRPr="00070271">
        <w:rPr>
          <w:color w:val="231F20"/>
          <w:lang w:val="ru-RU"/>
        </w:rPr>
        <w:t>сировини.</w:t>
      </w:r>
    </w:p>
    <w:p w:rsidR="00851FCE" w:rsidRPr="00070271" w:rsidRDefault="00D078FE">
      <w:pPr>
        <w:pStyle w:val="a3"/>
        <w:spacing w:line="292" w:lineRule="auto"/>
        <w:ind w:right="230"/>
        <w:rPr>
          <w:lang w:val="ru-RU"/>
        </w:rPr>
      </w:pPr>
      <w:r w:rsidRPr="00070271">
        <w:rPr>
          <w:color w:val="231F20"/>
          <w:lang w:val="ru-RU"/>
        </w:rPr>
        <w:t>Філіппіни, Китай, Індія та Індонезія є одними з найбільших постачальників члені</w:t>
      </w:r>
      <w:proofErr w:type="gramStart"/>
      <w:r w:rsidRPr="00070271">
        <w:rPr>
          <w:color w:val="231F20"/>
          <w:lang w:val="ru-RU"/>
        </w:rPr>
        <w:t xml:space="preserve">в </w:t>
      </w:r>
      <w:r w:rsidRPr="00070271">
        <w:rPr>
          <w:color w:val="231F20"/>
          <w:spacing w:val="-3"/>
          <w:lang w:val="ru-RU"/>
        </w:rPr>
        <w:t>ек</w:t>
      </w:r>
      <w:proofErr w:type="gramEnd"/>
      <w:r w:rsidRPr="00070271">
        <w:rPr>
          <w:color w:val="231F20"/>
          <w:spacing w:val="-3"/>
          <w:lang w:val="ru-RU"/>
        </w:rPr>
        <w:t xml:space="preserve">іпажу. </w:t>
      </w:r>
      <w:r w:rsidRPr="00070271">
        <w:rPr>
          <w:color w:val="231F20"/>
          <w:lang w:val="ru-RU"/>
        </w:rPr>
        <w:t xml:space="preserve">Згідно з даними </w:t>
      </w:r>
      <w:r>
        <w:rPr>
          <w:color w:val="231F20"/>
        </w:rPr>
        <w:t>The</w:t>
      </w:r>
      <w:r w:rsidRPr="00070271">
        <w:rPr>
          <w:color w:val="231F20"/>
          <w:lang w:val="ru-RU"/>
        </w:rPr>
        <w:t xml:space="preserve"> </w:t>
      </w:r>
      <w:r>
        <w:rPr>
          <w:color w:val="231F20"/>
        </w:rPr>
        <w:t>Maritime</w:t>
      </w:r>
      <w:r w:rsidRPr="00070271">
        <w:rPr>
          <w:color w:val="231F20"/>
          <w:lang w:val="ru-RU"/>
        </w:rPr>
        <w:t xml:space="preserve"> </w:t>
      </w:r>
      <w:r>
        <w:rPr>
          <w:color w:val="231F20"/>
        </w:rPr>
        <w:t>Executive</w:t>
      </w:r>
      <w:r w:rsidRPr="00070271">
        <w:rPr>
          <w:color w:val="231F20"/>
          <w:lang w:val="ru-RU"/>
        </w:rPr>
        <w:t xml:space="preserve">, протидія короновірусній хворобі у формі карантину призвела до того, що </w:t>
      </w:r>
      <w:r w:rsidRPr="00070271">
        <w:rPr>
          <w:color w:val="231F20"/>
          <w:spacing w:val="-3"/>
          <w:lang w:val="ru-RU"/>
        </w:rPr>
        <w:t xml:space="preserve">близько </w:t>
      </w:r>
      <w:r w:rsidRPr="00070271">
        <w:rPr>
          <w:color w:val="231F20"/>
          <w:lang w:val="ru-RU"/>
        </w:rPr>
        <w:t>40 000 тільки індійських екіпажів, які обслуговували</w:t>
      </w:r>
      <w:r w:rsidRPr="00070271">
        <w:rPr>
          <w:color w:val="231F20"/>
          <w:spacing w:val="-6"/>
          <w:lang w:val="ru-RU"/>
        </w:rPr>
        <w:t xml:space="preserve"> </w:t>
      </w:r>
      <w:r w:rsidRPr="00070271">
        <w:rPr>
          <w:color w:val="231F20"/>
          <w:lang w:val="ru-RU"/>
        </w:rPr>
        <w:t>торгові</w:t>
      </w:r>
      <w:r w:rsidRPr="00070271">
        <w:rPr>
          <w:color w:val="231F20"/>
          <w:spacing w:val="-6"/>
          <w:lang w:val="ru-RU"/>
        </w:rPr>
        <w:t xml:space="preserve"> </w:t>
      </w:r>
      <w:r w:rsidRPr="00070271">
        <w:rPr>
          <w:color w:val="231F20"/>
          <w:lang w:val="ru-RU"/>
        </w:rPr>
        <w:t>та</w:t>
      </w:r>
      <w:r w:rsidRPr="00070271">
        <w:rPr>
          <w:color w:val="231F20"/>
          <w:spacing w:val="-6"/>
          <w:lang w:val="ru-RU"/>
        </w:rPr>
        <w:t xml:space="preserve"> </w:t>
      </w:r>
      <w:r w:rsidRPr="00070271">
        <w:rPr>
          <w:color w:val="231F20"/>
          <w:lang w:val="ru-RU"/>
        </w:rPr>
        <w:t>круїзні</w:t>
      </w:r>
      <w:r w:rsidRPr="00070271">
        <w:rPr>
          <w:color w:val="231F20"/>
          <w:spacing w:val="-6"/>
          <w:lang w:val="ru-RU"/>
        </w:rPr>
        <w:t xml:space="preserve"> </w:t>
      </w:r>
      <w:r w:rsidRPr="00070271">
        <w:rPr>
          <w:color w:val="231F20"/>
          <w:spacing w:val="-3"/>
          <w:lang w:val="ru-RU"/>
        </w:rPr>
        <w:t>судна,</w:t>
      </w:r>
      <w:r w:rsidRPr="00070271">
        <w:rPr>
          <w:color w:val="231F20"/>
          <w:spacing w:val="-6"/>
          <w:lang w:val="ru-RU"/>
        </w:rPr>
        <w:t xml:space="preserve"> </w:t>
      </w:r>
      <w:r w:rsidRPr="00070271">
        <w:rPr>
          <w:color w:val="231F20"/>
          <w:spacing w:val="-5"/>
          <w:lang w:val="ru-RU"/>
        </w:rPr>
        <w:t>були</w:t>
      </w:r>
      <w:r w:rsidRPr="00070271">
        <w:rPr>
          <w:color w:val="231F20"/>
          <w:spacing w:val="-6"/>
          <w:lang w:val="ru-RU"/>
        </w:rPr>
        <w:t xml:space="preserve"> </w:t>
      </w:r>
      <w:r w:rsidRPr="00070271">
        <w:rPr>
          <w:color w:val="231F20"/>
          <w:lang w:val="ru-RU"/>
        </w:rPr>
        <w:t>ізольовані</w:t>
      </w:r>
      <w:r w:rsidRPr="00070271">
        <w:rPr>
          <w:color w:val="231F20"/>
          <w:spacing w:val="-6"/>
          <w:lang w:val="ru-RU"/>
        </w:rPr>
        <w:t xml:space="preserve"> </w:t>
      </w:r>
      <w:r w:rsidRPr="00070271">
        <w:rPr>
          <w:color w:val="231F20"/>
          <w:lang w:val="ru-RU"/>
        </w:rPr>
        <w:t>по</w:t>
      </w:r>
      <w:r w:rsidRPr="00070271">
        <w:rPr>
          <w:color w:val="231F20"/>
          <w:spacing w:val="-6"/>
          <w:lang w:val="ru-RU"/>
        </w:rPr>
        <w:t xml:space="preserve"> </w:t>
      </w:r>
      <w:r w:rsidRPr="00070271">
        <w:rPr>
          <w:color w:val="231F20"/>
          <w:lang w:val="ru-RU"/>
        </w:rPr>
        <w:t>всьому</w:t>
      </w:r>
      <w:r w:rsidRPr="00070271">
        <w:rPr>
          <w:color w:val="231F20"/>
          <w:spacing w:val="-5"/>
          <w:lang w:val="ru-RU"/>
        </w:rPr>
        <w:t xml:space="preserve"> </w:t>
      </w:r>
      <w:proofErr w:type="gramStart"/>
      <w:r w:rsidRPr="00070271">
        <w:rPr>
          <w:color w:val="231F20"/>
          <w:lang w:val="ru-RU"/>
        </w:rPr>
        <w:t>св</w:t>
      </w:r>
      <w:proofErr w:type="gramEnd"/>
      <w:r w:rsidRPr="00070271">
        <w:rPr>
          <w:color w:val="231F20"/>
          <w:lang w:val="ru-RU"/>
        </w:rPr>
        <w:t xml:space="preserve">іту [3]. Обмеження на перевезення у більшості цих </w:t>
      </w:r>
      <w:proofErr w:type="gramStart"/>
      <w:r w:rsidRPr="00070271">
        <w:rPr>
          <w:color w:val="231F20"/>
          <w:lang w:val="ru-RU"/>
        </w:rPr>
        <w:t>країн</w:t>
      </w:r>
      <w:proofErr w:type="gramEnd"/>
      <w:r w:rsidRPr="00070271">
        <w:rPr>
          <w:color w:val="231F20"/>
          <w:lang w:val="ru-RU"/>
        </w:rPr>
        <w:t xml:space="preserve"> зробило майже неможливим повернення членів екіпажу </w:t>
      </w:r>
      <w:r w:rsidRPr="00070271">
        <w:rPr>
          <w:color w:val="231F20"/>
          <w:spacing w:val="-5"/>
          <w:lang w:val="ru-RU"/>
        </w:rPr>
        <w:t xml:space="preserve">додому. </w:t>
      </w:r>
      <w:r w:rsidRPr="00070271">
        <w:rPr>
          <w:color w:val="231F20"/>
          <w:lang w:val="ru-RU"/>
        </w:rPr>
        <w:t>Репатріація екіпажів потребуватиме спільних зусиль урядових відомств, крюінгових агентств та</w:t>
      </w:r>
      <w:r w:rsidRPr="00070271">
        <w:rPr>
          <w:color w:val="231F20"/>
          <w:spacing w:val="-1"/>
          <w:lang w:val="ru-RU"/>
        </w:rPr>
        <w:t xml:space="preserve"> </w:t>
      </w:r>
      <w:r w:rsidRPr="00070271">
        <w:rPr>
          <w:color w:val="231F20"/>
          <w:lang w:val="ru-RU"/>
        </w:rPr>
        <w:t>судновласникі</w:t>
      </w:r>
      <w:proofErr w:type="gramStart"/>
      <w:r w:rsidRPr="00070271">
        <w:rPr>
          <w:color w:val="231F20"/>
          <w:lang w:val="ru-RU"/>
        </w:rPr>
        <w:t>в</w:t>
      </w:r>
      <w:proofErr w:type="gramEnd"/>
      <w:r w:rsidRPr="00070271">
        <w:rPr>
          <w:color w:val="231F20"/>
          <w:lang w:val="ru-RU"/>
        </w:rPr>
        <w:t>.</w:t>
      </w:r>
    </w:p>
    <w:p w:rsidR="00851FCE" w:rsidRPr="00070271" w:rsidRDefault="00D078FE">
      <w:pPr>
        <w:pStyle w:val="a3"/>
        <w:spacing w:line="292" w:lineRule="auto"/>
        <w:ind w:right="230"/>
        <w:rPr>
          <w:lang w:val="ru-RU"/>
        </w:rPr>
      </w:pPr>
      <w:r w:rsidRPr="00070271">
        <w:rPr>
          <w:color w:val="231F20"/>
          <w:lang w:val="ru-RU"/>
        </w:rPr>
        <w:t xml:space="preserve">Припинення наземного та авіа сполучення, спричинило обмеження прав,  гарантованих  Загальною  </w:t>
      </w:r>
      <w:r w:rsidRPr="00223CE2">
        <w:rPr>
          <w:color w:val="231F20"/>
          <w:lang w:val="ru-RU"/>
        </w:rPr>
        <w:t xml:space="preserve">декларацією  прав  людини,  а  саме  ч. 1, 2 </w:t>
      </w:r>
      <w:r w:rsidRPr="00223CE2">
        <w:rPr>
          <w:color w:val="231F20"/>
          <w:spacing w:val="-6"/>
          <w:lang w:val="ru-RU"/>
        </w:rPr>
        <w:t xml:space="preserve">ст. </w:t>
      </w:r>
      <w:r w:rsidRPr="00223CE2">
        <w:rPr>
          <w:color w:val="231F20"/>
          <w:lang w:val="ru-RU"/>
        </w:rPr>
        <w:t xml:space="preserve">13, відповідно </w:t>
      </w:r>
      <w:r w:rsidRPr="00223CE2">
        <w:rPr>
          <w:color w:val="231F20"/>
          <w:spacing w:val="-3"/>
          <w:lang w:val="ru-RU"/>
        </w:rPr>
        <w:t xml:space="preserve">якої кожному </w:t>
      </w:r>
      <w:r w:rsidRPr="00223CE2">
        <w:rPr>
          <w:color w:val="231F20"/>
          <w:lang w:val="ru-RU"/>
        </w:rPr>
        <w:t xml:space="preserve">гарантовано право на </w:t>
      </w:r>
      <w:proofErr w:type="gramStart"/>
      <w:r w:rsidRPr="00223CE2">
        <w:rPr>
          <w:color w:val="231F20"/>
          <w:lang w:val="ru-RU"/>
        </w:rPr>
        <w:t>в</w:t>
      </w:r>
      <w:proofErr w:type="gramEnd"/>
      <w:r w:rsidRPr="00223CE2">
        <w:rPr>
          <w:color w:val="231F20"/>
          <w:lang w:val="ru-RU"/>
        </w:rPr>
        <w:t xml:space="preserve">ільне пересування, а </w:t>
      </w:r>
      <w:r w:rsidRPr="00223CE2">
        <w:rPr>
          <w:color w:val="231F20"/>
          <w:spacing w:val="-3"/>
          <w:lang w:val="ru-RU"/>
        </w:rPr>
        <w:t xml:space="preserve">також </w:t>
      </w:r>
      <w:r w:rsidRPr="00223CE2">
        <w:rPr>
          <w:color w:val="231F20"/>
          <w:lang w:val="ru-RU"/>
        </w:rPr>
        <w:t xml:space="preserve">— право покинути </w:t>
      </w:r>
      <w:r w:rsidRPr="00223CE2">
        <w:rPr>
          <w:color w:val="231F20"/>
          <w:spacing w:val="-3"/>
          <w:lang w:val="ru-RU"/>
        </w:rPr>
        <w:t xml:space="preserve">будь-яку </w:t>
      </w:r>
      <w:r w:rsidRPr="00223CE2">
        <w:rPr>
          <w:color w:val="231F20"/>
          <w:lang w:val="ru-RU"/>
        </w:rPr>
        <w:t xml:space="preserve">країну і повертатися у свою </w:t>
      </w:r>
      <w:r w:rsidRPr="00223CE2">
        <w:rPr>
          <w:color w:val="231F20"/>
          <w:spacing w:val="-3"/>
          <w:lang w:val="ru-RU"/>
        </w:rPr>
        <w:t xml:space="preserve">країну. </w:t>
      </w:r>
      <w:r w:rsidRPr="00070271">
        <w:rPr>
          <w:color w:val="231F20"/>
          <w:lang w:val="ru-RU"/>
        </w:rPr>
        <w:t>Це у свою чергу порушило право на працю та вільний вибі</w:t>
      </w:r>
      <w:proofErr w:type="gramStart"/>
      <w:r w:rsidRPr="00070271">
        <w:rPr>
          <w:color w:val="231F20"/>
          <w:lang w:val="ru-RU"/>
        </w:rPr>
        <w:t>р</w:t>
      </w:r>
      <w:proofErr w:type="gramEnd"/>
      <w:r w:rsidRPr="00070271">
        <w:rPr>
          <w:color w:val="231F20"/>
          <w:lang w:val="ru-RU"/>
        </w:rPr>
        <w:t xml:space="preserve"> роботи (ч.1 </w:t>
      </w:r>
      <w:r w:rsidRPr="00070271">
        <w:rPr>
          <w:color w:val="231F20"/>
          <w:spacing w:val="-6"/>
          <w:lang w:val="ru-RU"/>
        </w:rPr>
        <w:t xml:space="preserve">ст. </w:t>
      </w:r>
      <w:r w:rsidRPr="00070271">
        <w:rPr>
          <w:color w:val="231F20"/>
          <w:lang w:val="ru-RU"/>
        </w:rPr>
        <w:t xml:space="preserve">23), право на відпочинок і дозвілля та розумне обмеження робочого дня (ст.24), знівелювало поняття нормативності робочого графіку [2], порушило право на медичний догляд (ч.1 </w:t>
      </w:r>
      <w:r w:rsidRPr="00070271">
        <w:rPr>
          <w:color w:val="231F20"/>
          <w:spacing w:val="-3"/>
          <w:lang w:val="ru-RU"/>
        </w:rPr>
        <w:t xml:space="preserve">ст.25) </w:t>
      </w:r>
      <w:r w:rsidRPr="00070271">
        <w:rPr>
          <w:color w:val="231F20"/>
          <w:lang w:val="ru-RU"/>
        </w:rPr>
        <w:t xml:space="preserve">та </w:t>
      </w:r>
      <w:r w:rsidRPr="00070271">
        <w:rPr>
          <w:color w:val="231F20"/>
          <w:spacing w:val="-3"/>
          <w:lang w:val="ru-RU"/>
        </w:rPr>
        <w:t xml:space="preserve">освіту, </w:t>
      </w:r>
      <w:r w:rsidRPr="00070271">
        <w:rPr>
          <w:color w:val="231F20"/>
          <w:lang w:val="ru-RU"/>
        </w:rPr>
        <w:t>перч.1</w:t>
      </w:r>
      <w:r w:rsidRPr="00070271">
        <w:rPr>
          <w:color w:val="231F20"/>
          <w:spacing w:val="2"/>
          <w:lang w:val="ru-RU"/>
        </w:rPr>
        <w:t xml:space="preserve"> </w:t>
      </w:r>
      <w:r w:rsidRPr="00070271">
        <w:rPr>
          <w:color w:val="231F20"/>
          <w:spacing w:val="-3"/>
          <w:lang w:val="ru-RU"/>
        </w:rPr>
        <w:t>ст.26.</w:t>
      </w:r>
    </w:p>
    <w:p w:rsidR="00851FCE" w:rsidRPr="00070271" w:rsidRDefault="00D078FE">
      <w:pPr>
        <w:pStyle w:val="a3"/>
        <w:spacing w:line="292" w:lineRule="auto"/>
        <w:ind w:right="230"/>
        <w:rPr>
          <w:lang w:val="ru-RU"/>
        </w:rPr>
      </w:pPr>
      <w:r w:rsidRPr="00070271">
        <w:rPr>
          <w:color w:val="231F20"/>
          <w:lang w:val="ru-RU"/>
        </w:rPr>
        <w:t>Отже,</w:t>
      </w:r>
      <w:r w:rsidRPr="00070271">
        <w:rPr>
          <w:color w:val="231F20"/>
          <w:spacing w:val="-12"/>
          <w:lang w:val="ru-RU"/>
        </w:rPr>
        <w:t xml:space="preserve"> </w:t>
      </w:r>
      <w:r w:rsidRPr="00070271">
        <w:rPr>
          <w:color w:val="231F20"/>
          <w:lang w:val="ru-RU"/>
        </w:rPr>
        <w:t>зрив</w:t>
      </w:r>
      <w:r w:rsidRPr="00070271">
        <w:rPr>
          <w:color w:val="231F20"/>
          <w:spacing w:val="-11"/>
          <w:lang w:val="ru-RU"/>
        </w:rPr>
        <w:t xml:space="preserve"> </w:t>
      </w:r>
      <w:r w:rsidRPr="00070271">
        <w:rPr>
          <w:color w:val="231F20"/>
          <w:lang w:val="ru-RU"/>
        </w:rPr>
        <w:t>механізмів</w:t>
      </w:r>
      <w:r w:rsidRPr="00070271">
        <w:rPr>
          <w:color w:val="231F20"/>
          <w:spacing w:val="-11"/>
          <w:lang w:val="ru-RU"/>
        </w:rPr>
        <w:t xml:space="preserve"> </w:t>
      </w:r>
      <w:r w:rsidRPr="00070271">
        <w:rPr>
          <w:color w:val="231F20"/>
          <w:lang w:val="ru-RU"/>
        </w:rPr>
        <w:t>роботи,</w:t>
      </w:r>
      <w:r w:rsidRPr="00070271">
        <w:rPr>
          <w:color w:val="231F20"/>
          <w:spacing w:val="-12"/>
          <w:lang w:val="ru-RU"/>
        </w:rPr>
        <w:t xml:space="preserve"> </w:t>
      </w:r>
      <w:r w:rsidRPr="00070271">
        <w:rPr>
          <w:color w:val="231F20"/>
          <w:lang w:val="ru-RU"/>
        </w:rPr>
        <w:t>викликаний</w:t>
      </w:r>
      <w:r w:rsidRPr="00070271">
        <w:rPr>
          <w:color w:val="231F20"/>
          <w:spacing w:val="-11"/>
          <w:lang w:val="ru-RU"/>
        </w:rPr>
        <w:t xml:space="preserve"> </w:t>
      </w:r>
      <w:r w:rsidRPr="00070271">
        <w:rPr>
          <w:color w:val="231F20"/>
          <w:lang w:val="ru-RU"/>
        </w:rPr>
        <w:t>карантинними</w:t>
      </w:r>
      <w:r w:rsidRPr="00070271">
        <w:rPr>
          <w:color w:val="231F20"/>
          <w:spacing w:val="-11"/>
          <w:lang w:val="ru-RU"/>
        </w:rPr>
        <w:t xml:space="preserve"> </w:t>
      </w:r>
      <w:r w:rsidRPr="00070271">
        <w:rPr>
          <w:color w:val="231F20"/>
          <w:lang w:val="ru-RU"/>
        </w:rPr>
        <w:t xml:space="preserve">заходами, має не тільки негативний економічний характер, а й обмежувально- правові наслідки для суб’єктів </w:t>
      </w:r>
      <w:proofErr w:type="gramStart"/>
      <w:r w:rsidRPr="00070271">
        <w:rPr>
          <w:color w:val="231F20"/>
          <w:lang w:val="ru-RU"/>
        </w:rPr>
        <w:t>в</w:t>
      </w:r>
      <w:proofErr w:type="gramEnd"/>
      <w:r w:rsidRPr="00070271">
        <w:rPr>
          <w:color w:val="231F20"/>
          <w:lang w:val="ru-RU"/>
        </w:rPr>
        <w:t xml:space="preserve"> галузі морських перевезень. Важливим</w:t>
      </w:r>
      <w:r w:rsidRPr="00070271">
        <w:rPr>
          <w:color w:val="231F20"/>
          <w:spacing w:val="-9"/>
          <w:lang w:val="ru-RU"/>
        </w:rPr>
        <w:t xml:space="preserve"> </w:t>
      </w:r>
      <w:r w:rsidRPr="00070271">
        <w:rPr>
          <w:color w:val="231F20"/>
          <w:lang w:val="ru-RU"/>
        </w:rPr>
        <w:t>та</w:t>
      </w:r>
      <w:r w:rsidRPr="00070271">
        <w:rPr>
          <w:color w:val="231F20"/>
          <w:spacing w:val="-8"/>
          <w:lang w:val="ru-RU"/>
        </w:rPr>
        <w:t xml:space="preserve"> </w:t>
      </w:r>
      <w:r w:rsidRPr="00070271">
        <w:rPr>
          <w:color w:val="231F20"/>
          <w:lang w:val="ru-RU"/>
        </w:rPr>
        <w:t>актуальним</w:t>
      </w:r>
      <w:r w:rsidRPr="00070271">
        <w:rPr>
          <w:color w:val="231F20"/>
          <w:spacing w:val="-8"/>
          <w:lang w:val="ru-RU"/>
        </w:rPr>
        <w:t xml:space="preserve"> </w:t>
      </w:r>
      <w:r w:rsidRPr="00070271">
        <w:rPr>
          <w:color w:val="231F20"/>
          <w:lang w:val="ru-RU"/>
        </w:rPr>
        <w:t>завданням</w:t>
      </w:r>
      <w:r w:rsidRPr="00070271">
        <w:rPr>
          <w:color w:val="231F20"/>
          <w:spacing w:val="-8"/>
          <w:lang w:val="ru-RU"/>
        </w:rPr>
        <w:t xml:space="preserve"> </w:t>
      </w:r>
      <w:r w:rsidRPr="00070271">
        <w:rPr>
          <w:color w:val="231F20"/>
          <w:lang w:val="ru-RU"/>
        </w:rPr>
        <w:t>міжнародної</w:t>
      </w:r>
      <w:r w:rsidRPr="00070271">
        <w:rPr>
          <w:color w:val="231F20"/>
          <w:spacing w:val="-9"/>
          <w:lang w:val="ru-RU"/>
        </w:rPr>
        <w:t xml:space="preserve"> </w:t>
      </w:r>
      <w:r w:rsidRPr="00070271">
        <w:rPr>
          <w:color w:val="231F20"/>
          <w:lang w:val="ru-RU"/>
        </w:rPr>
        <w:t>юридичної</w:t>
      </w:r>
      <w:r w:rsidRPr="00070271">
        <w:rPr>
          <w:color w:val="231F20"/>
          <w:spacing w:val="-8"/>
          <w:lang w:val="ru-RU"/>
        </w:rPr>
        <w:t xml:space="preserve"> </w:t>
      </w:r>
      <w:r w:rsidRPr="00070271">
        <w:rPr>
          <w:color w:val="231F20"/>
          <w:lang w:val="ru-RU"/>
        </w:rPr>
        <w:t>спільноти є напрацювання гарантій збереження прав та свобод, передбачених Загальною декларацією прав людини в умовах боротьби із подібними викликами</w:t>
      </w:r>
      <w:r w:rsidRPr="00070271">
        <w:rPr>
          <w:color w:val="231F20"/>
          <w:spacing w:val="-25"/>
          <w:lang w:val="ru-RU"/>
        </w:rPr>
        <w:t xml:space="preserve"> </w:t>
      </w:r>
      <w:r w:rsidRPr="00070271">
        <w:rPr>
          <w:color w:val="231F20"/>
          <w:lang w:val="ru-RU"/>
        </w:rPr>
        <w:t>у</w:t>
      </w:r>
      <w:r w:rsidRPr="00070271">
        <w:rPr>
          <w:color w:val="231F20"/>
          <w:spacing w:val="-25"/>
          <w:lang w:val="ru-RU"/>
        </w:rPr>
        <w:t xml:space="preserve"> </w:t>
      </w:r>
      <w:r w:rsidRPr="00070271">
        <w:rPr>
          <w:color w:val="231F20"/>
          <w:spacing w:val="-3"/>
          <w:lang w:val="ru-RU"/>
        </w:rPr>
        <w:t>майбутньому.</w:t>
      </w:r>
      <w:r w:rsidRPr="00070271">
        <w:rPr>
          <w:color w:val="231F20"/>
          <w:spacing w:val="-25"/>
          <w:lang w:val="ru-RU"/>
        </w:rPr>
        <w:t xml:space="preserve"> </w:t>
      </w:r>
      <w:r w:rsidRPr="00070271">
        <w:rPr>
          <w:color w:val="231F20"/>
          <w:lang w:val="ru-RU"/>
        </w:rPr>
        <w:t>Не</w:t>
      </w:r>
      <w:r w:rsidRPr="00070271">
        <w:rPr>
          <w:color w:val="231F20"/>
          <w:spacing w:val="-24"/>
          <w:lang w:val="ru-RU"/>
        </w:rPr>
        <w:t xml:space="preserve"> </w:t>
      </w:r>
      <w:r w:rsidRPr="00070271">
        <w:rPr>
          <w:color w:val="231F20"/>
          <w:lang w:val="ru-RU"/>
        </w:rPr>
        <w:t>менш</w:t>
      </w:r>
      <w:r w:rsidRPr="00070271">
        <w:rPr>
          <w:color w:val="231F20"/>
          <w:spacing w:val="-25"/>
          <w:lang w:val="ru-RU"/>
        </w:rPr>
        <w:t xml:space="preserve"> </w:t>
      </w:r>
      <w:r w:rsidRPr="00070271">
        <w:rPr>
          <w:color w:val="231F20"/>
          <w:lang w:val="ru-RU"/>
        </w:rPr>
        <w:t>важливим</w:t>
      </w:r>
      <w:r w:rsidRPr="00070271">
        <w:rPr>
          <w:color w:val="231F20"/>
          <w:spacing w:val="-25"/>
          <w:lang w:val="ru-RU"/>
        </w:rPr>
        <w:t xml:space="preserve"> </w:t>
      </w:r>
      <w:r w:rsidRPr="00070271">
        <w:rPr>
          <w:color w:val="231F20"/>
          <w:lang w:val="ru-RU"/>
        </w:rPr>
        <w:t>аспектом</w:t>
      </w:r>
      <w:r w:rsidRPr="00070271">
        <w:rPr>
          <w:color w:val="231F20"/>
          <w:spacing w:val="-25"/>
          <w:lang w:val="ru-RU"/>
        </w:rPr>
        <w:t xml:space="preserve"> </w:t>
      </w:r>
      <w:r w:rsidRPr="00070271">
        <w:rPr>
          <w:color w:val="231F20"/>
          <w:lang w:val="ru-RU"/>
        </w:rPr>
        <w:t>є</w:t>
      </w:r>
      <w:r w:rsidRPr="00070271">
        <w:rPr>
          <w:color w:val="231F20"/>
          <w:spacing w:val="-24"/>
          <w:lang w:val="ru-RU"/>
        </w:rPr>
        <w:t xml:space="preserve"> </w:t>
      </w:r>
      <w:r w:rsidRPr="00070271">
        <w:rPr>
          <w:color w:val="231F20"/>
          <w:lang w:val="ru-RU"/>
        </w:rPr>
        <w:t xml:space="preserve">напрацювання та втілення механізмів </w:t>
      </w:r>
      <w:proofErr w:type="gramStart"/>
      <w:r w:rsidRPr="00070271">
        <w:rPr>
          <w:color w:val="231F20"/>
          <w:lang w:val="ru-RU"/>
        </w:rPr>
        <w:t>в</w:t>
      </w:r>
      <w:proofErr w:type="gramEnd"/>
      <w:r w:rsidRPr="00070271">
        <w:rPr>
          <w:color w:val="231F20"/>
          <w:lang w:val="ru-RU"/>
        </w:rPr>
        <w:t xml:space="preserve">ідновлення  гарантованих  прав  та  свобод,  які </w:t>
      </w:r>
      <w:r w:rsidRPr="00070271">
        <w:rPr>
          <w:color w:val="231F20"/>
          <w:spacing w:val="-5"/>
          <w:lang w:val="ru-RU"/>
        </w:rPr>
        <w:t xml:space="preserve">були  </w:t>
      </w:r>
      <w:r w:rsidRPr="00070271">
        <w:rPr>
          <w:color w:val="231F20"/>
          <w:lang w:val="ru-RU"/>
        </w:rPr>
        <w:t xml:space="preserve">обмеженні в умовах боротьби із короновірусною хворобою   </w:t>
      </w:r>
      <w:r w:rsidRPr="00223CE2">
        <w:rPr>
          <w:color w:val="231F20"/>
          <w:lang w:val="ru-RU"/>
        </w:rPr>
        <w:t xml:space="preserve">з тим, щоб ці гарантії та свободи не отримали статус другорядних    під прикриттям боротьби із хворобою. </w:t>
      </w:r>
      <w:r w:rsidRPr="00070271">
        <w:rPr>
          <w:color w:val="231F20"/>
          <w:lang w:val="ru-RU"/>
        </w:rPr>
        <w:t>Не менш важливим є</w:t>
      </w:r>
      <w:r w:rsidRPr="00070271">
        <w:rPr>
          <w:color w:val="231F20"/>
          <w:spacing w:val="-2"/>
          <w:lang w:val="ru-RU"/>
        </w:rPr>
        <w:t xml:space="preserve"> </w:t>
      </w:r>
      <w:r w:rsidRPr="00070271">
        <w:rPr>
          <w:color w:val="231F20"/>
          <w:lang w:val="ru-RU"/>
        </w:rPr>
        <w:t>і</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left="213" w:right="117" w:firstLine="0"/>
        <w:rPr>
          <w:lang w:val="ru-RU"/>
        </w:rPr>
      </w:pPr>
      <w:r w:rsidRPr="00070271">
        <w:rPr>
          <w:color w:val="231F20"/>
          <w:lang w:val="ru-RU"/>
        </w:rPr>
        <w:lastRenderedPageBreak/>
        <w:t xml:space="preserve">напрацювання механізмів компенсації збитків, отриманих суб’єктами морських перевезень в наслідок превентивних обмежувальних заходів, пов’язаних із карантинними заходами чи подібними викликами </w:t>
      </w:r>
      <w:proofErr w:type="gramStart"/>
      <w:r w:rsidRPr="00070271">
        <w:rPr>
          <w:color w:val="231F20"/>
          <w:lang w:val="ru-RU"/>
        </w:rPr>
        <w:t>в</w:t>
      </w:r>
      <w:proofErr w:type="gramEnd"/>
      <w:r w:rsidRPr="00070271">
        <w:rPr>
          <w:color w:val="231F20"/>
          <w:lang w:val="ru-RU"/>
        </w:rPr>
        <w:t xml:space="preserve"> майбутньому.</w:t>
      </w:r>
    </w:p>
    <w:p w:rsidR="00851FCE" w:rsidRPr="00070271" w:rsidRDefault="00851FCE">
      <w:pPr>
        <w:pStyle w:val="a3"/>
        <w:spacing w:before="2"/>
        <w:ind w:left="0" w:firstLine="0"/>
        <w:jc w:val="left"/>
        <w:rPr>
          <w:sz w:val="24"/>
          <w:lang w:val="ru-RU"/>
        </w:rPr>
      </w:pPr>
    </w:p>
    <w:p w:rsidR="00851FCE" w:rsidRDefault="00D078FE">
      <w:pPr>
        <w:pStyle w:val="Heading1"/>
      </w:pPr>
      <w:r>
        <w:rPr>
          <w:color w:val="231F20"/>
        </w:rPr>
        <w:t>Список використаної літератури</w:t>
      </w:r>
    </w:p>
    <w:p w:rsidR="00851FCE" w:rsidRDefault="00D078FE">
      <w:pPr>
        <w:pStyle w:val="a4"/>
        <w:numPr>
          <w:ilvl w:val="1"/>
          <w:numId w:val="17"/>
        </w:numPr>
        <w:tabs>
          <w:tab w:val="left" w:pos="781"/>
        </w:tabs>
        <w:spacing w:before="50" w:line="292" w:lineRule="auto"/>
        <w:ind w:right="116"/>
        <w:jc w:val="both"/>
        <w:rPr>
          <w:color w:val="231F20"/>
          <w:sz w:val="20"/>
        </w:rPr>
      </w:pPr>
      <w:r>
        <w:rPr>
          <w:sz w:val="20"/>
        </w:rPr>
        <w:t xml:space="preserve">Goodwin A. The economic value of shipping and maritime activity in Europe [Електронний ресурс] / Andrew P Goodwin // Oxford Economics Ltd. — 1. — Режим доступу до ресурсу: </w:t>
      </w:r>
      <w:hyperlink r:id="rId14">
        <w:r>
          <w:rPr>
            <w:color w:val="231F20"/>
            <w:sz w:val="20"/>
          </w:rPr>
          <w:t>https://www</w:t>
        </w:r>
      </w:hyperlink>
      <w:r>
        <w:rPr>
          <w:color w:val="231F20"/>
          <w:sz w:val="20"/>
        </w:rPr>
        <w:t>. oecd.org/sti/ind/Session%201_c%20-%20Andrew%20Goodwin%20</w:t>
      </w:r>
    </w:p>
    <w:p w:rsidR="00851FCE" w:rsidRDefault="00D078FE">
      <w:pPr>
        <w:pStyle w:val="a3"/>
        <w:spacing w:line="228" w:lineRule="exact"/>
        <w:ind w:left="780" w:firstLine="0"/>
        <w:jc w:val="left"/>
      </w:pPr>
      <w:r>
        <w:rPr>
          <w:color w:val="231F20"/>
        </w:rPr>
        <w:t>-%20Presentation%20for%20Website.pdf</w:t>
      </w:r>
    </w:p>
    <w:p w:rsidR="00851FCE" w:rsidRPr="00070271" w:rsidRDefault="00D078FE">
      <w:pPr>
        <w:pStyle w:val="a4"/>
        <w:numPr>
          <w:ilvl w:val="1"/>
          <w:numId w:val="17"/>
        </w:numPr>
        <w:tabs>
          <w:tab w:val="left" w:pos="781"/>
        </w:tabs>
        <w:spacing w:before="50" w:line="292" w:lineRule="auto"/>
        <w:jc w:val="both"/>
        <w:rPr>
          <w:sz w:val="20"/>
          <w:lang w:val="ru-RU"/>
        </w:rPr>
      </w:pPr>
      <w:r w:rsidRPr="00070271">
        <w:rPr>
          <w:sz w:val="20"/>
          <w:lang w:val="ru-RU"/>
        </w:rPr>
        <w:t xml:space="preserve">Загальна декларація прав людини [Електронний ресурс] — Режим доступу </w:t>
      </w:r>
      <w:proofErr w:type="gramStart"/>
      <w:r w:rsidRPr="00070271">
        <w:rPr>
          <w:sz w:val="20"/>
          <w:lang w:val="ru-RU"/>
        </w:rPr>
        <w:t>до</w:t>
      </w:r>
      <w:proofErr w:type="gramEnd"/>
      <w:r w:rsidRPr="00070271">
        <w:rPr>
          <w:sz w:val="20"/>
          <w:lang w:val="ru-RU"/>
        </w:rPr>
        <w:t xml:space="preserve"> ресурсу: </w:t>
      </w:r>
      <w:r>
        <w:rPr>
          <w:color w:val="231F20"/>
          <w:sz w:val="20"/>
        </w:rPr>
        <w:t>https</w:t>
      </w:r>
      <w:r w:rsidRPr="00070271">
        <w:rPr>
          <w:color w:val="231F20"/>
          <w:sz w:val="20"/>
          <w:lang w:val="ru-RU"/>
        </w:rPr>
        <w:t>://</w:t>
      </w:r>
      <w:r>
        <w:rPr>
          <w:color w:val="231F20"/>
          <w:sz w:val="20"/>
        </w:rPr>
        <w:t>zakon</w:t>
      </w:r>
      <w:r w:rsidRPr="00070271">
        <w:rPr>
          <w:color w:val="231F20"/>
          <w:sz w:val="20"/>
          <w:lang w:val="ru-RU"/>
        </w:rPr>
        <w:t>.</w:t>
      </w:r>
      <w:r>
        <w:rPr>
          <w:color w:val="231F20"/>
          <w:sz w:val="20"/>
        </w:rPr>
        <w:t>rada</w:t>
      </w:r>
      <w:r w:rsidRPr="00070271">
        <w:rPr>
          <w:color w:val="231F20"/>
          <w:sz w:val="20"/>
          <w:lang w:val="ru-RU"/>
        </w:rPr>
        <w:t>.</w:t>
      </w:r>
      <w:r>
        <w:rPr>
          <w:color w:val="231F20"/>
          <w:sz w:val="20"/>
        </w:rPr>
        <w:t>gov</w:t>
      </w:r>
      <w:r w:rsidRPr="00070271">
        <w:rPr>
          <w:color w:val="231F20"/>
          <w:sz w:val="20"/>
          <w:lang w:val="ru-RU"/>
        </w:rPr>
        <w:t>.</w:t>
      </w:r>
      <w:r>
        <w:rPr>
          <w:color w:val="231F20"/>
          <w:sz w:val="20"/>
        </w:rPr>
        <w:t>ua</w:t>
      </w:r>
      <w:r w:rsidRPr="00070271">
        <w:rPr>
          <w:color w:val="231F20"/>
          <w:sz w:val="20"/>
          <w:lang w:val="ru-RU"/>
        </w:rPr>
        <w:t>/</w:t>
      </w:r>
      <w:r>
        <w:rPr>
          <w:color w:val="231F20"/>
          <w:sz w:val="20"/>
        </w:rPr>
        <w:t>laws</w:t>
      </w:r>
      <w:r w:rsidRPr="00070271">
        <w:rPr>
          <w:color w:val="231F20"/>
          <w:sz w:val="20"/>
          <w:lang w:val="ru-RU"/>
        </w:rPr>
        <w:t xml:space="preserve">/ </w:t>
      </w:r>
      <w:r>
        <w:rPr>
          <w:color w:val="231F20"/>
          <w:sz w:val="20"/>
        </w:rPr>
        <w:t>show</w:t>
      </w:r>
      <w:r w:rsidRPr="00070271">
        <w:rPr>
          <w:color w:val="231F20"/>
          <w:sz w:val="20"/>
          <w:lang w:val="ru-RU"/>
        </w:rPr>
        <w:t>/995_015</w:t>
      </w:r>
    </w:p>
    <w:p w:rsidR="00851FCE" w:rsidRDefault="00D078FE">
      <w:pPr>
        <w:pStyle w:val="a4"/>
        <w:numPr>
          <w:ilvl w:val="1"/>
          <w:numId w:val="17"/>
        </w:numPr>
        <w:tabs>
          <w:tab w:val="left" w:pos="781"/>
        </w:tabs>
        <w:spacing w:line="292" w:lineRule="auto"/>
        <w:ind w:right="118"/>
        <w:jc w:val="both"/>
        <w:rPr>
          <w:sz w:val="20"/>
        </w:rPr>
      </w:pPr>
      <w:r>
        <w:rPr>
          <w:sz w:val="20"/>
        </w:rPr>
        <w:t xml:space="preserve">The Impact of the Covid-19 Pandemic on Shipping [Електронний ресурс] // The Maritime Executive. — 2020. </w:t>
      </w:r>
      <w:proofErr w:type="gramStart"/>
      <w:r>
        <w:rPr>
          <w:sz w:val="20"/>
        </w:rPr>
        <w:t>—  Режим</w:t>
      </w:r>
      <w:proofErr w:type="gramEnd"/>
      <w:r>
        <w:rPr>
          <w:sz w:val="20"/>
        </w:rPr>
        <w:t xml:space="preserve">  доступу до ресурсу: </w:t>
      </w:r>
      <w:hyperlink r:id="rId15">
        <w:r>
          <w:rPr>
            <w:sz w:val="20"/>
          </w:rPr>
          <w:t>https://www.maritime-executive.com/editorials/the-</w:t>
        </w:r>
      </w:hyperlink>
      <w:r>
        <w:rPr>
          <w:sz w:val="20"/>
        </w:rPr>
        <w:t xml:space="preserve"> impact-of-the-covid-19-pandemic-on-shipping.</w:t>
      </w:r>
    </w:p>
    <w:p w:rsidR="00851FCE" w:rsidRDefault="00851FCE">
      <w:pPr>
        <w:pStyle w:val="a3"/>
        <w:ind w:left="0" w:firstLine="0"/>
        <w:jc w:val="left"/>
        <w:rPr>
          <w:sz w:val="24"/>
        </w:rPr>
      </w:pPr>
    </w:p>
    <w:p w:rsidR="00851FCE" w:rsidRDefault="00D078FE">
      <w:pPr>
        <w:pStyle w:val="a3"/>
        <w:spacing w:line="292" w:lineRule="auto"/>
        <w:ind w:left="423" w:right="329" w:firstLine="0"/>
        <w:jc w:val="center"/>
      </w:pPr>
      <w:r>
        <w:rPr>
          <w:b/>
          <w:color w:val="231F20"/>
        </w:rPr>
        <w:t xml:space="preserve">Olena Hulak, </w:t>
      </w:r>
      <w:r>
        <w:rPr>
          <w:color w:val="231F20"/>
        </w:rPr>
        <w:t>Ph.D. in Law, Associate Professor, National University of Life and Environmental Sciences of Ukraine (Kyiv, Ukraine),</w:t>
      </w:r>
    </w:p>
    <w:p w:rsidR="00851FCE" w:rsidRDefault="00D078FE">
      <w:pPr>
        <w:pStyle w:val="a3"/>
        <w:spacing w:line="292" w:lineRule="auto"/>
        <w:ind w:left="223" w:right="129" w:hanging="1"/>
        <w:jc w:val="center"/>
      </w:pPr>
      <w:r>
        <w:rPr>
          <w:color w:val="231F20"/>
        </w:rPr>
        <w:t xml:space="preserve">and </w:t>
      </w:r>
      <w:r>
        <w:rPr>
          <w:b/>
          <w:color w:val="231F20"/>
        </w:rPr>
        <w:t xml:space="preserve">Liudmyla Holovii, </w:t>
      </w:r>
      <w:r>
        <w:rPr>
          <w:color w:val="231F20"/>
        </w:rPr>
        <w:t xml:space="preserve">Ph.D. in </w:t>
      </w:r>
      <w:r>
        <w:rPr>
          <w:color w:val="231F20"/>
          <w:spacing w:val="-4"/>
        </w:rPr>
        <w:t xml:space="preserve">Law, </w:t>
      </w:r>
      <w:r>
        <w:rPr>
          <w:color w:val="231F20"/>
        </w:rPr>
        <w:t xml:space="preserve">Associate Professor, National University of Life and Environmental Sciences of Ukraine </w:t>
      </w:r>
      <w:r>
        <w:rPr>
          <w:color w:val="231F20"/>
          <w:spacing w:val="-3"/>
        </w:rPr>
        <w:t xml:space="preserve">(Kyiv, </w:t>
      </w:r>
      <w:r>
        <w:rPr>
          <w:color w:val="231F20"/>
        </w:rPr>
        <w:t>Ukraine).</w:t>
      </w:r>
    </w:p>
    <w:p w:rsidR="00851FCE" w:rsidRDefault="00D078FE">
      <w:pPr>
        <w:spacing w:line="292" w:lineRule="auto"/>
        <w:ind w:left="1350" w:right="1254"/>
        <w:jc w:val="center"/>
        <w:rPr>
          <w:i/>
          <w:sz w:val="20"/>
        </w:rPr>
      </w:pPr>
      <w:r>
        <w:rPr>
          <w:i/>
          <w:color w:val="231F20"/>
          <w:sz w:val="20"/>
        </w:rPr>
        <w:t>Title: “On the Formation of Bodies Preventing and Countering Corruption in Ukraine”</w:t>
      </w:r>
    </w:p>
    <w:p w:rsidR="00851FCE" w:rsidRDefault="00851FCE">
      <w:pPr>
        <w:pStyle w:val="a3"/>
        <w:ind w:left="0" w:firstLine="0"/>
        <w:jc w:val="left"/>
        <w:rPr>
          <w:i/>
          <w:sz w:val="24"/>
        </w:rPr>
      </w:pPr>
    </w:p>
    <w:p w:rsidR="00851FCE" w:rsidRPr="00070271" w:rsidRDefault="00D078FE">
      <w:pPr>
        <w:pStyle w:val="a3"/>
        <w:spacing w:before="1" w:line="292" w:lineRule="auto"/>
        <w:ind w:left="213" w:right="117"/>
        <w:rPr>
          <w:lang w:val="ru-RU"/>
        </w:rPr>
      </w:pPr>
      <w:proofErr w:type="gramStart"/>
      <w:r>
        <w:rPr>
          <w:color w:val="231F20"/>
        </w:rPr>
        <w:t>Одним із важливих аспектів сучасної державної правової політики в Україні є формування системи органів, які забезпечують запобігання та протидію корупції в нашій державі.</w:t>
      </w:r>
      <w:proofErr w:type="gramEnd"/>
      <w:r>
        <w:rPr>
          <w:color w:val="231F20"/>
        </w:rPr>
        <w:t xml:space="preserve"> </w:t>
      </w:r>
      <w:r w:rsidRPr="00070271">
        <w:rPr>
          <w:color w:val="231F20"/>
          <w:lang w:val="ru-RU"/>
        </w:rPr>
        <w:t>Досягнення успіху у цьому процесі є передумовою для створення у суспільстві довіри до влади, зростання економічного потенціалу держави, покращення добробуту громадян України. Укладення</w:t>
      </w:r>
      <w:proofErr w:type="gramStart"/>
      <w:r w:rsidRPr="00070271">
        <w:rPr>
          <w:color w:val="231F20"/>
          <w:lang w:val="ru-RU"/>
        </w:rPr>
        <w:t xml:space="preserve"> У</w:t>
      </w:r>
      <w:proofErr w:type="gramEnd"/>
      <w:r w:rsidRPr="00070271">
        <w:rPr>
          <w:color w:val="231F20"/>
          <w:lang w:val="ru-RU"/>
        </w:rPr>
        <w:t>годи про Асоціацію з ЄС [1] та повна інтеграція нашої держави з Європейським Співтовариством стали</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right="230" w:firstLine="0"/>
        <w:rPr>
          <w:lang w:val="ru-RU"/>
        </w:rPr>
      </w:pPr>
      <w:r w:rsidRPr="00070271">
        <w:rPr>
          <w:color w:val="231F20"/>
          <w:lang w:val="ru-RU"/>
        </w:rPr>
        <w:lastRenderedPageBreak/>
        <w:t>додатковим суттєвим чинником удосконалення державної політики протидії корупції в Україні.</w:t>
      </w:r>
    </w:p>
    <w:p w:rsidR="00851FCE" w:rsidRPr="00070271" w:rsidRDefault="00D078FE">
      <w:pPr>
        <w:pStyle w:val="a3"/>
        <w:spacing w:line="292" w:lineRule="auto"/>
        <w:ind w:right="230"/>
        <w:rPr>
          <w:lang w:val="ru-RU"/>
        </w:rPr>
      </w:pPr>
      <w:r w:rsidRPr="00070271">
        <w:rPr>
          <w:color w:val="231F20"/>
          <w:lang w:val="ru-RU"/>
        </w:rPr>
        <w:t xml:space="preserve">Обов’язковою складовою антикорупційної політики </w:t>
      </w:r>
      <w:r w:rsidRPr="00070271">
        <w:rPr>
          <w:color w:val="231F20"/>
          <w:spacing w:val="-3"/>
          <w:lang w:val="ru-RU"/>
        </w:rPr>
        <w:t xml:space="preserve">України </w:t>
      </w:r>
      <w:r w:rsidRPr="00070271">
        <w:rPr>
          <w:color w:val="231F20"/>
          <w:lang w:val="ru-RU"/>
        </w:rPr>
        <w:t>є формування</w:t>
      </w:r>
      <w:r w:rsidRPr="00070271">
        <w:rPr>
          <w:color w:val="231F20"/>
          <w:spacing w:val="-17"/>
          <w:lang w:val="ru-RU"/>
        </w:rPr>
        <w:t xml:space="preserve"> </w:t>
      </w:r>
      <w:r w:rsidRPr="00070271">
        <w:rPr>
          <w:color w:val="231F20"/>
          <w:lang w:val="ru-RU"/>
        </w:rPr>
        <w:t>системи</w:t>
      </w:r>
      <w:r w:rsidRPr="00070271">
        <w:rPr>
          <w:color w:val="231F20"/>
          <w:spacing w:val="-17"/>
          <w:lang w:val="ru-RU"/>
        </w:rPr>
        <w:t xml:space="preserve"> </w:t>
      </w:r>
      <w:r w:rsidRPr="00070271">
        <w:rPr>
          <w:color w:val="231F20"/>
          <w:lang w:val="ru-RU"/>
        </w:rPr>
        <w:t>органів,</w:t>
      </w:r>
      <w:r w:rsidRPr="00070271">
        <w:rPr>
          <w:color w:val="231F20"/>
          <w:spacing w:val="-17"/>
          <w:lang w:val="ru-RU"/>
        </w:rPr>
        <w:t xml:space="preserve"> </w:t>
      </w:r>
      <w:r w:rsidRPr="00070271">
        <w:rPr>
          <w:color w:val="231F20"/>
          <w:lang w:val="ru-RU"/>
        </w:rPr>
        <w:t>які</w:t>
      </w:r>
      <w:r w:rsidRPr="00070271">
        <w:rPr>
          <w:color w:val="231F20"/>
          <w:spacing w:val="-17"/>
          <w:lang w:val="ru-RU"/>
        </w:rPr>
        <w:t xml:space="preserve"> </w:t>
      </w:r>
      <w:r w:rsidRPr="00070271">
        <w:rPr>
          <w:color w:val="231F20"/>
          <w:lang w:val="ru-RU"/>
        </w:rPr>
        <w:t>забезпечують</w:t>
      </w:r>
      <w:r w:rsidRPr="00070271">
        <w:rPr>
          <w:color w:val="231F20"/>
          <w:spacing w:val="-16"/>
          <w:lang w:val="ru-RU"/>
        </w:rPr>
        <w:t xml:space="preserve"> </w:t>
      </w:r>
      <w:r w:rsidRPr="00070271">
        <w:rPr>
          <w:color w:val="231F20"/>
          <w:lang w:val="ru-RU"/>
        </w:rPr>
        <w:t>запобігання</w:t>
      </w:r>
      <w:r w:rsidRPr="00070271">
        <w:rPr>
          <w:color w:val="231F20"/>
          <w:spacing w:val="-17"/>
          <w:lang w:val="ru-RU"/>
        </w:rPr>
        <w:t xml:space="preserve"> </w:t>
      </w:r>
      <w:r w:rsidRPr="00070271">
        <w:rPr>
          <w:color w:val="231F20"/>
          <w:lang w:val="ru-RU"/>
        </w:rPr>
        <w:t>та</w:t>
      </w:r>
      <w:r w:rsidRPr="00070271">
        <w:rPr>
          <w:color w:val="231F20"/>
          <w:spacing w:val="-17"/>
          <w:lang w:val="ru-RU"/>
        </w:rPr>
        <w:t xml:space="preserve"> </w:t>
      </w:r>
      <w:r w:rsidRPr="00070271">
        <w:rPr>
          <w:color w:val="231F20"/>
          <w:lang w:val="ru-RU"/>
        </w:rPr>
        <w:t xml:space="preserve">протидію корупції, уточнення та розмежування їхніх завдань і повноважень, оптимізація структури та штатної чисельності, </w:t>
      </w:r>
      <w:proofErr w:type="gramStart"/>
      <w:r w:rsidRPr="00070271">
        <w:rPr>
          <w:color w:val="231F20"/>
          <w:lang w:val="ru-RU"/>
        </w:rPr>
        <w:t>п</w:t>
      </w:r>
      <w:proofErr w:type="gramEnd"/>
      <w:r w:rsidRPr="00070271">
        <w:rPr>
          <w:color w:val="231F20"/>
          <w:lang w:val="ru-RU"/>
        </w:rPr>
        <w:t xml:space="preserve">ідвищення рівня професіоналізму та відповідальності їх працівників, подальше впровадження демократичних механізмів у службову діяльність відповідно до </w:t>
      </w:r>
      <w:proofErr w:type="gramStart"/>
      <w:r w:rsidRPr="00070271">
        <w:rPr>
          <w:color w:val="231F20"/>
          <w:lang w:val="ru-RU"/>
        </w:rPr>
        <w:t>св</w:t>
      </w:r>
      <w:proofErr w:type="gramEnd"/>
      <w:r w:rsidRPr="00070271">
        <w:rPr>
          <w:color w:val="231F20"/>
          <w:lang w:val="ru-RU"/>
        </w:rPr>
        <w:t>ітових і європейських</w:t>
      </w:r>
      <w:r w:rsidRPr="00070271">
        <w:rPr>
          <w:color w:val="231F20"/>
          <w:spacing w:val="-5"/>
          <w:lang w:val="ru-RU"/>
        </w:rPr>
        <w:t xml:space="preserve"> </w:t>
      </w:r>
      <w:r w:rsidRPr="00070271">
        <w:rPr>
          <w:color w:val="231F20"/>
          <w:lang w:val="ru-RU"/>
        </w:rPr>
        <w:t>стандартів.</w:t>
      </w:r>
    </w:p>
    <w:p w:rsidR="00851FCE" w:rsidRPr="00070271" w:rsidRDefault="00D078FE">
      <w:pPr>
        <w:pStyle w:val="a3"/>
        <w:spacing w:line="292" w:lineRule="auto"/>
        <w:ind w:right="230"/>
        <w:rPr>
          <w:lang w:val="ru-RU"/>
        </w:rPr>
      </w:pPr>
      <w:r w:rsidRPr="00070271">
        <w:rPr>
          <w:color w:val="231F20"/>
          <w:lang w:val="ru-RU"/>
        </w:rPr>
        <w:t xml:space="preserve">Прийняття нормативно-правових актів, які і визначають порядок створення та функціонування </w:t>
      </w:r>
      <w:proofErr w:type="gramStart"/>
      <w:r w:rsidRPr="00070271">
        <w:rPr>
          <w:color w:val="231F20"/>
          <w:lang w:val="ru-RU"/>
        </w:rPr>
        <w:t>таких</w:t>
      </w:r>
      <w:proofErr w:type="gramEnd"/>
      <w:r w:rsidRPr="00070271">
        <w:rPr>
          <w:color w:val="231F20"/>
          <w:lang w:val="ru-RU"/>
        </w:rPr>
        <w:t xml:space="preserve"> органів, є доволі тривалим процесом. Втім, базовий пакет антикорупційних законів, розроблений під методичним керівництвом міжнародних інституцій, </w:t>
      </w:r>
      <w:r w:rsidRPr="00070271">
        <w:rPr>
          <w:color w:val="231F20"/>
          <w:spacing w:val="-3"/>
          <w:lang w:val="ru-RU"/>
        </w:rPr>
        <w:t xml:space="preserve">був </w:t>
      </w:r>
      <w:r w:rsidRPr="00070271">
        <w:rPr>
          <w:color w:val="231F20"/>
          <w:lang w:val="ru-RU"/>
        </w:rPr>
        <w:t>прийнятий 14</w:t>
      </w:r>
      <w:r w:rsidRPr="00070271">
        <w:rPr>
          <w:color w:val="231F20"/>
          <w:spacing w:val="-19"/>
          <w:lang w:val="ru-RU"/>
        </w:rPr>
        <w:t xml:space="preserve"> </w:t>
      </w:r>
      <w:r w:rsidRPr="00070271">
        <w:rPr>
          <w:color w:val="231F20"/>
          <w:lang w:val="ru-RU"/>
        </w:rPr>
        <w:t>жовтня</w:t>
      </w:r>
      <w:r w:rsidRPr="00070271">
        <w:rPr>
          <w:color w:val="231F20"/>
          <w:spacing w:val="-19"/>
          <w:lang w:val="ru-RU"/>
        </w:rPr>
        <w:t xml:space="preserve"> </w:t>
      </w:r>
      <w:r w:rsidRPr="00070271">
        <w:rPr>
          <w:color w:val="231F20"/>
          <w:lang w:val="ru-RU"/>
        </w:rPr>
        <w:t>2014</w:t>
      </w:r>
      <w:r w:rsidRPr="00070271">
        <w:rPr>
          <w:color w:val="231F20"/>
          <w:spacing w:val="-19"/>
          <w:lang w:val="ru-RU"/>
        </w:rPr>
        <w:t xml:space="preserve"> </w:t>
      </w:r>
      <w:r w:rsidRPr="00070271">
        <w:rPr>
          <w:color w:val="231F20"/>
          <w:spacing w:val="-5"/>
          <w:lang w:val="ru-RU"/>
        </w:rPr>
        <w:t>року,</w:t>
      </w:r>
      <w:r w:rsidRPr="00070271">
        <w:rPr>
          <w:color w:val="231F20"/>
          <w:spacing w:val="-18"/>
          <w:lang w:val="ru-RU"/>
        </w:rPr>
        <w:t xml:space="preserve"> </w:t>
      </w:r>
      <w:r w:rsidRPr="00070271">
        <w:rPr>
          <w:color w:val="231F20"/>
          <w:lang w:val="ru-RU"/>
        </w:rPr>
        <w:t>щоправда,</w:t>
      </w:r>
      <w:r w:rsidRPr="00070271">
        <w:rPr>
          <w:color w:val="231F20"/>
          <w:spacing w:val="-19"/>
          <w:lang w:val="ru-RU"/>
        </w:rPr>
        <w:t xml:space="preserve"> </w:t>
      </w:r>
      <w:r w:rsidRPr="00070271">
        <w:rPr>
          <w:color w:val="231F20"/>
          <w:lang w:val="ru-RU"/>
        </w:rPr>
        <w:t>під</w:t>
      </w:r>
      <w:r w:rsidRPr="00070271">
        <w:rPr>
          <w:color w:val="231F20"/>
          <w:spacing w:val="-19"/>
          <w:lang w:val="ru-RU"/>
        </w:rPr>
        <w:t xml:space="preserve"> </w:t>
      </w:r>
      <w:r w:rsidRPr="00070271">
        <w:rPr>
          <w:color w:val="231F20"/>
          <w:lang w:val="ru-RU"/>
        </w:rPr>
        <w:t>суттєвим</w:t>
      </w:r>
      <w:r w:rsidRPr="00070271">
        <w:rPr>
          <w:color w:val="231F20"/>
          <w:spacing w:val="-18"/>
          <w:lang w:val="ru-RU"/>
        </w:rPr>
        <w:t xml:space="preserve"> </w:t>
      </w:r>
      <w:r w:rsidRPr="00070271">
        <w:rPr>
          <w:color w:val="231F20"/>
          <w:spacing w:val="-3"/>
          <w:lang w:val="ru-RU"/>
        </w:rPr>
        <w:t>тиском</w:t>
      </w:r>
      <w:r w:rsidRPr="00070271">
        <w:rPr>
          <w:color w:val="231F20"/>
          <w:spacing w:val="-19"/>
          <w:lang w:val="ru-RU"/>
        </w:rPr>
        <w:t xml:space="preserve"> </w:t>
      </w:r>
      <w:r w:rsidRPr="00070271">
        <w:rPr>
          <w:color w:val="231F20"/>
          <w:lang w:val="ru-RU"/>
        </w:rPr>
        <w:t>громадськості.</w:t>
      </w:r>
      <w:r w:rsidRPr="00070271">
        <w:rPr>
          <w:color w:val="231F20"/>
          <w:spacing w:val="-19"/>
          <w:lang w:val="ru-RU"/>
        </w:rPr>
        <w:t xml:space="preserve"> </w:t>
      </w:r>
      <w:r w:rsidRPr="00070271">
        <w:rPr>
          <w:color w:val="231F20"/>
          <w:lang w:val="ru-RU"/>
        </w:rPr>
        <w:t xml:space="preserve">Так, серед базових нормативно-правових актів </w:t>
      </w:r>
      <w:proofErr w:type="gramStart"/>
      <w:r w:rsidRPr="00070271">
        <w:rPr>
          <w:color w:val="231F20"/>
          <w:lang w:val="ru-RU"/>
        </w:rPr>
        <w:t>в</w:t>
      </w:r>
      <w:proofErr w:type="gramEnd"/>
      <w:r w:rsidRPr="00070271">
        <w:rPr>
          <w:color w:val="231F20"/>
          <w:lang w:val="ru-RU"/>
        </w:rPr>
        <w:t xml:space="preserve"> цей день </w:t>
      </w:r>
      <w:r w:rsidRPr="00070271">
        <w:rPr>
          <w:color w:val="231F20"/>
          <w:spacing w:val="-5"/>
          <w:lang w:val="ru-RU"/>
        </w:rPr>
        <w:t xml:space="preserve">було </w:t>
      </w:r>
      <w:r w:rsidRPr="00070271">
        <w:rPr>
          <w:color w:val="231F20"/>
          <w:lang w:val="ru-RU"/>
        </w:rPr>
        <w:t xml:space="preserve">прийнято: </w:t>
      </w:r>
      <w:r w:rsidRPr="00070271">
        <w:rPr>
          <w:color w:val="231F20"/>
          <w:spacing w:val="-3"/>
          <w:lang w:val="ru-RU"/>
        </w:rPr>
        <w:t xml:space="preserve">Закон України </w:t>
      </w:r>
      <w:r w:rsidRPr="00070271">
        <w:rPr>
          <w:color w:val="231F20"/>
          <w:lang w:val="ru-RU"/>
        </w:rPr>
        <w:t>«</w:t>
      </w:r>
      <w:proofErr w:type="gramStart"/>
      <w:r w:rsidRPr="00070271">
        <w:rPr>
          <w:color w:val="231F20"/>
          <w:lang w:val="ru-RU"/>
        </w:rPr>
        <w:t>Про засади</w:t>
      </w:r>
      <w:proofErr w:type="gramEnd"/>
      <w:r w:rsidRPr="00070271">
        <w:rPr>
          <w:color w:val="231F20"/>
          <w:lang w:val="ru-RU"/>
        </w:rPr>
        <w:t xml:space="preserve"> державної антикорупційної політики в </w:t>
      </w:r>
      <w:r w:rsidRPr="00070271">
        <w:rPr>
          <w:color w:val="231F20"/>
          <w:spacing w:val="-3"/>
          <w:lang w:val="ru-RU"/>
        </w:rPr>
        <w:t xml:space="preserve">Україні </w:t>
      </w:r>
      <w:r w:rsidRPr="00070271">
        <w:rPr>
          <w:color w:val="231F20"/>
          <w:lang w:val="ru-RU"/>
        </w:rPr>
        <w:t xml:space="preserve">(Антикорупційна стратегія) на 2014-2017 роки», </w:t>
      </w:r>
      <w:r w:rsidRPr="00070271">
        <w:rPr>
          <w:color w:val="231F20"/>
          <w:spacing w:val="-3"/>
          <w:lang w:val="ru-RU"/>
        </w:rPr>
        <w:t>Закон</w:t>
      </w:r>
      <w:r w:rsidRPr="00070271">
        <w:rPr>
          <w:color w:val="231F20"/>
          <w:spacing w:val="-6"/>
          <w:lang w:val="ru-RU"/>
        </w:rPr>
        <w:t xml:space="preserve"> </w:t>
      </w:r>
      <w:r w:rsidRPr="00070271">
        <w:rPr>
          <w:color w:val="231F20"/>
          <w:spacing w:val="-3"/>
          <w:lang w:val="ru-RU"/>
        </w:rPr>
        <w:t>України</w:t>
      </w:r>
    </w:p>
    <w:p w:rsidR="00851FCE" w:rsidRPr="00070271" w:rsidRDefault="00D078FE">
      <w:pPr>
        <w:pStyle w:val="a3"/>
        <w:spacing w:line="292" w:lineRule="auto"/>
        <w:ind w:right="230" w:firstLine="0"/>
        <w:rPr>
          <w:lang w:val="ru-RU"/>
        </w:rPr>
      </w:pPr>
      <w:r w:rsidRPr="00070271">
        <w:rPr>
          <w:color w:val="231F20"/>
          <w:lang w:val="ru-RU"/>
        </w:rPr>
        <w:t>«Про</w:t>
      </w:r>
      <w:r w:rsidRPr="00070271">
        <w:rPr>
          <w:color w:val="231F20"/>
          <w:spacing w:val="-11"/>
          <w:lang w:val="ru-RU"/>
        </w:rPr>
        <w:t xml:space="preserve"> </w:t>
      </w:r>
      <w:r w:rsidRPr="00070271">
        <w:rPr>
          <w:color w:val="231F20"/>
          <w:lang w:val="ru-RU"/>
        </w:rPr>
        <w:t>Національне</w:t>
      </w:r>
      <w:r w:rsidRPr="00070271">
        <w:rPr>
          <w:color w:val="231F20"/>
          <w:spacing w:val="-11"/>
          <w:lang w:val="ru-RU"/>
        </w:rPr>
        <w:t xml:space="preserve"> </w:t>
      </w:r>
      <w:r w:rsidRPr="00070271">
        <w:rPr>
          <w:color w:val="231F20"/>
          <w:lang w:val="ru-RU"/>
        </w:rPr>
        <w:t>антикорупційне</w:t>
      </w:r>
      <w:r w:rsidRPr="00070271">
        <w:rPr>
          <w:color w:val="231F20"/>
          <w:spacing w:val="-11"/>
          <w:lang w:val="ru-RU"/>
        </w:rPr>
        <w:t xml:space="preserve"> </w:t>
      </w:r>
      <w:r w:rsidRPr="00070271">
        <w:rPr>
          <w:color w:val="231F20"/>
          <w:lang w:val="ru-RU"/>
        </w:rPr>
        <w:t>бюро</w:t>
      </w:r>
      <w:r w:rsidRPr="00070271">
        <w:rPr>
          <w:color w:val="231F20"/>
          <w:spacing w:val="-11"/>
          <w:lang w:val="ru-RU"/>
        </w:rPr>
        <w:t xml:space="preserve"> </w:t>
      </w:r>
      <w:r w:rsidRPr="00070271">
        <w:rPr>
          <w:color w:val="231F20"/>
          <w:lang w:val="ru-RU"/>
        </w:rPr>
        <w:t>України»,</w:t>
      </w:r>
      <w:r w:rsidRPr="00070271">
        <w:rPr>
          <w:color w:val="231F20"/>
          <w:spacing w:val="-11"/>
          <w:lang w:val="ru-RU"/>
        </w:rPr>
        <w:t xml:space="preserve"> </w:t>
      </w:r>
      <w:r w:rsidRPr="00070271">
        <w:rPr>
          <w:color w:val="231F20"/>
          <w:spacing w:val="-3"/>
          <w:lang w:val="ru-RU"/>
        </w:rPr>
        <w:t>Закон</w:t>
      </w:r>
      <w:r w:rsidRPr="00070271">
        <w:rPr>
          <w:color w:val="231F20"/>
          <w:spacing w:val="-11"/>
          <w:lang w:val="ru-RU"/>
        </w:rPr>
        <w:t xml:space="preserve"> </w:t>
      </w:r>
      <w:r w:rsidRPr="00070271">
        <w:rPr>
          <w:color w:val="231F20"/>
          <w:spacing w:val="-3"/>
          <w:lang w:val="ru-RU"/>
        </w:rPr>
        <w:t>України</w:t>
      </w:r>
      <w:r w:rsidRPr="00070271">
        <w:rPr>
          <w:color w:val="231F20"/>
          <w:spacing w:val="-11"/>
          <w:lang w:val="ru-RU"/>
        </w:rPr>
        <w:t xml:space="preserve"> </w:t>
      </w:r>
      <w:r w:rsidRPr="00070271">
        <w:rPr>
          <w:color w:val="231F20"/>
          <w:lang w:val="ru-RU"/>
        </w:rPr>
        <w:t xml:space="preserve">«Про запобігання корупції», оновлений </w:t>
      </w:r>
      <w:r w:rsidRPr="00070271">
        <w:rPr>
          <w:color w:val="231F20"/>
          <w:spacing w:val="-3"/>
          <w:lang w:val="ru-RU"/>
        </w:rPr>
        <w:t xml:space="preserve">Закон України </w:t>
      </w:r>
      <w:r w:rsidRPr="00070271">
        <w:rPr>
          <w:color w:val="231F20"/>
          <w:lang w:val="ru-RU"/>
        </w:rPr>
        <w:t xml:space="preserve">«Про прокуратуру», який передбачив існування нового структурного компоненту — </w:t>
      </w:r>
      <w:proofErr w:type="gramStart"/>
      <w:r w:rsidRPr="00070271">
        <w:rPr>
          <w:color w:val="231F20"/>
          <w:lang w:val="ru-RU"/>
        </w:rPr>
        <w:t>Спец</w:t>
      </w:r>
      <w:proofErr w:type="gramEnd"/>
      <w:r w:rsidRPr="00070271">
        <w:rPr>
          <w:color w:val="231F20"/>
          <w:lang w:val="ru-RU"/>
        </w:rPr>
        <w:t>іалізованої антикорупційної прокуратури, яка здійснює процесуальне керівництво діяльності детективів Національного антикорупційного</w:t>
      </w:r>
      <w:r w:rsidRPr="00070271">
        <w:rPr>
          <w:color w:val="231F20"/>
          <w:spacing w:val="-1"/>
          <w:lang w:val="ru-RU"/>
        </w:rPr>
        <w:t xml:space="preserve"> </w:t>
      </w:r>
      <w:r w:rsidRPr="00070271">
        <w:rPr>
          <w:color w:val="231F20"/>
          <w:lang w:val="ru-RU"/>
        </w:rPr>
        <w:t>бюро.</w:t>
      </w:r>
    </w:p>
    <w:p w:rsidR="00851FCE" w:rsidRPr="00070271" w:rsidRDefault="00D078FE">
      <w:pPr>
        <w:pStyle w:val="a3"/>
        <w:spacing w:line="292" w:lineRule="auto"/>
        <w:ind w:right="230"/>
        <w:rPr>
          <w:lang w:val="ru-RU"/>
        </w:rPr>
      </w:pPr>
      <w:r w:rsidRPr="00070271">
        <w:rPr>
          <w:color w:val="231F20"/>
          <w:lang w:val="ru-RU"/>
        </w:rPr>
        <w:t xml:space="preserve">Слід зауважити, що окрім зазначених, у нашій державі наразі функціонує ціла низка й інших антикорупційних органів, одні з яких виконують суто антикорупційні функції, інші ж — окрім визначених законодавством, й антикорупційні, </w:t>
      </w:r>
      <w:proofErr w:type="gramStart"/>
      <w:r w:rsidRPr="00070271">
        <w:rPr>
          <w:color w:val="231F20"/>
          <w:lang w:val="ru-RU"/>
        </w:rPr>
        <w:t>у</w:t>
      </w:r>
      <w:proofErr w:type="gramEnd"/>
      <w:r w:rsidRPr="00070271">
        <w:rPr>
          <w:color w:val="231F20"/>
          <w:lang w:val="ru-RU"/>
        </w:rPr>
        <w:t xml:space="preserve"> тому числі. До таких слід, зокрема, віднести: </w:t>
      </w:r>
      <w:proofErr w:type="gramStart"/>
      <w:r w:rsidRPr="00070271">
        <w:rPr>
          <w:color w:val="231F20"/>
          <w:lang w:val="ru-RU"/>
        </w:rPr>
        <w:t>Державне бюро розслідувань (ДБР); Національне антикорупційне бюро України (НАБУ); Прокуратуру України; Спеціалізовану антикорупційну прокуратуру; Національне агентство України з питань виявлення, розшуку та управління активами, одержаними від корупційних та інших злочинів; Національну поліцію України;</w:t>
      </w:r>
      <w:proofErr w:type="gramEnd"/>
      <w:r w:rsidRPr="00070271">
        <w:rPr>
          <w:color w:val="231F20"/>
          <w:lang w:val="ru-RU"/>
        </w:rPr>
        <w:t xml:space="preserve"> Службу безпеки України (СБУ); Національне агентство</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left="213" w:right="117" w:firstLine="0"/>
        <w:rPr>
          <w:lang w:val="ru-RU"/>
        </w:rPr>
      </w:pPr>
      <w:r w:rsidRPr="00070271">
        <w:rPr>
          <w:color w:val="231F20"/>
          <w:lang w:val="ru-RU"/>
        </w:rPr>
        <w:lastRenderedPageBreak/>
        <w:t xml:space="preserve">з питань запобігання корупції (НАЗК); Національну раду з питань антикорупційної політики; Міністерство юстиції </w:t>
      </w:r>
      <w:r w:rsidRPr="00070271">
        <w:rPr>
          <w:color w:val="231F20"/>
          <w:spacing w:val="-3"/>
          <w:lang w:val="ru-RU"/>
        </w:rPr>
        <w:t xml:space="preserve">України </w:t>
      </w:r>
      <w:r w:rsidRPr="00070271">
        <w:rPr>
          <w:color w:val="231F20"/>
          <w:lang w:val="ru-RU"/>
        </w:rPr>
        <w:t>(Мін’юст); Комітет Верховно</w:t>
      </w:r>
      <w:proofErr w:type="gramStart"/>
      <w:r w:rsidRPr="00070271">
        <w:rPr>
          <w:color w:val="231F20"/>
          <w:lang w:val="ru-RU"/>
        </w:rPr>
        <w:t>ї Р</w:t>
      </w:r>
      <w:proofErr w:type="gramEnd"/>
      <w:r w:rsidRPr="00070271">
        <w:rPr>
          <w:color w:val="231F20"/>
          <w:lang w:val="ru-RU"/>
        </w:rPr>
        <w:t xml:space="preserve">ади </w:t>
      </w:r>
      <w:r w:rsidRPr="00070271">
        <w:rPr>
          <w:color w:val="231F20"/>
          <w:spacing w:val="-3"/>
          <w:lang w:val="ru-RU"/>
        </w:rPr>
        <w:t xml:space="preserve">України </w:t>
      </w:r>
      <w:r w:rsidRPr="00070271">
        <w:rPr>
          <w:color w:val="231F20"/>
          <w:lang w:val="ru-RU"/>
        </w:rPr>
        <w:t xml:space="preserve">з питань запобігання і протидії корупції; Громадські ради при антикорупційних органах; Національну раду з питань антикорупційної політики», Вищий антикорупційний </w:t>
      </w:r>
      <w:r w:rsidRPr="00070271">
        <w:rPr>
          <w:color w:val="231F20"/>
          <w:spacing w:val="-6"/>
          <w:lang w:val="ru-RU"/>
        </w:rPr>
        <w:t xml:space="preserve">суд </w:t>
      </w:r>
      <w:r w:rsidRPr="00070271">
        <w:rPr>
          <w:color w:val="231F20"/>
          <w:spacing w:val="-3"/>
          <w:lang w:val="ru-RU"/>
        </w:rPr>
        <w:t xml:space="preserve">України </w:t>
      </w:r>
      <w:r w:rsidRPr="00070271">
        <w:rPr>
          <w:color w:val="231F20"/>
          <w:lang w:val="ru-RU"/>
        </w:rPr>
        <w:t>та цілу низку громадських організацій антикорупційного спрямування.</w:t>
      </w:r>
    </w:p>
    <w:p w:rsidR="00851FCE" w:rsidRPr="00223CE2" w:rsidRDefault="00D078FE">
      <w:pPr>
        <w:pStyle w:val="a3"/>
        <w:spacing w:line="292" w:lineRule="auto"/>
        <w:ind w:left="213" w:right="116"/>
        <w:rPr>
          <w:lang w:val="ru-RU"/>
        </w:rPr>
      </w:pPr>
      <w:proofErr w:type="gramStart"/>
      <w:r w:rsidRPr="00070271">
        <w:rPr>
          <w:color w:val="231F20"/>
          <w:lang w:val="ru-RU"/>
        </w:rPr>
        <w:t xml:space="preserve">Разом з тим, базовий антикорупційний </w:t>
      </w:r>
      <w:r w:rsidRPr="00070271">
        <w:rPr>
          <w:color w:val="231F20"/>
          <w:spacing w:val="-3"/>
          <w:lang w:val="ru-RU"/>
        </w:rPr>
        <w:t xml:space="preserve">Закон </w:t>
      </w:r>
      <w:r w:rsidRPr="00070271">
        <w:rPr>
          <w:color w:val="231F20"/>
          <w:lang w:val="ru-RU"/>
        </w:rPr>
        <w:t>«Про запобігання корупції»</w:t>
      </w:r>
      <w:r w:rsidRPr="00070271">
        <w:rPr>
          <w:color w:val="231F20"/>
          <w:spacing w:val="-13"/>
          <w:lang w:val="ru-RU"/>
        </w:rPr>
        <w:t xml:space="preserve"> </w:t>
      </w:r>
      <w:r w:rsidRPr="00070271">
        <w:rPr>
          <w:color w:val="231F20"/>
          <w:lang w:val="ru-RU"/>
        </w:rPr>
        <w:t>в</w:t>
      </w:r>
      <w:r w:rsidRPr="00070271">
        <w:rPr>
          <w:color w:val="231F20"/>
          <w:spacing w:val="-12"/>
          <w:lang w:val="ru-RU"/>
        </w:rPr>
        <w:t xml:space="preserve"> </w:t>
      </w:r>
      <w:r w:rsidRPr="00070271">
        <w:rPr>
          <w:color w:val="231F20"/>
          <w:lang w:val="ru-RU"/>
        </w:rPr>
        <w:t>ч.</w:t>
      </w:r>
      <w:r w:rsidRPr="00070271">
        <w:rPr>
          <w:color w:val="231F20"/>
          <w:spacing w:val="-12"/>
          <w:lang w:val="ru-RU"/>
        </w:rPr>
        <w:t xml:space="preserve"> </w:t>
      </w:r>
      <w:r w:rsidRPr="00070271">
        <w:rPr>
          <w:color w:val="231F20"/>
          <w:lang w:val="ru-RU"/>
        </w:rPr>
        <w:t>1</w:t>
      </w:r>
      <w:r w:rsidRPr="00070271">
        <w:rPr>
          <w:color w:val="231F20"/>
          <w:spacing w:val="-12"/>
          <w:lang w:val="ru-RU"/>
        </w:rPr>
        <w:t xml:space="preserve"> </w:t>
      </w:r>
      <w:r w:rsidRPr="00070271">
        <w:rPr>
          <w:color w:val="231F20"/>
          <w:spacing w:val="-6"/>
          <w:lang w:val="ru-RU"/>
        </w:rPr>
        <w:t>ст.</w:t>
      </w:r>
      <w:r w:rsidRPr="00070271">
        <w:rPr>
          <w:color w:val="231F20"/>
          <w:spacing w:val="-12"/>
          <w:lang w:val="ru-RU"/>
        </w:rPr>
        <w:t xml:space="preserve"> </w:t>
      </w:r>
      <w:r w:rsidRPr="00070271">
        <w:rPr>
          <w:color w:val="231F20"/>
          <w:lang w:val="ru-RU"/>
        </w:rPr>
        <w:t>1</w:t>
      </w:r>
      <w:r w:rsidRPr="00070271">
        <w:rPr>
          <w:color w:val="231F20"/>
          <w:spacing w:val="-12"/>
          <w:lang w:val="ru-RU"/>
        </w:rPr>
        <w:t xml:space="preserve"> </w:t>
      </w:r>
      <w:r w:rsidRPr="00070271">
        <w:rPr>
          <w:color w:val="231F20"/>
          <w:lang w:val="ru-RU"/>
        </w:rPr>
        <w:t>визначає</w:t>
      </w:r>
      <w:r w:rsidRPr="00070271">
        <w:rPr>
          <w:color w:val="231F20"/>
          <w:spacing w:val="-12"/>
          <w:lang w:val="ru-RU"/>
        </w:rPr>
        <w:t xml:space="preserve"> </w:t>
      </w:r>
      <w:r w:rsidRPr="00070271">
        <w:rPr>
          <w:color w:val="231F20"/>
          <w:lang w:val="ru-RU"/>
        </w:rPr>
        <w:t>спеціально</w:t>
      </w:r>
      <w:r w:rsidRPr="00070271">
        <w:rPr>
          <w:color w:val="231F20"/>
          <w:spacing w:val="-12"/>
          <w:lang w:val="ru-RU"/>
        </w:rPr>
        <w:t xml:space="preserve"> </w:t>
      </w:r>
      <w:r w:rsidRPr="00070271">
        <w:rPr>
          <w:color w:val="231F20"/>
          <w:lang w:val="ru-RU"/>
        </w:rPr>
        <w:t>уповноважені</w:t>
      </w:r>
      <w:r w:rsidRPr="00070271">
        <w:rPr>
          <w:color w:val="231F20"/>
          <w:spacing w:val="-12"/>
          <w:lang w:val="ru-RU"/>
        </w:rPr>
        <w:t xml:space="preserve"> </w:t>
      </w:r>
      <w:r w:rsidRPr="00070271">
        <w:rPr>
          <w:color w:val="231F20"/>
          <w:lang w:val="ru-RU"/>
        </w:rPr>
        <w:t>суб’єкти</w:t>
      </w:r>
      <w:r w:rsidRPr="00070271">
        <w:rPr>
          <w:color w:val="231F20"/>
          <w:spacing w:val="-12"/>
          <w:lang w:val="ru-RU"/>
        </w:rPr>
        <w:t xml:space="preserve"> </w:t>
      </w:r>
      <w:r w:rsidRPr="00070271">
        <w:rPr>
          <w:color w:val="231F20"/>
          <w:lang w:val="ru-RU"/>
        </w:rPr>
        <w:t>у</w:t>
      </w:r>
      <w:r w:rsidRPr="00070271">
        <w:rPr>
          <w:color w:val="231F20"/>
          <w:spacing w:val="-12"/>
          <w:lang w:val="ru-RU"/>
        </w:rPr>
        <w:t xml:space="preserve"> </w:t>
      </w:r>
      <w:r w:rsidRPr="00070271">
        <w:rPr>
          <w:color w:val="231F20"/>
          <w:lang w:val="ru-RU"/>
        </w:rPr>
        <w:t xml:space="preserve">сфері протидії корупції, а саме: органи прокуратури, Національної поліції, Національне антикорупційне  бюро  </w:t>
      </w:r>
      <w:r w:rsidRPr="00070271">
        <w:rPr>
          <w:color w:val="231F20"/>
          <w:spacing w:val="-3"/>
          <w:lang w:val="ru-RU"/>
        </w:rPr>
        <w:t xml:space="preserve">України,  </w:t>
      </w:r>
      <w:r w:rsidRPr="00070271">
        <w:rPr>
          <w:color w:val="231F20"/>
          <w:lang w:val="ru-RU"/>
        </w:rPr>
        <w:t xml:space="preserve">Національне  агентство з питань запобігання корупції. </w:t>
      </w:r>
      <w:r w:rsidRPr="00223CE2">
        <w:rPr>
          <w:color w:val="231F20"/>
          <w:lang w:val="ru-RU"/>
        </w:rPr>
        <w:t>Вважаємо, що такий перелік органів має бути розширений</w:t>
      </w:r>
      <w:proofErr w:type="gramEnd"/>
      <w:r w:rsidRPr="00223CE2">
        <w:rPr>
          <w:color w:val="231F20"/>
          <w:lang w:val="ru-RU"/>
        </w:rPr>
        <w:t xml:space="preserve">. </w:t>
      </w:r>
      <w:proofErr w:type="gramStart"/>
      <w:r w:rsidRPr="00223CE2">
        <w:rPr>
          <w:color w:val="231F20"/>
          <w:lang w:val="ru-RU"/>
        </w:rPr>
        <w:t xml:space="preserve">Окрім того, </w:t>
      </w:r>
      <w:r w:rsidRPr="00223CE2">
        <w:rPr>
          <w:color w:val="231F20"/>
          <w:spacing w:val="-3"/>
          <w:lang w:val="ru-RU"/>
        </w:rPr>
        <w:t xml:space="preserve">Закон України </w:t>
      </w:r>
      <w:r w:rsidRPr="00223CE2">
        <w:rPr>
          <w:color w:val="231F20"/>
          <w:lang w:val="ru-RU"/>
        </w:rPr>
        <w:t>«Про запобігання корупції», не зважаючи на суттєві зміни, внесені, зокрема, у даний нормативно-правовий</w:t>
      </w:r>
      <w:r w:rsidRPr="00223CE2">
        <w:rPr>
          <w:color w:val="231F20"/>
          <w:spacing w:val="-12"/>
          <w:lang w:val="ru-RU"/>
        </w:rPr>
        <w:t xml:space="preserve"> </w:t>
      </w:r>
      <w:r w:rsidRPr="00223CE2">
        <w:rPr>
          <w:color w:val="231F20"/>
          <w:lang w:val="ru-RU"/>
        </w:rPr>
        <w:t>акт</w:t>
      </w:r>
      <w:r w:rsidRPr="00223CE2">
        <w:rPr>
          <w:color w:val="231F20"/>
          <w:spacing w:val="-12"/>
          <w:lang w:val="ru-RU"/>
        </w:rPr>
        <w:t xml:space="preserve"> </w:t>
      </w:r>
      <w:r w:rsidRPr="00223CE2">
        <w:rPr>
          <w:color w:val="231F20"/>
          <w:spacing w:val="-2"/>
          <w:lang w:val="ru-RU"/>
        </w:rPr>
        <w:t>шляхом</w:t>
      </w:r>
      <w:r w:rsidRPr="00223CE2">
        <w:rPr>
          <w:color w:val="231F20"/>
          <w:spacing w:val="-12"/>
          <w:lang w:val="ru-RU"/>
        </w:rPr>
        <w:t xml:space="preserve"> </w:t>
      </w:r>
      <w:r w:rsidRPr="00223CE2">
        <w:rPr>
          <w:color w:val="231F20"/>
          <w:lang w:val="ru-RU"/>
        </w:rPr>
        <w:t>прийняття</w:t>
      </w:r>
      <w:r w:rsidRPr="00223CE2">
        <w:rPr>
          <w:color w:val="231F20"/>
          <w:spacing w:val="-11"/>
          <w:lang w:val="ru-RU"/>
        </w:rPr>
        <w:t xml:space="preserve"> </w:t>
      </w:r>
      <w:r w:rsidRPr="00223CE2">
        <w:rPr>
          <w:color w:val="231F20"/>
          <w:lang w:val="ru-RU"/>
        </w:rPr>
        <w:t>наприкінці</w:t>
      </w:r>
      <w:r w:rsidRPr="00223CE2">
        <w:rPr>
          <w:color w:val="231F20"/>
          <w:spacing w:val="-13"/>
          <w:lang w:val="ru-RU"/>
        </w:rPr>
        <w:t xml:space="preserve"> </w:t>
      </w:r>
      <w:r w:rsidRPr="00223CE2">
        <w:rPr>
          <w:color w:val="231F20"/>
          <w:lang w:val="ru-RU"/>
        </w:rPr>
        <w:t>2019</w:t>
      </w:r>
      <w:r w:rsidRPr="00223CE2">
        <w:rPr>
          <w:color w:val="231F20"/>
          <w:spacing w:val="-11"/>
          <w:lang w:val="ru-RU"/>
        </w:rPr>
        <w:t xml:space="preserve"> </w:t>
      </w:r>
      <w:r w:rsidRPr="00223CE2">
        <w:rPr>
          <w:color w:val="231F20"/>
          <w:lang w:val="ru-RU"/>
        </w:rPr>
        <w:t>р.</w:t>
      </w:r>
      <w:r w:rsidRPr="00223CE2">
        <w:rPr>
          <w:color w:val="231F20"/>
          <w:spacing w:val="-12"/>
          <w:lang w:val="ru-RU"/>
        </w:rPr>
        <w:t xml:space="preserve"> </w:t>
      </w:r>
      <w:r w:rsidRPr="00223CE2">
        <w:rPr>
          <w:color w:val="231F20"/>
          <w:lang w:val="ru-RU"/>
        </w:rPr>
        <w:t xml:space="preserve">Закону </w:t>
      </w:r>
      <w:r w:rsidRPr="00223CE2">
        <w:rPr>
          <w:color w:val="231F20"/>
          <w:spacing w:val="-3"/>
          <w:lang w:val="ru-RU"/>
        </w:rPr>
        <w:t xml:space="preserve">України </w:t>
      </w:r>
      <w:r w:rsidRPr="00223CE2">
        <w:rPr>
          <w:color w:val="231F20"/>
          <w:lang w:val="ru-RU"/>
        </w:rPr>
        <w:t xml:space="preserve">«Про внесення змін до деяких </w:t>
      </w:r>
      <w:r w:rsidRPr="00223CE2">
        <w:rPr>
          <w:color w:val="231F20"/>
          <w:spacing w:val="-3"/>
          <w:lang w:val="ru-RU"/>
        </w:rPr>
        <w:t xml:space="preserve">законодавчих </w:t>
      </w:r>
      <w:r w:rsidRPr="00223CE2">
        <w:rPr>
          <w:color w:val="231F20"/>
          <w:lang w:val="ru-RU"/>
        </w:rPr>
        <w:t xml:space="preserve">актів </w:t>
      </w:r>
      <w:r w:rsidRPr="00223CE2">
        <w:rPr>
          <w:color w:val="231F20"/>
          <w:spacing w:val="-3"/>
          <w:lang w:val="ru-RU"/>
        </w:rPr>
        <w:t xml:space="preserve">України </w:t>
      </w:r>
      <w:r w:rsidRPr="00223CE2">
        <w:rPr>
          <w:color w:val="231F20"/>
          <w:lang w:val="ru-RU"/>
        </w:rPr>
        <w:t>щодо</w:t>
      </w:r>
      <w:r w:rsidRPr="00223CE2">
        <w:rPr>
          <w:color w:val="231F20"/>
          <w:spacing w:val="-17"/>
          <w:lang w:val="ru-RU"/>
        </w:rPr>
        <w:t xml:space="preserve"> </w:t>
      </w:r>
      <w:r w:rsidRPr="00223CE2">
        <w:rPr>
          <w:color w:val="231F20"/>
          <w:lang w:val="ru-RU"/>
        </w:rPr>
        <w:t>забезпечення</w:t>
      </w:r>
      <w:r w:rsidRPr="00223CE2">
        <w:rPr>
          <w:color w:val="231F20"/>
          <w:spacing w:val="-16"/>
          <w:lang w:val="ru-RU"/>
        </w:rPr>
        <w:t xml:space="preserve"> </w:t>
      </w:r>
      <w:r w:rsidRPr="00223CE2">
        <w:rPr>
          <w:color w:val="231F20"/>
          <w:lang w:val="ru-RU"/>
        </w:rPr>
        <w:t>ефективності</w:t>
      </w:r>
      <w:r w:rsidRPr="00223CE2">
        <w:rPr>
          <w:color w:val="231F20"/>
          <w:spacing w:val="-17"/>
          <w:lang w:val="ru-RU"/>
        </w:rPr>
        <w:t xml:space="preserve"> </w:t>
      </w:r>
      <w:r w:rsidRPr="00223CE2">
        <w:rPr>
          <w:color w:val="231F20"/>
          <w:lang w:val="ru-RU"/>
        </w:rPr>
        <w:t>інституційного</w:t>
      </w:r>
      <w:r w:rsidRPr="00223CE2">
        <w:rPr>
          <w:color w:val="231F20"/>
          <w:spacing w:val="-16"/>
          <w:lang w:val="ru-RU"/>
        </w:rPr>
        <w:t xml:space="preserve"> </w:t>
      </w:r>
      <w:r w:rsidRPr="00223CE2">
        <w:rPr>
          <w:color w:val="231F20"/>
          <w:lang w:val="ru-RU"/>
        </w:rPr>
        <w:t>механізму</w:t>
      </w:r>
      <w:r w:rsidRPr="00223CE2">
        <w:rPr>
          <w:color w:val="231F20"/>
          <w:spacing w:val="-17"/>
          <w:lang w:val="ru-RU"/>
        </w:rPr>
        <w:t xml:space="preserve"> </w:t>
      </w:r>
      <w:r w:rsidRPr="00223CE2">
        <w:rPr>
          <w:color w:val="231F20"/>
          <w:lang w:val="ru-RU"/>
        </w:rPr>
        <w:t>запобігання корупції» [2], які докорінно змінили, зокрема</w:t>
      </w:r>
      <w:proofErr w:type="gramEnd"/>
      <w:r w:rsidRPr="00223CE2">
        <w:rPr>
          <w:color w:val="231F20"/>
          <w:lang w:val="ru-RU"/>
        </w:rPr>
        <w:t xml:space="preserve">, систему управління в </w:t>
      </w:r>
      <w:proofErr w:type="gramStart"/>
      <w:r w:rsidRPr="00223CE2">
        <w:rPr>
          <w:color w:val="231F20"/>
          <w:lang w:val="ru-RU"/>
        </w:rPr>
        <w:t>базовому</w:t>
      </w:r>
      <w:proofErr w:type="gramEnd"/>
      <w:r w:rsidRPr="00223CE2">
        <w:rPr>
          <w:color w:val="231F20"/>
          <w:lang w:val="ru-RU"/>
        </w:rPr>
        <w:t xml:space="preserve"> антикорупційному органі з колегіальної на </w:t>
      </w:r>
      <w:r w:rsidRPr="00223CE2">
        <w:rPr>
          <w:color w:val="231F20"/>
          <w:spacing w:val="-3"/>
          <w:lang w:val="ru-RU"/>
        </w:rPr>
        <w:t xml:space="preserve">одноособову, </w:t>
      </w:r>
      <w:r w:rsidRPr="00223CE2">
        <w:rPr>
          <w:color w:val="231F20"/>
          <w:lang w:val="ru-RU"/>
        </w:rPr>
        <w:t>потребує суттєвих коректив та ліквідації низки юридичних</w:t>
      </w:r>
      <w:r w:rsidRPr="00223CE2">
        <w:rPr>
          <w:color w:val="231F20"/>
          <w:spacing w:val="-27"/>
          <w:lang w:val="ru-RU"/>
        </w:rPr>
        <w:t xml:space="preserve"> </w:t>
      </w:r>
      <w:r w:rsidRPr="00223CE2">
        <w:rPr>
          <w:color w:val="231F20"/>
          <w:lang w:val="ru-RU"/>
        </w:rPr>
        <w:t>колізій.</w:t>
      </w:r>
    </w:p>
    <w:p w:rsidR="00851FCE" w:rsidRPr="00223CE2" w:rsidRDefault="00D078FE">
      <w:pPr>
        <w:pStyle w:val="a3"/>
        <w:spacing w:line="292" w:lineRule="auto"/>
        <w:ind w:left="213" w:right="117"/>
        <w:rPr>
          <w:lang w:val="ru-RU"/>
        </w:rPr>
      </w:pPr>
      <w:r w:rsidRPr="00223CE2">
        <w:rPr>
          <w:color w:val="231F20"/>
          <w:lang w:val="ru-RU"/>
        </w:rPr>
        <w:t xml:space="preserve">Маємо погодитись із цілою </w:t>
      </w:r>
      <w:r w:rsidRPr="00223CE2">
        <w:rPr>
          <w:color w:val="231F20"/>
          <w:spacing w:val="-3"/>
          <w:lang w:val="ru-RU"/>
        </w:rPr>
        <w:t xml:space="preserve">низкою </w:t>
      </w:r>
      <w:r w:rsidRPr="00223CE2">
        <w:rPr>
          <w:color w:val="231F20"/>
          <w:lang w:val="ru-RU"/>
        </w:rPr>
        <w:t xml:space="preserve">експертів щодо недоцільності існування такої великої кількості антикорупційних органів, позаяк </w:t>
      </w:r>
      <w:r w:rsidRPr="00223CE2">
        <w:rPr>
          <w:color w:val="231F20"/>
          <w:spacing w:val="-3"/>
          <w:lang w:val="ru-RU"/>
        </w:rPr>
        <w:t>будь-який</w:t>
      </w:r>
      <w:r w:rsidRPr="00223CE2">
        <w:rPr>
          <w:color w:val="231F20"/>
          <w:spacing w:val="-12"/>
          <w:lang w:val="ru-RU"/>
        </w:rPr>
        <w:t xml:space="preserve"> </w:t>
      </w:r>
      <w:r w:rsidRPr="00223CE2">
        <w:rPr>
          <w:color w:val="231F20"/>
          <w:lang w:val="ru-RU"/>
        </w:rPr>
        <w:t>публічний</w:t>
      </w:r>
      <w:r w:rsidRPr="00223CE2">
        <w:rPr>
          <w:color w:val="231F20"/>
          <w:spacing w:val="-12"/>
          <w:lang w:val="ru-RU"/>
        </w:rPr>
        <w:t xml:space="preserve"> </w:t>
      </w:r>
      <w:r w:rsidRPr="00223CE2">
        <w:rPr>
          <w:color w:val="231F20"/>
          <w:lang w:val="ru-RU"/>
        </w:rPr>
        <w:t>орган,</w:t>
      </w:r>
      <w:r w:rsidRPr="00223CE2">
        <w:rPr>
          <w:color w:val="231F20"/>
          <w:spacing w:val="-12"/>
          <w:lang w:val="ru-RU"/>
        </w:rPr>
        <w:t xml:space="preserve"> </w:t>
      </w:r>
      <w:r w:rsidRPr="00223CE2">
        <w:rPr>
          <w:color w:val="231F20"/>
          <w:lang w:val="ru-RU"/>
        </w:rPr>
        <w:t>за</w:t>
      </w:r>
      <w:r w:rsidRPr="00223CE2">
        <w:rPr>
          <w:color w:val="231F20"/>
          <w:spacing w:val="-11"/>
          <w:lang w:val="ru-RU"/>
        </w:rPr>
        <w:t xml:space="preserve"> </w:t>
      </w:r>
      <w:proofErr w:type="gramStart"/>
      <w:r w:rsidRPr="00223CE2">
        <w:rPr>
          <w:color w:val="231F20"/>
          <w:lang w:val="ru-RU"/>
        </w:rPr>
        <w:t>своєю</w:t>
      </w:r>
      <w:proofErr w:type="gramEnd"/>
      <w:r w:rsidRPr="00223CE2">
        <w:rPr>
          <w:color w:val="231F20"/>
          <w:spacing w:val="-12"/>
          <w:lang w:val="ru-RU"/>
        </w:rPr>
        <w:t xml:space="preserve"> </w:t>
      </w:r>
      <w:r w:rsidRPr="00223CE2">
        <w:rPr>
          <w:color w:val="231F20"/>
          <w:lang w:val="ru-RU"/>
        </w:rPr>
        <w:t>суттю,</w:t>
      </w:r>
      <w:r w:rsidRPr="00223CE2">
        <w:rPr>
          <w:color w:val="231F20"/>
          <w:spacing w:val="-12"/>
          <w:lang w:val="ru-RU"/>
        </w:rPr>
        <w:t xml:space="preserve"> </w:t>
      </w:r>
      <w:r w:rsidRPr="00223CE2">
        <w:rPr>
          <w:color w:val="231F20"/>
          <w:lang w:val="ru-RU"/>
        </w:rPr>
        <w:t>має</w:t>
      </w:r>
      <w:r w:rsidRPr="00223CE2">
        <w:rPr>
          <w:color w:val="231F20"/>
          <w:spacing w:val="-12"/>
          <w:lang w:val="ru-RU"/>
        </w:rPr>
        <w:t xml:space="preserve"> </w:t>
      </w:r>
      <w:r w:rsidRPr="00223CE2">
        <w:rPr>
          <w:color w:val="231F20"/>
          <w:lang w:val="ru-RU"/>
        </w:rPr>
        <w:t>бути</w:t>
      </w:r>
      <w:r w:rsidRPr="00223CE2">
        <w:rPr>
          <w:color w:val="231F20"/>
          <w:spacing w:val="-11"/>
          <w:lang w:val="ru-RU"/>
        </w:rPr>
        <w:t xml:space="preserve"> </w:t>
      </w:r>
      <w:r w:rsidRPr="00223CE2">
        <w:rPr>
          <w:color w:val="231F20"/>
          <w:lang w:val="ru-RU"/>
        </w:rPr>
        <w:t>антикорупційним. До того ж, стаття 6 основного міжнародного антикорупційного документу — Конвенції Організац</w:t>
      </w:r>
      <w:proofErr w:type="gramStart"/>
      <w:r w:rsidRPr="00223CE2">
        <w:rPr>
          <w:color w:val="231F20"/>
          <w:lang w:val="ru-RU"/>
        </w:rPr>
        <w:t>ії О</w:t>
      </w:r>
      <w:proofErr w:type="gramEnd"/>
      <w:r w:rsidRPr="00223CE2">
        <w:rPr>
          <w:color w:val="231F20"/>
          <w:lang w:val="ru-RU"/>
        </w:rPr>
        <w:t xml:space="preserve">б›єднаних Націй проти корупції, прийнятої на 58 сесії Генеральної Асамблеї ООН у жовтні 2003 року та ратифікованої в </w:t>
      </w:r>
      <w:r w:rsidRPr="00223CE2">
        <w:rPr>
          <w:color w:val="231F20"/>
          <w:spacing w:val="-3"/>
          <w:lang w:val="ru-RU"/>
        </w:rPr>
        <w:t xml:space="preserve">Україні, </w:t>
      </w:r>
      <w:r w:rsidRPr="00223CE2">
        <w:rPr>
          <w:color w:val="231F20"/>
          <w:lang w:val="ru-RU"/>
        </w:rPr>
        <w:t xml:space="preserve">у відповідності із заявою, </w:t>
      </w:r>
      <w:r w:rsidRPr="00223CE2">
        <w:rPr>
          <w:color w:val="231F20"/>
          <w:spacing w:val="-3"/>
          <w:lang w:val="ru-RU"/>
        </w:rPr>
        <w:t xml:space="preserve">Законом </w:t>
      </w:r>
      <w:r w:rsidRPr="00223CE2">
        <w:rPr>
          <w:color w:val="231F20"/>
          <w:lang w:val="ru-RU"/>
        </w:rPr>
        <w:t xml:space="preserve">№ 251- У від 18.10.2006 р. [3] передбачає необхідність існування окремого центрального органу з питань протидії корупції. Таким наразі і визначено, відповідно до базового вітчизняного антикорупційного закону «Про запобігання корупції», Національне агентство з питань запобігання корупції (НАЗК), який є центральним органом </w:t>
      </w:r>
      <w:r w:rsidRPr="00223CE2">
        <w:rPr>
          <w:color w:val="231F20"/>
          <w:spacing w:val="-3"/>
          <w:lang w:val="ru-RU"/>
        </w:rPr>
        <w:t xml:space="preserve">виконавчої </w:t>
      </w:r>
      <w:r w:rsidRPr="00223CE2">
        <w:rPr>
          <w:color w:val="231F20"/>
          <w:lang w:val="ru-RU"/>
        </w:rPr>
        <w:t>влади</w:t>
      </w:r>
      <w:r w:rsidRPr="00223CE2">
        <w:rPr>
          <w:color w:val="231F20"/>
          <w:spacing w:val="-30"/>
          <w:lang w:val="ru-RU"/>
        </w:rPr>
        <w:t xml:space="preserve"> </w:t>
      </w:r>
      <w:r w:rsidRPr="00223CE2">
        <w:rPr>
          <w:color w:val="231F20"/>
          <w:lang w:val="ru-RU"/>
        </w:rPr>
        <w:t>зі</w:t>
      </w:r>
      <w:r w:rsidRPr="00223CE2">
        <w:rPr>
          <w:color w:val="231F20"/>
          <w:spacing w:val="-30"/>
          <w:lang w:val="ru-RU"/>
        </w:rPr>
        <w:t xml:space="preserve"> </w:t>
      </w:r>
      <w:r w:rsidRPr="00223CE2">
        <w:rPr>
          <w:color w:val="231F20"/>
          <w:lang w:val="ru-RU"/>
        </w:rPr>
        <w:t>спеціальним</w:t>
      </w:r>
      <w:r w:rsidRPr="00223CE2">
        <w:rPr>
          <w:color w:val="231F20"/>
          <w:spacing w:val="-30"/>
          <w:lang w:val="ru-RU"/>
        </w:rPr>
        <w:t xml:space="preserve"> </w:t>
      </w:r>
      <w:r w:rsidRPr="00223CE2">
        <w:rPr>
          <w:color w:val="231F20"/>
          <w:lang w:val="ru-RU"/>
        </w:rPr>
        <w:t>статусом,</w:t>
      </w:r>
      <w:r w:rsidRPr="00223CE2">
        <w:rPr>
          <w:color w:val="231F20"/>
          <w:spacing w:val="-30"/>
          <w:lang w:val="ru-RU"/>
        </w:rPr>
        <w:t xml:space="preserve"> </w:t>
      </w:r>
      <w:r w:rsidRPr="00223CE2">
        <w:rPr>
          <w:color w:val="231F20"/>
          <w:lang w:val="ru-RU"/>
        </w:rPr>
        <w:t>відтак,</w:t>
      </w:r>
      <w:r w:rsidRPr="00223CE2">
        <w:rPr>
          <w:color w:val="231F20"/>
          <w:spacing w:val="-30"/>
          <w:lang w:val="ru-RU"/>
        </w:rPr>
        <w:t xml:space="preserve"> </w:t>
      </w:r>
      <w:proofErr w:type="gramStart"/>
      <w:r w:rsidRPr="00223CE2">
        <w:rPr>
          <w:color w:val="231F20"/>
          <w:lang w:val="ru-RU"/>
        </w:rPr>
        <w:t>п</w:t>
      </w:r>
      <w:proofErr w:type="gramEnd"/>
      <w:r w:rsidRPr="00223CE2">
        <w:rPr>
          <w:color w:val="231F20"/>
          <w:lang w:val="ru-RU"/>
        </w:rPr>
        <w:t>ідпорядковується</w:t>
      </w:r>
      <w:r w:rsidRPr="00223CE2">
        <w:rPr>
          <w:color w:val="231F20"/>
          <w:spacing w:val="-30"/>
          <w:lang w:val="ru-RU"/>
        </w:rPr>
        <w:t xml:space="preserve"> </w:t>
      </w:r>
      <w:r w:rsidRPr="00223CE2">
        <w:rPr>
          <w:color w:val="231F20"/>
          <w:lang w:val="ru-RU"/>
        </w:rPr>
        <w:t>безпосередньо</w:t>
      </w:r>
    </w:p>
    <w:p w:rsidR="00851FCE" w:rsidRPr="00223CE2" w:rsidRDefault="00851FCE">
      <w:pPr>
        <w:spacing w:line="292" w:lineRule="auto"/>
        <w:rPr>
          <w:lang w:val="ru-RU"/>
        </w:rPr>
        <w:sectPr w:rsidR="00851FCE" w:rsidRPr="00223CE2">
          <w:pgSz w:w="8230" w:h="11630"/>
          <w:pgMar w:top="840" w:right="900" w:bottom="1080" w:left="920" w:header="0" w:footer="889" w:gutter="0"/>
          <w:cols w:space="720"/>
        </w:sectPr>
      </w:pPr>
    </w:p>
    <w:p w:rsidR="00851FCE" w:rsidRPr="00223CE2" w:rsidRDefault="00D078FE">
      <w:pPr>
        <w:pStyle w:val="a3"/>
        <w:spacing w:before="73" w:line="292" w:lineRule="auto"/>
        <w:ind w:right="230" w:firstLine="0"/>
        <w:rPr>
          <w:lang w:val="ru-RU"/>
        </w:rPr>
      </w:pPr>
      <w:r w:rsidRPr="00223CE2">
        <w:rPr>
          <w:color w:val="231F20"/>
          <w:lang w:val="ru-RU"/>
        </w:rPr>
        <w:lastRenderedPageBreak/>
        <w:t>Кабінету</w:t>
      </w:r>
      <w:r w:rsidRPr="00223CE2">
        <w:rPr>
          <w:color w:val="231F20"/>
          <w:spacing w:val="-9"/>
          <w:lang w:val="ru-RU"/>
        </w:rPr>
        <w:t xml:space="preserve"> </w:t>
      </w:r>
      <w:r w:rsidRPr="00223CE2">
        <w:rPr>
          <w:color w:val="231F20"/>
          <w:lang w:val="ru-RU"/>
        </w:rPr>
        <w:t>Міні</w:t>
      </w:r>
      <w:proofErr w:type="gramStart"/>
      <w:r w:rsidRPr="00223CE2">
        <w:rPr>
          <w:color w:val="231F20"/>
          <w:lang w:val="ru-RU"/>
        </w:rPr>
        <w:t>стр</w:t>
      </w:r>
      <w:proofErr w:type="gramEnd"/>
      <w:r w:rsidRPr="00223CE2">
        <w:rPr>
          <w:color w:val="231F20"/>
          <w:lang w:val="ru-RU"/>
        </w:rPr>
        <w:t>ів</w:t>
      </w:r>
      <w:r w:rsidRPr="00223CE2">
        <w:rPr>
          <w:color w:val="231F20"/>
          <w:spacing w:val="-9"/>
          <w:lang w:val="ru-RU"/>
        </w:rPr>
        <w:t xml:space="preserve"> </w:t>
      </w:r>
      <w:r w:rsidRPr="00223CE2">
        <w:rPr>
          <w:color w:val="231F20"/>
          <w:spacing w:val="-3"/>
          <w:lang w:val="ru-RU"/>
        </w:rPr>
        <w:t>України</w:t>
      </w:r>
      <w:r w:rsidRPr="00223CE2">
        <w:rPr>
          <w:color w:val="231F20"/>
          <w:spacing w:val="-9"/>
          <w:lang w:val="ru-RU"/>
        </w:rPr>
        <w:t xml:space="preserve"> </w:t>
      </w:r>
      <w:r w:rsidRPr="00223CE2">
        <w:rPr>
          <w:color w:val="231F20"/>
          <w:lang w:val="ru-RU"/>
        </w:rPr>
        <w:t>та</w:t>
      </w:r>
      <w:r w:rsidRPr="00223CE2">
        <w:rPr>
          <w:color w:val="231F20"/>
          <w:spacing w:val="-8"/>
          <w:lang w:val="ru-RU"/>
        </w:rPr>
        <w:t xml:space="preserve"> </w:t>
      </w:r>
      <w:r w:rsidRPr="00223CE2">
        <w:rPr>
          <w:color w:val="231F20"/>
          <w:lang w:val="ru-RU"/>
        </w:rPr>
        <w:t>призначений</w:t>
      </w:r>
      <w:r w:rsidRPr="00223CE2">
        <w:rPr>
          <w:color w:val="231F20"/>
          <w:spacing w:val="-9"/>
          <w:lang w:val="ru-RU"/>
        </w:rPr>
        <w:t xml:space="preserve"> </w:t>
      </w:r>
      <w:r w:rsidRPr="00223CE2">
        <w:rPr>
          <w:color w:val="231F20"/>
          <w:lang w:val="ru-RU"/>
        </w:rPr>
        <w:t>формувати</w:t>
      </w:r>
      <w:r w:rsidRPr="00223CE2">
        <w:rPr>
          <w:color w:val="231F20"/>
          <w:spacing w:val="-9"/>
          <w:lang w:val="ru-RU"/>
        </w:rPr>
        <w:t xml:space="preserve"> </w:t>
      </w:r>
      <w:r w:rsidRPr="00223CE2">
        <w:rPr>
          <w:color w:val="231F20"/>
          <w:lang w:val="ru-RU"/>
        </w:rPr>
        <w:t>й</w:t>
      </w:r>
      <w:r w:rsidRPr="00223CE2">
        <w:rPr>
          <w:color w:val="231F20"/>
          <w:spacing w:val="-8"/>
          <w:lang w:val="ru-RU"/>
        </w:rPr>
        <w:t xml:space="preserve"> </w:t>
      </w:r>
      <w:r w:rsidRPr="00223CE2">
        <w:rPr>
          <w:color w:val="231F20"/>
          <w:lang w:val="ru-RU"/>
        </w:rPr>
        <w:t>реалізовувати державну</w:t>
      </w:r>
      <w:r w:rsidRPr="00223CE2">
        <w:rPr>
          <w:color w:val="231F20"/>
          <w:spacing w:val="-23"/>
          <w:lang w:val="ru-RU"/>
        </w:rPr>
        <w:t xml:space="preserve"> </w:t>
      </w:r>
      <w:r w:rsidRPr="00223CE2">
        <w:rPr>
          <w:color w:val="231F20"/>
          <w:lang w:val="ru-RU"/>
        </w:rPr>
        <w:t>корупційну</w:t>
      </w:r>
      <w:r w:rsidRPr="00223CE2">
        <w:rPr>
          <w:color w:val="231F20"/>
          <w:spacing w:val="-23"/>
          <w:lang w:val="ru-RU"/>
        </w:rPr>
        <w:t xml:space="preserve"> </w:t>
      </w:r>
      <w:r w:rsidRPr="00223CE2">
        <w:rPr>
          <w:color w:val="231F20"/>
          <w:lang w:val="ru-RU"/>
        </w:rPr>
        <w:t>політику</w:t>
      </w:r>
      <w:r w:rsidRPr="00223CE2">
        <w:rPr>
          <w:color w:val="231F20"/>
          <w:spacing w:val="-22"/>
          <w:lang w:val="ru-RU"/>
        </w:rPr>
        <w:t xml:space="preserve"> </w:t>
      </w:r>
      <w:r w:rsidRPr="00223CE2">
        <w:rPr>
          <w:color w:val="231F20"/>
          <w:lang w:val="ru-RU"/>
        </w:rPr>
        <w:t>за</w:t>
      </w:r>
      <w:r w:rsidRPr="00223CE2">
        <w:rPr>
          <w:color w:val="231F20"/>
          <w:spacing w:val="-23"/>
          <w:lang w:val="ru-RU"/>
        </w:rPr>
        <w:t xml:space="preserve"> </w:t>
      </w:r>
      <w:r w:rsidRPr="00223CE2">
        <w:rPr>
          <w:color w:val="231F20"/>
          <w:lang w:val="ru-RU"/>
        </w:rPr>
        <w:t>допомогою</w:t>
      </w:r>
      <w:r w:rsidRPr="00223CE2">
        <w:rPr>
          <w:color w:val="231F20"/>
          <w:spacing w:val="-23"/>
          <w:lang w:val="ru-RU"/>
        </w:rPr>
        <w:t xml:space="preserve"> </w:t>
      </w:r>
      <w:r w:rsidRPr="00223CE2">
        <w:rPr>
          <w:color w:val="231F20"/>
          <w:lang w:val="ru-RU"/>
        </w:rPr>
        <w:t>системи</w:t>
      </w:r>
      <w:r w:rsidRPr="00223CE2">
        <w:rPr>
          <w:color w:val="231F20"/>
          <w:spacing w:val="-22"/>
          <w:lang w:val="ru-RU"/>
        </w:rPr>
        <w:t xml:space="preserve"> </w:t>
      </w:r>
      <w:r w:rsidRPr="00223CE2">
        <w:rPr>
          <w:color w:val="231F20"/>
          <w:spacing w:val="-3"/>
          <w:lang w:val="ru-RU"/>
        </w:rPr>
        <w:t xml:space="preserve">антикорупційного </w:t>
      </w:r>
      <w:r w:rsidRPr="00223CE2">
        <w:rPr>
          <w:color w:val="231F20"/>
          <w:lang w:val="ru-RU"/>
        </w:rPr>
        <w:t>інструментарію, деталізованого базовим антикорупційним законом, спільно з громадськими</w:t>
      </w:r>
      <w:r w:rsidRPr="00223CE2">
        <w:rPr>
          <w:color w:val="231F20"/>
          <w:spacing w:val="-1"/>
          <w:lang w:val="ru-RU"/>
        </w:rPr>
        <w:t xml:space="preserve"> </w:t>
      </w:r>
      <w:r w:rsidRPr="00223CE2">
        <w:rPr>
          <w:color w:val="231F20"/>
          <w:lang w:val="ru-RU"/>
        </w:rPr>
        <w:t>інституціями.</w:t>
      </w:r>
    </w:p>
    <w:p w:rsidR="00851FCE" w:rsidRPr="00070271" w:rsidRDefault="00D078FE">
      <w:pPr>
        <w:pStyle w:val="a3"/>
        <w:spacing w:line="292" w:lineRule="auto"/>
        <w:ind w:right="230"/>
        <w:rPr>
          <w:lang w:val="ru-RU"/>
        </w:rPr>
      </w:pPr>
      <w:r w:rsidRPr="00070271">
        <w:rPr>
          <w:color w:val="231F20"/>
          <w:lang w:val="ru-RU"/>
        </w:rPr>
        <w:t xml:space="preserve">Окрім того, вперше, на </w:t>
      </w:r>
      <w:proofErr w:type="gramStart"/>
      <w:r w:rsidRPr="00070271">
        <w:rPr>
          <w:color w:val="231F20"/>
          <w:lang w:val="ru-RU"/>
        </w:rPr>
        <w:t>р</w:t>
      </w:r>
      <w:proofErr w:type="gramEnd"/>
      <w:r w:rsidRPr="00070271">
        <w:rPr>
          <w:color w:val="231F20"/>
          <w:lang w:val="ru-RU"/>
        </w:rPr>
        <w:t xml:space="preserve">івні Закону </w:t>
      </w:r>
      <w:r w:rsidRPr="00070271">
        <w:rPr>
          <w:color w:val="231F20"/>
          <w:spacing w:val="-3"/>
          <w:lang w:val="ru-RU"/>
        </w:rPr>
        <w:t xml:space="preserve">України </w:t>
      </w:r>
      <w:r w:rsidRPr="00070271">
        <w:rPr>
          <w:color w:val="231F20"/>
          <w:spacing w:val="-5"/>
          <w:lang w:val="ru-RU"/>
        </w:rPr>
        <w:t xml:space="preserve">була </w:t>
      </w:r>
      <w:r w:rsidRPr="00070271">
        <w:rPr>
          <w:color w:val="231F20"/>
          <w:lang w:val="ru-RU"/>
        </w:rPr>
        <w:t xml:space="preserve">прийнята антикорупційна Стратегія, щоправда </w:t>
      </w:r>
      <w:r w:rsidRPr="00070271">
        <w:rPr>
          <w:color w:val="231F20"/>
          <w:spacing w:val="-3"/>
          <w:lang w:val="ru-RU"/>
        </w:rPr>
        <w:t xml:space="preserve">короткотермінова, </w:t>
      </w:r>
      <w:r w:rsidRPr="00070271">
        <w:rPr>
          <w:color w:val="231F20"/>
          <w:lang w:val="ru-RU"/>
        </w:rPr>
        <w:t xml:space="preserve">закріплена </w:t>
      </w:r>
      <w:r w:rsidRPr="00070271">
        <w:rPr>
          <w:color w:val="231F20"/>
          <w:spacing w:val="-3"/>
          <w:lang w:val="ru-RU"/>
        </w:rPr>
        <w:t xml:space="preserve">Законом України  </w:t>
      </w:r>
      <w:r w:rsidRPr="00070271">
        <w:rPr>
          <w:color w:val="231F20"/>
          <w:lang w:val="ru-RU"/>
        </w:rPr>
        <w:t xml:space="preserve">«Про  засади  державної  антикорупційної  політики в  </w:t>
      </w:r>
      <w:r w:rsidRPr="00070271">
        <w:rPr>
          <w:color w:val="231F20"/>
          <w:spacing w:val="-3"/>
          <w:lang w:val="ru-RU"/>
        </w:rPr>
        <w:t xml:space="preserve">Україні  </w:t>
      </w:r>
      <w:r w:rsidRPr="00070271">
        <w:rPr>
          <w:color w:val="231F20"/>
          <w:lang w:val="ru-RU"/>
        </w:rPr>
        <w:t>(Антикорупційна  стратегія)  на  2014-2017  роки».  Нова   ж, закріплена лише на рівн</w:t>
      </w:r>
      <w:proofErr w:type="gramStart"/>
      <w:r w:rsidRPr="00070271">
        <w:rPr>
          <w:color w:val="231F20"/>
          <w:lang w:val="ru-RU"/>
        </w:rPr>
        <w:t>і П</w:t>
      </w:r>
      <w:proofErr w:type="gramEnd"/>
      <w:r w:rsidRPr="00070271">
        <w:rPr>
          <w:color w:val="231F20"/>
          <w:lang w:val="ru-RU"/>
        </w:rPr>
        <w:t xml:space="preserve">останови КМУ «Про затвердження Державної програми щодо реалізації засад державної антикорупційної політики в </w:t>
      </w:r>
      <w:r w:rsidRPr="00070271">
        <w:rPr>
          <w:color w:val="231F20"/>
          <w:spacing w:val="-3"/>
          <w:lang w:val="ru-RU"/>
        </w:rPr>
        <w:t xml:space="preserve">Україні </w:t>
      </w:r>
      <w:r w:rsidRPr="00070271">
        <w:rPr>
          <w:color w:val="231F20"/>
          <w:lang w:val="ru-RU"/>
        </w:rPr>
        <w:t>(Антикорупційної стратегії) на 2018-2020 роки», так і не отримала повноцінного правового втілення, оскільки Проект Закону</w:t>
      </w:r>
      <w:r w:rsidRPr="00070271">
        <w:rPr>
          <w:color w:val="231F20"/>
          <w:spacing w:val="24"/>
          <w:lang w:val="ru-RU"/>
        </w:rPr>
        <w:t xml:space="preserve"> </w:t>
      </w:r>
      <w:r w:rsidRPr="00070271">
        <w:rPr>
          <w:color w:val="231F20"/>
          <w:spacing w:val="-3"/>
          <w:lang w:val="ru-RU"/>
        </w:rPr>
        <w:t>України</w:t>
      </w:r>
      <w:r w:rsidRPr="00070271">
        <w:rPr>
          <w:color w:val="231F20"/>
          <w:spacing w:val="25"/>
          <w:lang w:val="ru-RU"/>
        </w:rPr>
        <w:t xml:space="preserve"> </w:t>
      </w:r>
      <w:r w:rsidRPr="00070271">
        <w:rPr>
          <w:color w:val="231F20"/>
          <w:lang w:val="ru-RU"/>
        </w:rPr>
        <w:t>«Про</w:t>
      </w:r>
      <w:r w:rsidRPr="00070271">
        <w:rPr>
          <w:color w:val="231F20"/>
          <w:spacing w:val="25"/>
          <w:lang w:val="ru-RU"/>
        </w:rPr>
        <w:t xml:space="preserve"> </w:t>
      </w:r>
      <w:r w:rsidRPr="00070271">
        <w:rPr>
          <w:color w:val="231F20"/>
          <w:lang w:val="ru-RU"/>
        </w:rPr>
        <w:t>Антикорупційну</w:t>
      </w:r>
      <w:r w:rsidRPr="00070271">
        <w:rPr>
          <w:color w:val="231F20"/>
          <w:spacing w:val="24"/>
          <w:lang w:val="ru-RU"/>
        </w:rPr>
        <w:t xml:space="preserve"> </w:t>
      </w:r>
      <w:r w:rsidRPr="00070271">
        <w:rPr>
          <w:color w:val="231F20"/>
          <w:lang w:val="ru-RU"/>
        </w:rPr>
        <w:t>стратегію</w:t>
      </w:r>
      <w:r w:rsidRPr="00070271">
        <w:rPr>
          <w:color w:val="231F20"/>
          <w:spacing w:val="25"/>
          <w:lang w:val="ru-RU"/>
        </w:rPr>
        <w:t xml:space="preserve"> </w:t>
      </w:r>
      <w:r w:rsidRPr="00070271">
        <w:rPr>
          <w:color w:val="231F20"/>
          <w:lang w:val="ru-RU"/>
        </w:rPr>
        <w:t>на</w:t>
      </w:r>
      <w:r w:rsidRPr="00070271">
        <w:rPr>
          <w:color w:val="231F20"/>
          <w:spacing w:val="24"/>
          <w:lang w:val="ru-RU"/>
        </w:rPr>
        <w:t xml:space="preserve"> </w:t>
      </w:r>
      <w:r w:rsidRPr="00070271">
        <w:rPr>
          <w:color w:val="231F20"/>
          <w:lang w:val="ru-RU"/>
        </w:rPr>
        <w:t>2018-2020</w:t>
      </w:r>
      <w:r w:rsidRPr="00070271">
        <w:rPr>
          <w:color w:val="231F20"/>
          <w:spacing w:val="25"/>
          <w:lang w:val="ru-RU"/>
        </w:rPr>
        <w:t xml:space="preserve"> </w:t>
      </w:r>
      <w:r w:rsidRPr="00070271">
        <w:rPr>
          <w:color w:val="231F20"/>
          <w:lang w:val="ru-RU"/>
        </w:rPr>
        <w:t>роки»</w:t>
      </w:r>
    </w:p>
    <w:p w:rsidR="00851FCE" w:rsidRPr="00070271" w:rsidRDefault="00D078FE">
      <w:pPr>
        <w:pStyle w:val="a4"/>
        <w:numPr>
          <w:ilvl w:val="0"/>
          <w:numId w:val="16"/>
        </w:numPr>
        <w:tabs>
          <w:tab w:val="left" w:pos="384"/>
        </w:tabs>
        <w:spacing w:line="225" w:lineRule="exact"/>
        <w:ind w:right="0"/>
        <w:jc w:val="both"/>
        <w:rPr>
          <w:sz w:val="20"/>
          <w:lang w:val="ru-RU"/>
        </w:rPr>
      </w:pPr>
      <w:r w:rsidRPr="00070271">
        <w:rPr>
          <w:color w:val="231F20"/>
          <w:sz w:val="20"/>
          <w:lang w:val="ru-RU"/>
        </w:rPr>
        <w:t xml:space="preserve">не </w:t>
      </w:r>
      <w:r w:rsidRPr="00070271">
        <w:rPr>
          <w:color w:val="231F20"/>
          <w:spacing w:val="-3"/>
          <w:sz w:val="20"/>
          <w:lang w:val="ru-RU"/>
        </w:rPr>
        <w:t xml:space="preserve">був </w:t>
      </w:r>
      <w:r w:rsidRPr="00070271">
        <w:rPr>
          <w:color w:val="231F20"/>
          <w:sz w:val="20"/>
          <w:lang w:val="ru-RU"/>
        </w:rPr>
        <w:t>розглянутий у стінах Верховно</w:t>
      </w:r>
      <w:proofErr w:type="gramStart"/>
      <w:r w:rsidRPr="00070271">
        <w:rPr>
          <w:color w:val="231F20"/>
          <w:sz w:val="20"/>
          <w:lang w:val="ru-RU"/>
        </w:rPr>
        <w:t>ї Р</w:t>
      </w:r>
      <w:proofErr w:type="gramEnd"/>
      <w:r w:rsidRPr="00070271">
        <w:rPr>
          <w:color w:val="231F20"/>
          <w:sz w:val="20"/>
          <w:lang w:val="ru-RU"/>
        </w:rPr>
        <w:t xml:space="preserve">ади </w:t>
      </w:r>
      <w:r w:rsidRPr="00070271">
        <w:rPr>
          <w:color w:val="231F20"/>
          <w:spacing w:val="-3"/>
          <w:sz w:val="20"/>
          <w:lang w:val="ru-RU"/>
        </w:rPr>
        <w:t>України</w:t>
      </w:r>
      <w:r w:rsidRPr="00070271">
        <w:rPr>
          <w:color w:val="231F20"/>
          <w:spacing w:val="-6"/>
          <w:sz w:val="20"/>
          <w:lang w:val="ru-RU"/>
        </w:rPr>
        <w:t xml:space="preserve"> </w:t>
      </w:r>
      <w:r w:rsidRPr="00070271">
        <w:rPr>
          <w:color w:val="231F20"/>
          <w:sz w:val="20"/>
          <w:lang w:val="ru-RU"/>
        </w:rPr>
        <w:t>взагалі.</w:t>
      </w:r>
    </w:p>
    <w:p w:rsidR="00851FCE" w:rsidRPr="00070271" w:rsidRDefault="00D078FE">
      <w:pPr>
        <w:pStyle w:val="a3"/>
        <w:spacing w:before="48" w:line="292" w:lineRule="auto"/>
        <w:ind w:right="229"/>
        <w:rPr>
          <w:lang w:val="ru-RU"/>
        </w:rPr>
      </w:pPr>
      <w:r w:rsidRPr="00070271">
        <w:rPr>
          <w:color w:val="231F20"/>
          <w:lang w:val="ru-RU"/>
        </w:rPr>
        <w:t xml:space="preserve">Ведучи мову про </w:t>
      </w:r>
      <w:r w:rsidRPr="00070271">
        <w:rPr>
          <w:color w:val="231F20"/>
          <w:spacing w:val="-4"/>
          <w:lang w:val="ru-RU"/>
        </w:rPr>
        <w:t xml:space="preserve">судову </w:t>
      </w:r>
      <w:r w:rsidRPr="00070271">
        <w:rPr>
          <w:color w:val="231F20"/>
          <w:spacing w:val="-3"/>
          <w:lang w:val="ru-RU"/>
        </w:rPr>
        <w:t xml:space="preserve">систему,  </w:t>
      </w:r>
      <w:r w:rsidRPr="00070271">
        <w:rPr>
          <w:color w:val="231F20"/>
          <w:lang w:val="ru-RU"/>
        </w:rPr>
        <w:t>не можна не торкнутись одного  з найбільш актуальних питань сьогодення, а саме, процесу створення Вищого</w:t>
      </w:r>
      <w:r w:rsidRPr="00070271">
        <w:rPr>
          <w:color w:val="231F20"/>
          <w:spacing w:val="-15"/>
          <w:lang w:val="ru-RU"/>
        </w:rPr>
        <w:t xml:space="preserve"> </w:t>
      </w:r>
      <w:r w:rsidRPr="00070271">
        <w:rPr>
          <w:color w:val="231F20"/>
          <w:lang w:val="ru-RU"/>
        </w:rPr>
        <w:t>антикорупційного</w:t>
      </w:r>
      <w:r w:rsidRPr="00070271">
        <w:rPr>
          <w:color w:val="231F20"/>
          <w:spacing w:val="-15"/>
          <w:lang w:val="ru-RU"/>
        </w:rPr>
        <w:t xml:space="preserve"> </w:t>
      </w:r>
      <w:r w:rsidRPr="00070271">
        <w:rPr>
          <w:color w:val="231F20"/>
          <w:spacing w:val="-4"/>
          <w:lang w:val="ru-RU"/>
        </w:rPr>
        <w:t>суду</w:t>
      </w:r>
      <w:r w:rsidRPr="00070271">
        <w:rPr>
          <w:color w:val="231F20"/>
          <w:spacing w:val="-15"/>
          <w:lang w:val="ru-RU"/>
        </w:rPr>
        <w:t xml:space="preserve"> </w:t>
      </w:r>
      <w:r w:rsidRPr="00070271">
        <w:rPr>
          <w:color w:val="231F20"/>
          <w:spacing w:val="-3"/>
          <w:lang w:val="ru-RU"/>
        </w:rPr>
        <w:t>України.</w:t>
      </w:r>
      <w:r w:rsidRPr="00070271">
        <w:rPr>
          <w:color w:val="231F20"/>
          <w:spacing w:val="-15"/>
          <w:lang w:val="ru-RU"/>
        </w:rPr>
        <w:t xml:space="preserve"> </w:t>
      </w:r>
      <w:r w:rsidRPr="00070271">
        <w:rPr>
          <w:color w:val="231F20"/>
          <w:lang w:val="ru-RU"/>
        </w:rPr>
        <w:t>Так,</w:t>
      </w:r>
      <w:r w:rsidRPr="00070271">
        <w:rPr>
          <w:color w:val="231F20"/>
          <w:spacing w:val="-15"/>
          <w:lang w:val="ru-RU"/>
        </w:rPr>
        <w:t xml:space="preserve"> </w:t>
      </w:r>
      <w:proofErr w:type="gramStart"/>
      <w:r w:rsidRPr="00070271">
        <w:rPr>
          <w:color w:val="231F20"/>
          <w:lang w:val="ru-RU"/>
        </w:rPr>
        <w:t>п</w:t>
      </w:r>
      <w:proofErr w:type="gramEnd"/>
      <w:r w:rsidRPr="00070271">
        <w:rPr>
          <w:color w:val="231F20"/>
          <w:lang w:val="ru-RU"/>
        </w:rPr>
        <w:t>ід</w:t>
      </w:r>
      <w:r w:rsidRPr="00070271">
        <w:rPr>
          <w:color w:val="231F20"/>
          <w:spacing w:val="-15"/>
          <w:lang w:val="ru-RU"/>
        </w:rPr>
        <w:t xml:space="preserve"> </w:t>
      </w:r>
      <w:r w:rsidRPr="00070271">
        <w:rPr>
          <w:color w:val="231F20"/>
          <w:spacing w:val="-3"/>
          <w:lang w:val="ru-RU"/>
        </w:rPr>
        <w:t>тиском</w:t>
      </w:r>
      <w:r w:rsidRPr="00070271">
        <w:rPr>
          <w:color w:val="231F20"/>
          <w:spacing w:val="-15"/>
          <w:lang w:val="ru-RU"/>
        </w:rPr>
        <w:t xml:space="preserve"> </w:t>
      </w:r>
      <w:r w:rsidRPr="00070271">
        <w:rPr>
          <w:color w:val="231F20"/>
          <w:lang w:val="ru-RU"/>
        </w:rPr>
        <w:t xml:space="preserve">євроспільноти, зацікавлених міжнародних організацій 7 червня 2018 р. </w:t>
      </w:r>
      <w:r w:rsidRPr="00070271">
        <w:rPr>
          <w:color w:val="231F20"/>
          <w:spacing w:val="-3"/>
          <w:lang w:val="ru-RU"/>
        </w:rPr>
        <w:t xml:space="preserve">був </w:t>
      </w:r>
      <w:r w:rsidRPr="00070271">
        <w:rPr>
          <w:color w:val="231F20"/>
          <w:lang w:val="ru-RU"/>
        </w:rPr>
        <w:t xml:space="preserve">прийнятий </w:t>
      </w:r>
      <w:r w:rsidRPr="00070271">
        <w:rPr>
          <w:color w:val="231F20"/>
          <w:spacing w:val="-3"/>
          <w:lang w:val="ru-RU"/>
        </w:rPr>
        <w:t xml:space="preserve">Закон України </w:t>
      </w:r>
      <w:r w:rsidRPr="00070271">
        <w:rPr>
          <w:color w:val="231F20"/>
          <w:lang w:val="ru-RU"/>
        </w:rPr>
        <w:t xml:space="preserve">«Про Вищий антикорупційний </w:t>
      </w:r>
      <w:r w:rsidRPr="00070271">
        <w:rPr>
          <w:color w:val="231F20"/>
          <w:spacing w:val="-4"/>
          <w:lang w:val="ru-RU"/>
        </w:rPr>
        <w:t xml:space="preserve">суд» </w:t>
      </w:r>
      <w:r w:rsidRPr="00070271">
        <w:rPr>
          <w:color w:val="231F20"/>
          <w:lang w:val="ru-RU"/>
        </w:rPr>
        <w:t xml:space="preserve">[5], який </w:t>
      </w:r>
      <w:r w:rsidRPr="00070271">
        <w:rPr>
          <w:color w:val="231F20"/>
          <w:spacing w:val="-3"/>
          <w:lang w:val="ru-RU"/>
        </w:rPr>
        <w:t xml:space="preserve">вже </w:t>
      </w:r>
      <w:r w:rsidRPr="00070271">
        <w:rPr>
          <w:color w:val="231F20"/>
          <w:lang w:val="ru-RU"/>
        </w:rPr>
        <w:t>розпочав</w:t>
      </w:r>
      <w:r w:rsidRPr="00070271">
        <w:rPr>
          <w:color w:val="231F20"/>
          <w:spacing w:val="-14"/>
          <w:lang w:val="ru-RU"/>
        </w:rPr>
        <w:t xml:space="preserve"> </w:t>
      </w:r>
      <w:r w:rsidRPr="00070271">
        <w:rPr>
          <w:color w:val="231F20"/>
          <w:lang w:val="ru-RU"/>
        </w:rPr>
        <w:t>свою</w:t>
      </w:r>
      <w:r w:rsidRPr="00070271">
        <w:rPr>
          <w:color w:val="231F20"/>
          <w:spacing w:val="-14"/>
          <w:lang w:val="ru-RU"/>
        </w:rPr>
        <w:t xml:space="preserve"> </w:t>
      </w:r>
      <w:r w:rsidRPr="00070271">
        <w:rPr>
          <w:color w:val="231F20"/>
          <w:lang w:val="ru-RU"/>
        </w:rPr>
        <w:t>діяльність.</w:t>
      </w:r>
      <w:r w:rsidRPr="00070271">
        <w:rPr>
          <w:color w:val="231F20"/>
          <w:spacing w:val="-14"/>
          <w:lang w:val="ru-RU"/>
        </w:rPr>
        <w:t xml:space="preserve"> </w:t>
      </w:r>
      <w:r w:rsidRPr="00070271">
        <w:rPr>
          <w:color w:val="231F20"/>
          <w:lang w:val="ru-RU"/>
        </w:rPr>
        <w:t>Все</w:t>
      </w:r>
      <w:r w:rsidRPr="00070271">
        <w:rPr>
          <w:color w:val="231F20"/>
          <w:spacing w:val="-14"/>
          <w:lang w:val="ru-RU"/>
        </w:rPr>
        <w:t xml:space="preserve"> </w:t>
      </w:r>
      <w:r w:rsidRPr="00070271">
        <w:rPr>
          <w:color w:val="231F20"/>
          <w:lang w:val="ru-RU"/>
        </w:rPr>
        <w:t>ж</w:t>
      </w:r>
      <w:r w:rsidRPr="00070271">
        <w:rPr>
          <w:color w:val="231F20"/>
          <w:spacing w:val="-13"/>
          <w:lang w:val="ru-RU"/>
        </w:rPr>
        <w:t xml:space="preserve"> </w:t>
      </w:r>
      <w:r w:rsidRPr="00070271">
        <w:rPr>
          <w:color w:val="231F20"/>
          <w:lang w:val="ru-RU"/>
        </w:rPr>
        <w:t>слід</w:t>
      </w:r>
      <w:r w:rsidRPr="00070271">
        <w:rPr>
          <w:color w:val="231F20"/>
          <w:spacing w:val="-14"/>
          <w:lang w:val="ru-RU"/>
        </w:rPr>
        <w:t xml:space="preserve"> </w:t>
      </w:r>
      <w:r w:rsidRPr="00070271">
        <w:rPr>
          <w:color w:val="231F20"/>
          <w:lang w:val="ru-RU"/>
        </w:rPr>
        <w:t>зауважити,</w:t>
      </w:r>
      <w:r w:rsidRPr="00070271">
        <w:rPr>
          <w:color w:val="231F20"/>
          <w:spacing w:val="-14"/>
          <w:lang w:val="ru-RU"/>
        </w:rPr>
        <w:t xml:space="preserve"> </w:t>
      </w:r>
      <w:r w:rsidRPr="00070271">
        <w:rPr>
          <w:color w:val="231F20"/>
          <w:lang w:val="ru-RU"/>
        </w:rPr>
        <w:t>що</w:t>
      </w:r>
      <w:r w:rsidRPr="00070271">
        <w:rPr>
          <w:color w:val="231F20"/>
          <w:spacing w:val="-14"/>
          <w:lang w:val="ru-RU"/>
        </w:rPr>
        <w:t xml:space="preserve"> </w:t>
      </w:r>
      <w:r w:rsidRPr="00070271">
        <w:rPr>
          <w:color w:val="231F20"/>
          <w:lang w:val="ru-RU"/>
        </w:rPr>
        <w:t>створення</w:t>
      </w:r>
      <w:r w:rsidRPr="00070271">
        <w:rPr>
          <w:color w:val="231F20"/>
          <w:spacing w:val="-14"/>
          <w:lang w:val="ru-RU"/>
        </w:rPr>
        <w:t xml:space="preserve"> </w:t>
      </w:r>
      <w:r w:rsidRPr="00070271">
        <w:rPr>
          <w:color w:val="231F20"/>
          <w:lang w:val="ru-RU"/>
        </w:rPr>
        <w:t>в</w:t>
      </w:r>
      <w:r w:rsidRPr="00070271">
        <w:rPr>
          <w:color w:val="231F20"/>
          <w:spacing w:val="-13"/>
          <w:lang w:val="ru-RU"/>
        </w:rPr>
        <w:t xml:space="preserve"> </w:t>
      </w:r>
      <w:r w:rsidRPr="00070271">
        <w:rPr>
          <w:color w:val="231F20"/>
          <w:spacing w:val="-3"/>
          <w:lang w:val="ru-RU"/>
        </w:rPr>
        <w:t xml:space="preserve">Україні </w:t>
      </w:r>
      <w:r w:rsidRPr="00070271">
        <w:rPr>
          <w:color w:val="231F20"/>
          <w:lang w:val="ru-RU"/>
        </w:rPr>
        <w:t xml:space="preserve">окремого Антикорупційного </w:t>
      </w:r>
      <w:r w:rsidRPr="00070271">
        <w:rPr>
          <w:color w:val="231F20"/>
          <w:spacing w:val="-4"/>
          <w:lang w:val="ru-RU"/>
        </w:rPr>
        <w:t xml:space="preserve">суду </w:t>
      </w:r>
      <w:r w:rsidRPr="00070271">
        <w:rPr>
          <w:color w:val="231F20"/>
          <w:lang w:val="ru-RU"/>
        </w:rPr>
        <w:t xml:space="preserve">являє собою доволі дискусійне питання, погляди щодо </w:t>
      </w:r>
      <w:r w:rsidRPr="00070271">
        <w:rPr>
          <w:color w:val="231F20"/>
          <w:spacing w:val="-4"/>
          <w:lang w:val="ru-RU"/>
        </w:rPr>
        <w:t xml:space="preserve">якого </w:t>
      </w:r>
      <w:r w:rsidRPr="00070271">
        <w:rPr>
          <w:color w:val="231F20"/>
          <w:lang w:val="ru-RU"/>
        </w:rPr>
        <w:t xml:space="preserve">першочергово </w:t>
      </w:r>
      <w:r w:rsidRPr="00070271">
        <w:rPr>
          <w:color w:val="231F20"/>
          <w:spacing w:val="-5"/>
          <w:lang w:val="ru-RU"/>
        </w:rPr>
        <w:t xml:space="preserve">були </w:t>
      </w:r>
      <w:r w:rsidRPr="00070271">
        <w:rPr>
          <w:color w:val="231F20"/>
          <w:lang w:val="ru-RU"/>
        </w:rPr>
        <w:t xml:space="preserve">протилежними, </w:t>
      </w:r>
      <w:r w:rsidRPr="00070271">
        <w:rPr>
          <w:color w:val="231F20"/>
          <w:spacing w:val="-3"/>
          <w:lang w:val="ru-RU"/>
        </w:rPr>
        <w:t xml:space="preserve">включаючи </w:t>
      </w:r>
      <w:r w:rsidRPr="00070271">
        <w:rPr>
          <w:color w:val="231F20"/>
          <w:lang w:val="ru-RU"/>
        </w:rPr>
        <w:t xml:space="preserve">прихильників такої новели та тих, </w:t>
      </w:r>
      <w:r w:rsidRPr="00070271">
        <w:rPr>
          <w:color w:val="231F20"/>
          <w:spacing w:val="-3"/>
          <w:lang w:val="ru-RU"/>
        </w:rPr>
        <w:t xml:space="preserve">хто </w:t>
      </w:r>
      <w:r w:rsidRPr="00070271">
        <w:rPr>
          <w:color w:val="231F20"/>
          <w:lang w:val="ru-RU"/>
        </w:rPr>
        <w:t xml:space="preserve">ставив </w:t>
      </w:r>
      <w:proofErr w:type="gramStart"/>
      <w:r w:rsidRPr="00070271">
        <w:rPr>
          <w:color w:val="231F20"/>
          <w:lang w:val="ru-RU"/>
        </w:rPr>
        <w:t>п</w:t>
      </w:r>
      <w:proofErr w:type="gramEnd"/>
      <w:r w:rsidRPr="00070271">
        <w:rPr>
          <w:color w:val="231F20"/>
          <w:lang w:val="ru-RU"/>
        </w:rPr>
        <w:t xml:space="preserve">ід сумнів доцільність </w:t>
      </w:r>
      <w:r w:rsidRPr="00070271">
        <w:rPr>
          <w:color w:val="231F20"/>
          <w:spacing w:val="-3"/>
          <w:lang w:val="ru-RU"/>
        </w:rPr>
        <w:t xml:space="preserve">такого </w:t>
      </w:r>
      <w:r w:rsidRPr="00070271">
        <w:rPr>
          <w:color w:val="231F20"/>
          <w:lang w:val="ru-RU"/>
        </w:rPr>
        <w:t xml:space="preserve">рішення. </w:t>
      </w:r>
      <w:proofErr w:type="gramStart"/>
      <w:r w:rsidRPr="00070271">
        <w:rPr>
          <w:color w:val="231F20"/>
          <w:lang w:val="ru-RU"/>
        </w:rPr>
        <w:t xml:space="preserve">Разом з тим, необхідність створення окремого антикорупційного </w:t>
      </w:r>
      <w:r w:rsidRPr="00070271">
        <w:rPr>
          <w:color w:val="231F20"/>
          <w:spacing w:val="-4"/>
          <w:lang w:val="ru-RU"/>
        </w:rPr>
        <w:t xml:space="preserve">суду </w:t>
      </w:r>
      <w:r w:rsidRPr="00070271">
        <w:rPr>
          <w:color w:val="231F20"/>
          <w:spacing w:val="-5"/>
          <w:lang w:val="ru-RU"/>
        </w:rPr>
        <w:t xml:space="preserve">була </w:t>
      </w:r>
      <w:r w:rsidRPr="00070271">
        <w:rPr>
          <w:color w:val="231F20"/>
          <w:lang w:val="ru-RU"/>
        </w:rPr>
        <w:t>передбачена рекомендаціями Організації Економічного Співробітництва та Розвитку як одна зі складових</w:t>
      </w:r>
      <w:r w:rsidRPr="00070271">
        <w:rPr>
          <w:color w:val="231F20"/>
          <w:spacing w:val="-22"/>
          <w:lang w:val="ru-RU"/>
        </w:rPr>
        <w:t xml:space="preserve"> </w:t>
      </w:r>
      <w:r w:rsidRPr="00070271">
        <w:rPr>
          <w:color w:val="231F20"/>
          <w:lang w:val="ru-RU"/>
        </w:rPr>
        <w:t>антикорупційного</w:t>
      </w:r>
      <w:r w:rsidRPr="00070271">
        <w:rPr>
          <w:color w:val="231F20"/>
          <w:spacing w:val="-21"/>
          <w:lang w:val="ru-RU"/>
        </w:rPr>
        <w:t xml:space="preserve"> </w:t>
      </w:r>
      <w:r w:rsidRPr="00070271">
        <w:rPr>
          <w:color w:val="231F20"/>
          <w:lang w:val="ru-RU"/>
        </w:rPr>
        <w:t>реформування</w:t>
      </w:r>
      <w:r w:rsidRPr="00070271">
        <w:rPr>
          <w:color w:val="231F20"/>
          <w:spacing w:val="-22"/>
          <w:lang w:val="ru-RU"/>
        </w:rPr>
        <w:t xml:space="preserve"> </w:t>
      </w:r>
      <w:r w:rsidRPr="00070271">
        <w:rPr>
          <w:color w:val="231F20"/>
          <w:spacing w:val="-3"/>
          <w:lang w:val="ru-RU"/>
        </w:rPr>
        <w:t>України</w:t>
      </w:r>
      <w:r w:rsidRPr="00070271">
        <w:rPr>
          <w:color w:val="231F20"/>
          <w:spacing w:val="-21"/>
          <w:lang w:val="ru-RU"/>
        </w:rPr>
        <w:t xml:space="preserve"> </w:t>
      </w:r>
      <w:r w:rsidRPr="00070271">
        <w:rPr>
          <w:color w:val="231F20"/>
          <w:lang w:val="ru-RU"/>
        </w:rPr>
        <w:t>в</w:t>
      </w:r>
      <w:r w:rsidRPr="00070271">
        <w:rPr>
          <w:color w:val="231F20"/>
          <w:spacing w:val="-21"/>
          <w:lang w:val="ru-RU"/>
        </w:rPr>
        <w:t xml:space="preserve"> </w:t>
      </w:r>
      <w:r w:rsidRPr="00070271">
        <w:rPr>
          <w:color w:val="231F20"/>
          <w:spacing w:val="-4"/>
          <w:lang w:val="ru-RU"/>
        </w:rPr>
        <w:t>цілому,</w:t>
      </w:r>
      <w:r w:rsidRPr="00070271">
        <w:rPr>
          <w:color w:val="231F20"/>
          <w:spacing w:val="-22"/>
          <w:lang w:val="ru-RU"/>
        </w:rPr>
        <w:t xml:space="preserve"> </w:t>
      </w:r>
      <w:r w:rsidRPr="00070271">
        <w:rPr>
          <w:color w:val="231F20"/>
          <w:lang w:val="ru-RU"/>
        </w:rPr>
        <w:t>та</w:t>
      </w:r>
      <w:r w:rsidRPr="00070271">
        <w:rPr>
          <w:color w:val="231F20"/>
          <w:spacing w:val="-21"/>
          <w:lang w:val="ru-RU"/>
        </w:rPr>
        <w:t xml:space="preserve"> </w:t>
      </w:r>
      <w:r w:rsidRPr="00070271">
        <w:rPr>
          <w:color w:val="231F20"/>
          <w:lang w:val="ru-RU"/>
        </w:rPr>
        <w:t>як</w:t>
      </w:r>
      <w:r w:rsidRPr="00070271">
        <w:rPr>
          <w:color w:val="231F20"/>
          <w:spacing w:val="-21"/>
          <w:lang w:val="ru-RU"/>
        </w:rPr>
        <w:t xml:space="preserve"> </w:t>
      </w:r>
      <w:r w:rsidRPr="00070271">
        <w:rPr>
          <w:color w:val="231F20"/>
          <w:lang w:val="ru-RU"/>
        </w:rPr>
        <w:t>така, що</w:t>
      </w:r>
      <w:r w:rsidRPr="00070271">
        <w:rPr>
          <w:color w:val="231F20"/>
          <w:spacing w:val="-19"/>
          <w:lang w:val="ru-RU"/>
        </w:rPr>
        <w:t xml:space="preserve"> </w:t>
      </w:r>
      <w:r w:rsidRPr="00070271">
        <w:rPr>
          <w:color w:val="231F20"/>
          <w:lang w:val="ru-RU"/>
        </w:rPr>
        <w:t>має</w:t>
      </w:r>
      <w:r w:rsidRPr="00070271">
        <w:rPr>
          <w:color w:val="231F20"/>
          <w:spacing w:val="-19"/>
          <w:lang w:val="ru-RU"/>
        </w:rPr>
        <w:t xml:space="preserve"> </w:t>
      </w:r>
      <w:r w:rsidRPr="00070271">
        <w:rPr>
          <w:color w:val="231F20"/>
          <w:lang w:val="ru-RU"/>
        </w:rPr>
        <w:t>завершити</w:t>
      </w:r>
      <w:r w:rsidRPr="00070271">
        <w:rPr>
          <w:color w:val="231F20"/>
          <w:spacing w:val="-18"/>
          <w:lang w:val="ru-RU"/>
        </w:rPr>
        <w:t xml:space="preserve"> </w:t>
      </w:r>
      <w:r w:rsidRPr="00070271">
        <w:rPr>
          <w:color w:val="231F20"/>
          <w:lang w:val="ru-RU"/>
        </w:rPr>
        <w:t>повноцінний</w:t>
      </w:r>
      <w:r w:rsidRPr="00070271">
        <w:rPr>
          <w:color w:val="231F20"/>
          <w:spacing w:val="-19"/>
          <w:lang w:val="ru-RU"/>
        </w:rPr>
        <w:t xml:space="preserve"> </w:t>
      </w:r>
      <w:r w:rsidRPr="00070271">
        <w:rPr>
          <w:color w:val="231F20"/>
          <w:lang w:val="ru-RU"/>
        </w:rPr>
        <w:t>цикл</w:t>
      </w:r>
      <w:r w:rsidRPr="00070271">
        <w:rPr>
          <w:color w:val="231F20"/>
          <w:spacing w:val="-19"/>
          <w:lang w:val="ru-RU"/>
        </w:rPr>
        <w:t xml:space="preserve"> </w:t>
      </w:r>
      <w:r w:rsidRPr="00070271">
        <w:rPr>
          <w:color w:val="231F20"/>
          <w:lang w:val="ru-RU"/>
        </w:rPr>
        <w:t>формування</w:t>
      </w:r>
      <w:r w:rsidRPr="00070271">
        <w:rPr>
          <w:color w:val="231F20"/>
          <w:spacing w:val="-18"/>
          <w:lang w:val="ru-RU"/>
        </w:rPr>
        <w:t xml:space="preserve"> </w:t>
      </w:r>
      <w:r w:rsidRPr="00070271">
        <w:rPr>
          <w:color w:val="231F20"/>
          <w:lang w:val="ru-RU"/>
        </w:rPr>
        <w:t>усієї</w:t>
      </w:r>
      <w:r w:rsidRPr="00070271">
        <w:rPr>
          <w:color w:val="231F20"/>
          <w:spacing w:val="-19"/>
          <w:lang w:val="ru-RU"/>
        </w:rPr>
        <w:t xml:space="preserve"> </w:t>
      </w:r>
      <w:r w:rsidRPr="00070271">
        <w:rPr>
          <w:color w:val="231F20"/>
          <w:lang w:val="ru-RU"/>
        </w:rPr>
        <w:t>антикорупційної системи як у інституційному, так і процесуальному</w:t>
      </w:r>
      <w:r w:rsidRPr="00070271">
        <w:rPr>
          <w:color w:val="231F20"/>
          <w:spacing w:val="-19"/>
          <w:lang w:val="ru-RU"/>
        </w:rPr>
        <w:t xml:space="preserve"> </w:t>
      </w:r>
      <w:r w:rsidRPr="00070271">
        <w:rPr>
          <w:color w:val="231F20"/>
          <w:lang w:val="ru-RU"/>
        </w:rPr>
        <w:t>відношеннях.</w:t>
      </w:r>
      <w:proofErr w:type="gramEnd"/>
    </w:p>
    <w:p w:rsidR="00851FCE" w:rsidRPr="00070271" w:rsidRDefault="00851FCE">
      <w:pPr>
        <w:pStyle w:val="a3"/>
        <w:spacing w:before="7"/>
        <w:ind w:left="0" w:firstLine="0"/>
        <w:jc w:val="left"/>
        <w:rPr>
          <w:sz w:val="23"/>
          <w:lang w:val="ru-RU"/>
        </w:rPr>
      </w:pPr>
    </w:p>
    <w:p w:rsidR="00851FCE" w:rsidRDefault="00D078FE">
      <w:pPr>
        <w:pStyle w:val="Heading1"/>
        <w:ind w:left="383"/>
        <w:jc w:val="left"/>
      </w:pPr>
      <w:r>
        <w:rPr>
          <w:color w:val="231F20"/>
        </w:rPr>
        <w:t>Список використаної літератури</w:t>
      </w:r>
    </w:p>
    <w:p w:rsidR="00851FCE" w:rsidRPr="00070271" w:rsidRDefault="00D078FE">
      <w:pPr>
        <w:pStyle w:val="a4"/>
        <w:numPr>
          <w:ilvl w:val="1"/>
          <w:numId w:val="16"/>
        </w:numPr>
        <w:tabs>
          <w:tab w:val="left" w:pos="668"/>
        </w:tabs>
        <w:spacing w:before="50" w:line="292" w:lineRule="auto"/>
        <w:ind w:right="231"/>
        <w:jc w:val="left"/>
        <w:rPr>
          <w:sz w:val="20"/>
          <w:lang w:val="ru-RU"/>
        </w:rPr>
      </w:pPr>
      <w:r w:rsidRPr="00070271">
        <w:rPr>
          <w:color w:val="231F20"/>
          <w:spacing w:val="-6"/>
          <w:sz w:val="20"/>
          <w:lang w:val="ru-RU"/>
        </w:rPr>
        <w:t>Угода</w:t>
      </w:r>
      <w:r w:rsidRPr="00070271">
        <w:rPr>
          <w:color w:val="231F20"/>
          <w:spacing w:val="-10"/>
          <w:sz w:val="20"/>
          <w:lang w:val="ru-RU"/>
        </w:rPr>
        <w:t xml:space="preserve"> </w:t>
      </w:r>
      <w:r w:rsidRPr="00070271">
        <w:rPr>
          <w:color w:val="231F20"/>
          <w:sz w:val="20"/>
          <w:lang w:val="ru-RU"/>
        </w:rPr>
        <w:t>про</w:t>
      </w:r>
      <w:r w:rsidRPr="00070271">
        <w:rPr>
          <w:color w:val="231F20"/>
          <w:spacing w:val="-9"/>
          <w:sz w:val="20"/>
          <w:lang w:val="ru-RU"/>
        </w:rPr>
        <w:t xml:space="preserve"> </w:t>
      </w:r>
      <w:r w:rsidRPr="00070271">
        <w:rPr>
          <w:color w:val="231F20"/>
          <w:sz w:val="20"/>
          <w:lang w:val="ru-RU"/>
        </w:rPr>
        <w:t>асоціацію</w:t>
      </w:r>
      <w:r w:rsidRPr="00070271">
        <w:rPr>
          <w:color w:val="231F20"/>
          <w:spacing w:val="-9"/>
          <w:sz w:val="20"/>
          <w:lang w:val="ru-RU"/>
        </w:rPr>
        <w:t xml:space="preserve"> </w:t>
      </w:r>
      <w:r w:rsidRPr="00070271">
        <w:rPr>
          <w:color w:val="231F20"/>
          <w:sz w:val="20"/>
          <w:lang w:val="ru-RU"/>
        </w:rPr>
        <w:t>між</w:t>
      </w:r>
      <w:r w:rsidRPr="00070271">
        <w:rPr>
          <w:color w:val="231F20"/>
          <w:spacing w:val="-9"/>
          <w:sz w:val="20"/>
          <w:lang w:val="ru-RU"/>
        </w:rPr>
        <w:t xml:space="preserve"> </w:t>
      </w:r>
      <w:r w:rsidRPr="00070271">
        <w:rPr>
          <w:color w:val="231F20"/>
          <w:spacing w:val="-3"/>
          <w:sz w:val="20"/>
          <w:lang w:val="ru-RU"/>
        </w:rPr>
        <w:t>Україною,</w:t>
      </w:r>
      <w:r w:rsidRPr="00070271">
        <w:rPr>
          <w:color w:val="231F20"/>
          <w:spacing w:val="-9"/>
          <w:sz w:val="20"/>
          <w:lang w:val="ru-RU"/>
        </w:rPr>
        <w:t xml:space="preserve"> </w:t>
      </w:r>
      <w:r w:rsidRPr="00070271">
        <w:rPr>
          <w:color w:val="231F20"/>
          <w:sz w:val="20"/>
          <w:lang w:val="ru-RU"/>
        </w:rPr>
        <w:t>з</w:t>
      </w:r>
      <w:r w:rsidRPr="00070271">
        <w:rPr>
          <w:color w:val="231F20"/>
          <w:spacing w:val="-9"/>
          <w:sz w:val="20"/>
          <w:lang w:val="ru-RU"/>
        </w:rPr>
        <w:t xml:space="preserve"> </w:t>
      </w:r>
      <w:r w:rsidRPr="00070271">
        <w:rPr>
          <w:color w:val="231F20"/>
          <w:sz w:val="20"/>
          <w:lang w:val="ru-RU"/>
        </w:rPr>
        <w:t>однієї</w:t>
      </w:r>
      <w:r w:rsidRPr="00070271">
        <w:rPr>
          <w:color w:val="231F20"/>
          <w:spacing w:val="-9"/>
          <w:sz w:val="20"/>
          <w:lang w:val="ru-RU"/>
        </w:rPr>
        <w:t xml:space="preserve"> </w:t>
      </w:r>
      <w:r w:rsidRPr="00070271">
        <w:rPr>
          <w:color w:val="231F20"/>
          <w:sz w:val="20"/>
          <w:lang w:val="ru-RU"/>
        </w:rPr>
        <w:t>сторони,</w:t>
      </w:r>
      <w:r w:rsidRPr="00070271">
        <w:rPr>
          <w:color w:val="231F20"/>
          <w:spacing w:val="-9"/>
          <w:sz w:val="20"/>
          <w:lang w:val="ru-RU"/>
        </w:rPr>
        <w:t xml:space="preserve"> </w:t>
      </w:r>
      <w:r w:rsidRPr="00070271">
        <w:rPr>
          <w:color w:val="231F20"/>
          <w:sz w:val="20"/>
          <w:lang w:val="ru-RU"/>
        </w:rPr>
        <w:t>та</w:t>
      </w:r>
      <w:r w:rsidRPr="00070271">
        <w:rPr>
          <w:color w:val="231F20"/>
          <w:spacing w:val="-9"/>
          <w:sz w:val="20"/>
          <w:lang w:val="ru-RU"/>
        </w:rPr>
        <w:t xml:space="preserve"> </w:t>
      </w:r>
      <w:r w:rsidRPr="00070271">
        <w:rPr>
          <w:color w:val="231F20"/>
          <w:sz w:val="20"/>
          <w:lang w:val="ru-RU"/>
        </w:rPr>
        <w:t>Європе</w:t>
      </w:r>
      <w:proofErr w:type="gramStart"/>
      <w:r w:rsidRPr="00070271">
        <w:rPr>
          <w:color w:val="231F20"/>
          <w:sz w:val="20"/>
          <w:lang w:val="ru-RU"/>
        </w:rPr>
        <w:t>й-</w:t>
      </w:r>
      <w:proofErr w:type="gramEnd"/>
      <w:r w:rsidRPr="00070271">
        <w:rPr>
          <w:color w:val="231F20"/>
          <w:sz w:val="20"/>
          <w:lang w:val="ru-RU"/>
        </w:rPr>
        <w:t xml:space="preserve"> ським</w:t>
      </w:r>
      <w:r w:rsidRPr="00070271">
        <w:rPr>
          <w:color w:val="231F20"/>
          <w:spacing w:val="-9"/>
          <w:sz w:val="20"/>
          <w:lang w:val="ru-RU"/>
        </w:rPr>
        <w:t xml:space="preserve"> </w:t>
      </w:r>
      <w:r w:rsidRPr="00070271">
        <w:rPr>
          <w:color w:val="231F20"/>
          <w:sz w:val="20"/>
          <w:lang w:val="ru-RU"/>
        </w:rPr>
        <w:t>Союзом,</w:t>
      </w:r>
      <w:r w:rsidRPr="00070271">
        <w:rPr>
          <w:color w:val="231F20"/>
          <w:spacing w:val="-8"/>
          <w:sz w:val="20"/>
          <w:lang w:val="ru-RU"/>
        </w:rPr>
        <w:t xml:space="preserve"> </w:t>
      </w:r>
      <w:r w:rsidRPr="00070271">
        <w:rPr>
          <w:color w:val="231F20"/>
          <w:sz w:val="20"/>
          <w:lang w:val="ru-RU"/>
        </w:rPr>
        <w:t>Європейським</w:t>
      </w:r>
      <w:r w:rsidRPr="00070271">
        <w:rPr>
          <w:color w:val="231F20"/>
          <w:spacing w:val="-8"/>
          <w:sz w:val="20"/>
          <w:lang w:val="ru-RU"/>
        </w:rPr>
        <w:t xml:space="preserve"> </w:t>
      </w:r>
      <w:r w:rsidRPr="00070271">
        <w:rPr>
          <w:color w:val="231F20"/>
          <w:sz w:val="20"/>
          <w:lang w:val="ru-RU"/>
        </w:rPr>
        <w:t>співтовариством</w:t>
      </w:r>
      <w:r w:rsidRPr="00070271">
        <w:rPr>
          <w:color w:val="231F20"/>
          <w:spacing w:val="-8"/>
          <w:sz w:val="20"/>
          <w:lang w:val="ru-RU"/>
        </w:rPr>
        <w:t xml:space="preserve"> </w:t>
      </w:r>
      <w:r w:rsidRPr="00070271">
        <w:rPr>
          <w:color w:val="231F20"/>
          <w:sz w:val="20"/>
          <w:lang w:val="ru-RU"/>
        </w:rPr>
        <w:t>з</w:t>
      </w:r>
      <w:r w:rsidRPr="00070271">
        <w:rPr>
          <w:color w:val="231F20"/>
          <w:spacing w:val="-8"/>
          <w:sz w:val="20"/>
          <w:lang w:val="ru-RU"/>
        </w:rPr>
        <w:t xml:space="preserve"> </w:t>
      </w:r>
      <w:r w:rsidRPr="00070271">
        <w:rPr>
          <w:color w:val="231F20"/>
          <w:sz w:val="20"/>
          <w:lang w:val="ru-RU"/>
        </w:rPr>
        <w:t>атомної</w:t>
      </w:r>
      <w:r w:rsidRPr="00070271">
        <w:rPr>
          <w:color w:val="231F20"/>
          <w:spacing w:val="-8"/>
          <w:sz w:val="20"/>
          <w:lang w:val="ru-RU"/>
        </w:rPr>
        <w:t xml:space="preserve"> </w:t>
      </w:r>
      <w:r w:rsidRPr="00070271">
        <w:rPr>
          <w:color w:val="231F20"/>
          <w:sz w:val="20"/>
          <w:lang w:val="ru-RU"/>
        </w:rPr>
        <w:t>енергії</w:t>
      </w:r>
    </w:p>
    <w:p w:rsidR="00851FCE" w:rsidRPr="00070271" w:rsidRDefault="00851FCE">
      <w:pPr>
        <w:spacing w:line="292" w:lineRule="auto"/>
        <w:rPr>
          <w:sz w:val="20"/>
          <w:lang w:val="ru-RU"/>
        </w:rPr>
        <w:sectPr w:rsidR="00851FCE" w:rsidRPr="00070271">
          <w:pgSz w:w="8230" w:h="11630"/>
          <w:pgMar w:top="840" w:right="900" w:bottom="1080" w:left="920" w:header="0" w:footer="889" w:gutter="0"/>
          <w:cols w:space="720"/>
        </w:sectPr>
      </w:pPr>
    </w:p>
    <w:p w:rsidR="00851FCE" w:rsidRDefault="00D078FE">
      <w:pPr>
        <w:pStyle w:val="a3"/>
        <w:spacing w:before="73" w:line="292" w:lineRule="auto"/>
        <w:ind w:left="780" w:right="117" w:firstLine="0"/>
      </w:pPr>
      <w:r w:rsidRPr="00070271">
        <w:rPr>
          <w:color w:val="231F20"/>
          <w:lang w:val="ru-RU"/>
        </w:rPr>
        <w:lastRenderedPageBreak/>
        <w:t xml:space="preserve">і їхніми державами-членами, з іншої сторони від 27.06.2014 р. Офіційний </w:t>
      </w:r>
      <w:proofErr w:type="gramStart"/>
      <w:r w:rsidRPr="00070271">
        <w:rPr>
          <w:color w:val="231F20"/>
          <w:lang w:val="ru-RU"/>
        </w:rPr>
        <w:t>в</w:t>
      </w:r>
      <w:proofErr w:type="gramEnd"/>
      <w:r w:rsidRPr="00070271">
        <w:rPr>
          <w:color w:val="231F20"/>
          <w:lang w:val="ru-RU"/>
        </w:rPr>
        <w:t xml:space="preserve">існик України. </w:t>
      </w:r>
      <w:r>
        <w:rPr>
          <w:color w:val="231F20"/>
        </w:rPr>
        <w:t xml:space="preserve">2014. № 75. </w:t>
      </w:r>
      <w:proofErr w:type="gramStart"/>
      <w:r>
        <w:rPr>
          <w:color w:val="231F20"/>
        </w:rPr>
        <w:t>Том 1.</w:t>
      </w:r>
      <w:proofErr w:type="gramEnd"/>
      <w:r>
        <w:rPr>
          <w:color w:val="231F20"/>
        </w:rPr>
        <w:t xml:space="preserve"> С. 83.</w:t>
      </w:r>
    </w:p>
    <w:p w:rsidR="00851FCE" w:rsidRDefault="00D078FE">
      <w:pPr>
        <w:pStyle w:val="a4"/>
        <w:numPr>
          <w:ilvl w:val="1"/>
          <w:numId w:val="16"/>
        </w:numPr>
        <w:tabs>
          <w:tab w:val="left" w:pos="781"/>
        </w:tabs>
        <w:spacing w:line="292" w:lineRule="auto"/>
        <w:ind w:left="780"/>
        <w:jc w:val="both"/>
        <w:rPr>
          <w:sz w:val="20"/>
        </w:rPr>
      </w:pPr>
      <w:r>
        <w:rPr>
          <w:color w:val="231F20"/>
          <w:sz w:val="20"/>
        </w:rPr>
        <w:t xml:space="preserve">Про внесення змін до деяких </w:t>
      </w:r>
      <w:r>
        <w:rPr>
          <w:color w:val="231F20"/>
          <w:spacing w:val="-3"/>
          <w:sz w:val="20"/>
        </w:rPr>
        <w:t xml:space="preserve">законодавчих </w:t>
      </w:r>
      <w:r>
        <w:rPr>
          <w:color w:val="231F20"/>
          <w:sz w:val="20"/>
        </w:rPr>
        <w:t xml:space="preserve">актів </w:t>
      </w:r>
      <w:r>
        <w:rPr>
          <w:color w:val="231F20"/>
          <w:spacing w:val="-3"/>
          <w:sz w:val="20"/>
        </w:rPr>
        <w:t xml:space="preserve">України </w:t>
      </w:r>
      <w:r>
        <w:rPr>
          <w:color w:val="231F20"/>
          <w:sz w:val="20"/>
        </w:rPr>
        <w:t xml:space="preserve">щодо забезпечення ефективності інституційного механізму запобі- гання корупції: </w:t>
      </w:r>
      <w:r>
        <w:rPr>
          <w:color w:val="231F20"/>
          <w:spacing w:val="-3"/>
          <w:sz w:val="20"/>
        </w:rPr>
        <w:t xml:space="preserve">Закон України </w:t>
      </w:r>
      <w:r>
        <w:rPr>
          <w:color w:val="231F20"/>
          <w:sz w:val="20"/>
        </w:rPr>
        <w:t>від 02.10.2019 р. № 140-IX. URL: https://zakon.rada.gov.ua/laws/show/140-20#n62.</w:t>
      </w:r>
    </w:p>
    <w:p w:rsidR="00851FCE" w:rsidRDefault="00D078FE">
      <w:pPr>
        <w:pStyle w:val="a4"/>
        <w:numPr>
          <w:ilvl w:val="1"/>
          <w:numId w:val="16"/>
        </w:numPr>
        <w:tabs>
          <w:tab w:val="left" w:pos="781"/>
        </w:tabs>
        <w:spacing w:line="292" w:lineRule="auto"/>
        <w:ind w:left="780" w:right="118"/>
        <w:jc w:val="both"/>
        <w:rPr>
          <w:sz w:val="20"/>
        </w:rPr>
      </w:pPr>
      <w:r w:rsidRPr="00070271">
        <w:rPr>
          <w:color w:val="231F20"/>
          <w:sz w:val="20"/>
          <w:lang w:val="ru-RU"/>
        </w:rPr>
        <w:t>Конвенція Організац</w:t>
      </w:r>
      <w:proofErr w:type="gramStart"/>
      <w:r w:rsidRPr="00070271">
        <w:rPr>
          <w:color w:val="231F20"/>
          <w:sz w:val="20"/>
          <w:lang w:val="ru-RU"/>
        </w:rPr>
        <w:t>ії О</w:t>
      </w:r>
      <w:proofErr w:type="gramEnd"/>
      <w:r w:rsidRPr="00070271">
        <w:rPr>
          <w:color w:val="231F20"/>
          <w:sz w:val="20"/>
          <w:lang w:val="ru-RU"/>
        </w:rPr>
        <w:t>б›єднаних Націй проти корупції: Мі</w:t>
      </w:r>
      <w:proofErr w:type="gramStart"/>
      <w:r w:rsidRPr="00070271">
        <w:rPr>
          <w:color w:val="231F20"/>
          <w:sz w:val="20"/>
          <w:lang w:val="ru-RU"/>
        </w:rPr>
        <w:t>ж-</w:t>
      </w:r>
      <w:proofErr w:type="gramEnd"/>
      <w:r w:rsidRPr="00070271">
        <w:rPr>
          <w:color w:val="231F20"/>
          <w:sz w:val="20"/>
          <w:lang w:val="ru-RU"/>
        </w:rPr>
        <w:t xml:space="preserve"> народний</w:t>
      </w:r>
      <w:r w:rsidRPr="00070271">
        <w:rPr>
          <w:color w:val="231F20"/>
          <w:spacing w:val="-8"/>
          <w:sz w:val="20"/>
          <w:lang w:val="ru-RU"/>
        </w:rPr>
        <w:t xml:space="preserve"> </w:t>
      </w:r>
      <w:r w:rsidRPr="00070271">
        <w:rPr>
          <w:color w:val="231F20"/>
          <w:spacing w:val="-3"/>
          <w:sz w:val="20"/>
          <w:lang w:val="ru-RU"/>
        </w:rPr>
        <w:t>документ,</w:t>
      </w:r>
      <w:r w:rsidRPr="00070271">
        <w:rPr>
          <w:color w:val="231F20"/>
          <w:spacing w:val="-7"/>
          <w:sz w:val="20"/>
          <w:lang w:val="ru-RU"/>
        </w:rPr>
        <w:t xml:space="preserve"> </w:t>
      </w:r>
      <w:r w:rsidRPr="00070271">
        <w:rPr>
          <w:color w:val="231F20"/>
          <w:sz w:val="20"/>
          <w:lang w:val="ru-RU"/>
        </w:rPr>
        <w:t>прийнятий</w:t>
      </w:r>
      <w:r w:rsidRPr="00070271">
        <w:rPr>
          <w:color w:val="231F20"/>
          <w:spacing w:val="-7"/>
          <w:sz w:val="20"/>
          <w:lang w:val="ru-RU"/>
        </w:rPr>
        <w:t xml:space="preserve"> </w:t>
      </w:r>
      <w:r w:rsidRPr="00070271">
        <w:rPr>
          <w:color w:val="231F20"/>
          <w:sz w:val="20"/>
          <w:lang w:val="ru-RU"/>
        </w:rPr>
        <w:t>на</w:t>
      </w:r>
      <w:r w:rsidRPr="00070271">
        <w:rPr>
          <w:color w:val="231F20"/>
          <w:spacing w:val="-7"/>
          <w:sz w:val="20"/>
          <w:lang w:val="ru-RU"/>
        </w:rPr>
        <w:t xml:space="preserve"> </w:t>
      </w:r>
      <w:r w:rsidRPr="00070271">
        <w:rPr>
          <w:color w:val="231F20"/>
          <w:sz w:val="20"/>
          <w:lang w:val="ru-RU"/>
        </w:rPr>
        <w:t>58</w:t>
      </w:r>
      <w:r w:rsidRPr="00070271">
        <w:rPr>
          <w:color w:val="231F20"/>
          <w:spacing w:val="-7"/>
          <w:sz w:val="20"/>
          <w:lang w:val="ru-RU"/>
        </w:rPr>
        <w:t xml:space="preserve"> </w:t>
      </w:r>
      <w:r w:rsidRPr="00070271">
        <w:rPr>
          <w:color w:val="231F20"/>
          <w:sz w:val="20"/>
          <w:lang w:val="ru-RU"/>
        </w:rPr>
        <w:t>сесії</w:t>
      </w:r>
      <w:r w:rsidRPr="00070271">
        <w:rPr>
          <w:color w:val="231F20"/>
          <w:spacing w:val="-7"/>
          <w:sz w:val="20"/>
          <w:lang w:val="ru-RU"/>
        </w:rPr>
        <w:t xml:space="preserve"> </w:t>
      </w:r>
      <w:r w:rsidRPr="00070271">
        <w:rPr>
          <w:color w:val="231F20"/>
          <w:sz w:val="20"/>
          <w:lang w:val="ru-RU"/>
        </w:rPr>
        <w:t>Генеральної</w:t>
      </w:r>
      <w:r w:rsidRPr="00070271">
        <w:rPr>
          <w:color w:val="231F20"/>
          <w:spacing w:val="-7"/>
          <w:sz w:val="20"/>
          <w:lang w:val="ru-RU"/>
        </w:rPr>
        <w:t xml:space="preserve"> </w:t>
      </w:r>
      <w:r w:rsidRPr="00070271">
        <w:rPr>
          <w:color w:val="231F20"/>
          <w:sz w:val="20"/>
          <w:lang w:val="ru-RU"/>
        </w:rPr>
        <w:t xml:space="preserve">Асамблеї ООН у жовтні 2003 року (Конвенцію ратифіковано із заявою </w:t>
      </w:r>
      <w:r>
        <w:rPr>
          <w:color w:val="231F20"/>
          <w:spacing w:val="-3"/>
          <w:sz w:val="20"/>
        </w:rPr>
        <w:t xml:space="preserve">Законом </w:t>
      </w:r>
      <w:r>
        <w:rPr>
          <w:color w:val="231F20"/>
          <w:sz w:val="20"/>
        </w:rPr>
        <w:t xml:space="preserve">№ 251 від 18.10.2006 р. URL: </w:t>
      </w:r>
      <w:hyperlink r:id="rId16">
        <w:r>
          <w:rPr>
            <w:color w:val="231F20"/>
            <w:sz w:val="20"/>
          </w:rPr>
          <w:t>http://zakon3.rada.gov.ua/</w:t>
        </w:r>
      </w:hyperlink>
      <w:r>
        <w:rPr>
          <w:color w:val="231F20"/>
          <w:sz w:val="20"/>
        </w:rPr>
        <w:t xml:space="preserve"> laws/show/995_c16.</w:t>
      </w:r>
    </w:p>
    <w:p w:rsidR="00851FCE" w:rsidRDefault="00D078FE">
      <w:pPr>
        <w:pStyle w:val="a4"/>
        <w:numPr>
          <w:ilvl w:val="1"/>
          <w:numId w:val="16"/>
        </w:numPr>
        <w:tabs>
          <w:tab w:val="left" w:pos="781"/>
        </w:tabs>
        <w:spacing w:line="292" w:lineRule="auto"/>
        <w:ind w:left="780" w:right="118"/>
        <w:jc w:val="both"/>
        <w:rPr>
          <w:sz w:val="20"/>
        </w:rPr>
      </w:pPr>
      <w:r w:rsidRPr="00070271">
        <w:rPr>
          <w:color w:val="231F20"/>
          <w:sz w:val="20"/>
          <w:lang w:val="ru-RU"/>
        </w:rPr>
        <w:t>Про</w:t>
      </w:r>
      <w:r w:rsidRPr="00070271">
        <w:rPr>
          <w:color w:val="231F20"/>
          <w:spacing w:val="-7"/>
          <w:sz w:val="20"/>
          <w:lang w:val="ru-RU"/>
        </w:rPr>
        <w:t xml:space="preserve"> </w:t>
      </w:r>
      <w:r w:rsidRPr="00070271">
        <w:rPr>
          <w:color w:val="231F20"/>
          <w:sz w:val="20"/>
          <w:lang w:val="ru-RU"/>
        </w:rPr>
        <w:t>Антикорупційну</w:t>
      </w:r>
      <w:r w:rsidRPr="00070271">
        <w:rPr>
          <w:color w:val="231F20"/>
          <w:spacing w:val="-6"/>
          <w:sz w:val="20"/>
          <w:lang w:val="ru-RU"/>
        </w:rPr>
        <w:t xml:space="preserve"> </w:t>
      </w:r>
      <w:r w:rsidRPr="00070271">
        <w:rPr>
          <w:color w:val="231F20"/>
          <w:sz w:val="20"/>
          <w:lang w:val="ru-RU"/>
        </w:rPr>
        <w:t>стратегію</w:t>
      </w:r>
      <w:r w:rsidRPr="00070271">
        <w:rPr>
          <w:color w:val="231F20"/>
          <w:spacing w:val="-6"/>
          <w:sz w:val="20"/>
          <w:lang w:val="ru-RU"/>
        </w:rPr>
        <w:t xml:space="preserve"> </w:t>
      </w:r>
      <w:r w:rsidRPr="00070271">
        <w:rPr>
          <w:color w:val="231F20"/>
          <w:sz w:val="20"/>
          <w:lang w:val="ru-RU"/>
        </w:rPr>
        <w:t>на</w:t>
      </w:r>
      <w:r w:rsidRPr="00070271">
        <w:rPr>
          <w:color w:val="231F20"/>
          <w:spacing w:val="-6"/>
          <w:sz w:val="20"/>
          <w:lang w:val="ru-RU"/>
        </w:rPr>
        <w:t xml:space="preserve"> </w:t>
      </w:r>
      <w:r w:rsidRPr="00070271">
        <w:rPr>
          <w:color w:val="231F20"/>
          <w:sz w:val="20"/>
          <w:lang w:val="ru-RU"/>
        </w:rPr>
        <w:t>2018-2020</w:t>
      </w:r>
      <w:r w:rsidRPr="00070271">
        <w:rPr>
          <w:color w:val="231F20"/>
          <w:spacing w:val="-6"/>
          <w:sz w:val="20"/>
          <w:lang w:val="ru-RU"/>
        </w:rPr>
        <w:t xml:space="preserve"> </w:t>
      </w:r>
      <w:r w:rsidRPr="00070271">
        <w:rPr>
          <w:color w:val="231F20"/>
          <w:sz w:val="20"/>
          <w:lang w:val="ru-RU"/>
        </w:rPr>
        <w:t>роки:</w:t>
      </w:r>
      <w:r w:rsidRPr="00070271">
        <w:rPr>
          <w:color w:val="231F20"/>
          <w:spacing w:val="-6"/>
          <w:sz w:val="20"/>
          <w:lang w:val="ru-RU"/>
        </w:rPr>
        <w:t xml:space="preserve"> </w:t>
      </w:r>
      <w:r w:rsidRPr="00070271">
        <w:rPr>
          <w:color w:val="231F20"/>
          <w:sz w:val="20"/>
          <w:lang w:val="ru-RU"/>
        </w:rPr>
        <w:t>Проект</w:t>
      </w:r>
      <w:r w:rsidRPr="00070271">
        <w:rPr>
          <w:color w:val="231F20"/>
          <w:spacing w:val="-6"/>
          <w:sz w:val="20"/>
          <w:lang w:val="ru-RU"/>
        </w:rPr>
        <w:t xml:space="preserve"> </w:t>
      </w:r>
      <w:r w:rsidRPr="00070271">
        <w:rPr>
          <w:color w:val="231F20"/>
          <w:spacing w:val="-3"/>
          <w:sz w:val="20"/>
          <w:lang w:val="ru-RU"/>
        </w:rPr>
        <w:t>Зак</w:t>
      </w:r>
      <w:proofErr w:type="gramStart"/>
      <w:r w:rsidRPr="00070271">
        <w:rPr>
          <w:color w:val="231F20"/>
          <w:spacing w:val="-3"/>
          <w:sz w:val="20"/>
          <w:lang w:val="ru-RU"/>
        </w:rPr>
        <w:t>о-</w:t>
      </w:r>
      <w:proofErr w:type="gramEnd"/>
      <w:r w:rsidRPr="00070271">
        <w:rPr>
          <w:color w:val="231F20"/>
          <w:spacing w:val="-3"/>
          <w:sz w:val="20"/>
          <w:lang w:val="ru-RU"/>
        </w:rPr>
        <w:t xml:space="preserve"> </w:t>
      </w:r>
      <w:r w:rsidRPr="00070271">
        <w:rPr>
          <w:color w:val="231F20"/>
          <w:sz w:val="20"/>
          <w:lang w:val="ru-RU"/>
        </w:rPr>
        <w:t xml:space="preserve">ну </w:t>
      </w:r>
      <w:r w:rsidRPr="00070271">
        <w:rPr>
          <w:color w:val="231F20"/>
          <w:spacing w:val="-3"/>
          <w:sz w:val="20"/>
          <w:lang w:val="ru-RU"/>
        </w:rPr>
        <w:t xml:space="preserve">України. </w:t>
      </w:r>
      <w:r>
        <w:rPr>
          <w:color w:val="231F20"/>
          <w:sz w:val="20"/>
        </w:rPr>
        <w:t>URL: https://nazk.gov.ua/news/uryad-shvalyv-proekt- zakonu-ukrayiny-pro-antykorupciynu-strategiyu-na-2018-2020-roky</w:t>
      </w:r>
    </w:p>
    <w:p w:rsidR="00851FCE" w:rsidRPr="00070271" w:rsidRDefault="00D078FE">
      <w:pPr>
        <w:pStyle w:val="a4"/>
        <w:numPr>
          <w:ilvl w:val="1"/>
          <w:numId w:val="16"/>
        </w:numPr>
        <w:tabs>
          <w:tab w:val="left" w:pos="781"/>
        </w:tabs>
        <w:spacing w:line="228" w:lineRule="exact"/>
        <w:ind w:left="780" w:right="0"/>
        <w:jc w:val="both"/>
        <w:rPr>
          <w:sz w:val="20"/>
          <w:lang w:val="ru-RU"/>
        </w:rPr>
      </w:pPr>
      <w:r w:rsidRPr="00070271">
        <w:rPr>
          <w:color w:val="231F20"/>
          <w:sz w:val="20"/>
          <w:lang w:val="ru-RU"/>
        </w:rPr>
        <w:t>Про</w:t>
      </w:r>
      <w:r w:rsidRPr="00070271">
        <w:rPr>
          <w:color w:val="231F20"/>
          <w:spacing w:val="-19"/>
          <w:sz w:val="20"/>
          <w:lang w:val="ru-RU"/>
        </w:rPr>
        <w:t xml:space="preserve"> </w:t>
      </w:r>
      <w:r w:rsidRPr="00070271">
        <w:rPr>
          <w:color w:val="231F20"/>
          <w:sz w:val="20"/>
          <w:lang w:val="ru-RU"/>
        </w:rPr>
        <w:t>Вищий</w:t>
      </w:r>
      <w:r w:rsidRPr="00070271">
        <w:rPr>
          <w:color w:val="231F20"/>
          <w:spacing w:val="-19"/>
          <w:sz w:val="20"/>
          <w:lang w:val="ru-RU"/>
        </w:rPr>
        <w:t xml:space="preserve"> </w:t>
      </w:r>
      <w:r w:rsidRPr="00070271">
        <w:rPr>
          <w:color w:val="231F20"/>
          <w:sz w:val="20"/>
          <w:lang w:val="ru-RU"/>
        </w:rPr>
        <w:t>антикорупційний</w:t>
      </w:r>
      <w:r w:rsidRPr="00070271">
        <w:rPr>
          <w:color w:val="231F20"/>
          <w:spacing w:val="-19"/>
          <w:sz w:val="20"/>
          <w:lang w:val="ru-RU"/>
        </w:rPr>
        <w:t xml:space="preserve"> </w:t>
      </w:r>
      <w:r w:rsidRPr="00070271">
        <w:rPr>
          <w:color w:val="231F20"/>
          <w:spacing w:val="-4"/>
          <w:sz w:val="20"/>
          <w:lang w:val="ru-RU"/>
        </w:rPr>
        <w:t>суд:</w:t>
      </w:r>
      <w:r w:rsidRPr="00070271">
        <w:rPr>
          <w:color w:val="231F20"/>
          <w:spacing w:val="-19"/>
          <w:sz w:val="20"/>
          <w:lang w:val="ru-RU"/>
        </w:rPr>
        <w:t xml:space="preserve"> </w:t>
      </w:r>
      <w:r w:rsidRPr="00070271">
        <w:rPr>
          <w:color w:val="231F20"/>
          <w:spacing w:val="-3"/>
          <w:sz w:val="20"/>
          <w:lang w:val="ru-RU"/>
        </w:rPr>
        <w:t>Закон</w:t>
      </w:r>
      <w:r w:rsidRPr="00070271">
        <w:rPr>
          <w:color w:val="231F20"/>
          <w:spacing w:val="-19"/>
          <w:sz w:val="20"/>
          <w:lang w:val="ru-RU"/>
        </w:rPr>
        <w:t xml:space="preserve"> </w:t>
      </w:r>
      <w:r w:rsidRPr="00070271">
        <w:rPr>
          <w:color w:val="231F20"/>
          <w:spacing w:val="-3"/>
          <w:sz w:val="20"/>
          <w:lang w:val="ru-RU"/>
        </w:rPr>
        <w:t>України</w:t>
      </w:r>
      <w:r w:rsidRPr="00070271">
        <w:rPr>
          <w:color w:val="231F20"/>
          <w:spacing w:val="-19"/>
          <w:sz w:val="20"/>
          <w:lang w:val="ru-RU"/>
        </w:rPr>
        <w:t xml:space="preserve"> </w:t>
      </w:r>
      <w:r w:rsidRPr="00070271">
        <w:rPr>
          <w:color w:val="231F20"/>
          <w:sz w:val="20"/>
          <w:lang w:val="ru-RU"/>
        </w:rPr>
        <w:t>від</w:t>
      </w:r>
      <w:r w:rsidRPr="00070271">
        <w:rPr>
          <w:color w:val="231F20"/>
          <w:spacing w:val="-18"/>
          <w:sz w:val="20"/>
          <w:lang w:val="ru-RU"/>
        </w:rPr>
        <w:t xml:space="preserve"> </w:t>
      </w:r>
      <w:r w:rsidRPr="00070271">
        <w:rPr>
          <w:color w:val="231F20"/>
          <w:sz w:val="20"/>
          <w:lang w:val="ru-RU"/>
        </w:rPr>
        <w:t>07.06.2018</w:t>
      </w:r>
      <w:r w:rsidRPr="00070271">
        <w:rPr>
          <w:color w:val="231F20"/>
          <w:spacing w:val="-2"/>
          <w:sz w:val="20"/>
          <w:lang w:val="ru-RU"/>
        </w:rPr>
        <w:t xml:space="preserve"> </w:t>
      </w:r>
      <w:r w:rsidRPr="00070271">
        <w:rPr>
          <w:color w:val="231F20"/>
          <w:sz w:val="20"/>
          <w:lang w:val="ru-RU"/>
        </w:rPr>
        <w:t>р.</w:t>
      </w:r>
    </w:p>
    <w:p w:rsidR="00851FCE" w:rsidRDefault="00D078FE">
      <w:pPr>
        <w:pStyle w:val="a3"/>
        <w:spacing w:before="44"/>
        <w:ind w:left="780" w:firstLine="0"/>
      </w:pPr>
      <w:proofErr w:type="gramStart"/>
      <w:r>
        <w:rPr>
          <w:color w:val="231F20"/>
        </w:rPr>
        <w:t>№ 2447-VIII.</w:t>
      </w:r>
      <w:proofErr w:type="gramEnd"/>
      <w:r>
        <w:rPr>
          <w:color w:val="231F20"/>
        </w:rPr>
        <w:t xml:space="preserve"> URL: https://zakon.rada.gov.ua/laws/show/2447-19</w:t>
      </w:r>
    </w:p>
    <w:p w:rsidR="00851FCE" w:rsidRDefault="00851FCE">
      <w:pPr>
        <w:pStyle w:val="a3"/>
        <w:spacing w:before="8"/>
        <w:ind w:left="0" w:firstLine="0"/>
        <w:jc w:val="left"/>
        <w:rPr>
          <w:sz w:val="28"/>
        </w:rPr>
      </w:pPr>
    </w:p>
    <w:p w:rsidR="00851FCE" w:rsidRDefault="00D078FE">
      <w:pPr>
        <w:pStyle w:val="a3"/>
        <w:spacing w:line="292" w:lineRule="auto"/>
        <w:ind w:left="664" w:right="569" w:firstLine="0"/>
        <w:jc w:val="center"/>
      </w:pPr>
      <w:r>
        <w:rPr>
          <w:b/>
          <w:color w:val="231F20"/>
        </w:rPr>
        <w:t xml:space="preserve">Ihor Hlobenko, </w:t>
      </w:r>
      <w:r>
        <w:rPr>
          <w:color w:val="231F20"/>
        </w:rPr>
        <w:t>Postgraduate Student at the Scientific Institute of Public Law (Kyiv, Ukraine).</w:t>
      </w:r>
    </w:p>
    <w:p w:rsidR="00851FCE" w:rsidRDefault="00D078FE">
      <w:pPr>
        <w:spacing w:line="292" w:lineRule="auto"/>
        <w:ind w:left="665" w:right="569"/>
        <w:jc w:val="center"/>
        <w:rPr>
          <w:i/>
          <w:sz w:val="20"/>
        </w:rPr>
      </w:pPr>
      <w:r>
        <w:rPr>
          <w:i/>
          <w:color w:val="231F20"/>
          <w:sz w:val="20"/>
        </w:rPr>
        <w:t>Title: “Some Aspects of Counteraction to Coronavirus Ensured by Public Administration”</w:t>
      </w:r>
    </w:p>
    <w:p w:rsidR="00851FCE" w:rsidRDefault="00851FCE">
      <w:pPr>
        <w:pStyle w:val="a3"/>
        <w:spacing w:before="2"/>
        <w:ind w:left="0" w:firstLine="0"/>
        <w:jc w:val="left"/>
        <w:rPr>
          <w:i/>
          <w:sz w:val="24"/>
        </w:rPr>
      </w:pPr>
    </w:p>
    <w:p w:rsidR="00851FCE" w:rsidRPr="00070271" w:rsidRDefault="00D078FE">
      <w:pPr>
        <w:pStyle w:val="a3"/>
        <w:spacing w:line="292" w:lineRule="auto"/>
        <w:ind w:left="213" w:right="117"/>
        <w:rPr>
          <w:lang w:val="ru-RU"/>
        </w:rPr>
      </w:pPr>
      <w:r w:rsidRPr="00070271">
        <w:rPr>
          <w:color w:val="231F20"/>
          <w:lang w:val="ru-RU"/>
        </w:rPr>
        <w:t>На</w:t>
      </w:r>
      <w:r w:rsidRPr="00070271">
        <w:rPr>
          <w:color w:val="231F20"/>
          <w:spacing w:val="-23"/>
          <w:lang w:val="ru-RU"/>
        </w:rPr>
        <w:t xml:space="preserve"> </w:t>
      </w:r>
      <w:r w:rsidRPr="00070271">
        <w:rPr>
          <w:color w:val="231F20"/>
          <w:spacing w:val="-3"/>
          <w:lang w:val="ru-RU"/>
        </w:rPr>
        <w:t>сьогоднішній</w:t>
      </w:r>
      <w:r w:rsidRPr="00070271">
        <w:rPr>
          <w:color w:val="231F20"/>
          <w:spacing w:val="-22"/>
          <w:lang w:val="ru-RU"/>
        </w:rPr>
        <w:t xml:space="preserve"> </w:t>
      </w:r>
      <w:r w:rsidRPr="00070271">
        <w:rPr>
          <w:color w:val="231F20"/>
          <w:lang w:val="ru-RU"/>
        </w:rPr>
        <w:t>день,</w:t>
      </w:r>
      <w:r w:rsidRPr="00070271">
        <w:rPr>
          <w:color w:val="231F20"/>
          <w:spacing w:val="-23"/>
          <w:lang w:val="ru-RU"/>
        </w:rPr>
        <w:t xml:space="preserve"> </w:t>
      </w:r>
      <w:r w:rsidRPr="00070271">
        <w:rPr>
          <w:color w:val="231F20"/>
          <w:spacing w:val="-5"/>
          <w:lang w:val="ru-RU"/>
        </w:rPr>
        <w:t>наука</w:t>
      </w:r>
      <w:r w:rsidRPr="00070271">
        <w:rPr>
          <w:color w:val="231F20"/>
          <w:spacing w:val="-22"/>
          <w:lang w:val="ru-RU"/>
        </w:rPr>
        <w:t xml:space="preserve"> </w:t>
      </w:r>
      <w:r w:rsidRPr="00070271">
        <w:rPr>
          <w:color w:val="231F20"/>
          <w:spacing w:val="-3"/>
          <w:lang w:val="ru-RU"/>
        </w:rPr>
        <w:t>адміністративного</w:t>
      </w:r>
      <w:r w:rsidRPr="00070271">
        <w:rPr>
          <w:color w:val="231F20"/>
          <w:spacing w:val="-23"/>
          <w:lang w:val="ru-RU"/>
        </w:rPr>
        <w:t xml:space="preserve"> </w:t>
      </w:r>
      <w:r w:rsidRPr="00070271">
        <w:rPr>
          <w:color w:val="231F20"/>
          <w:spacing w:val="-3"/>
          <w:lang w:val="ru-RU"/>
        </w:rPr>
        <w:t>права</w:t>
      </w:r>
      <w:r w:rsidRPr="00070271">
        <w:rPr>
          <w:color w:val="231F20"/>
          <w:spacing w:val="-22"/>
          <w:lang w:val="ru-RU"/>
        </w:rPr>
        <w:t xml:space="preserve"> </w:t>
      </w:r>
      <w:r w:rsidRPr="00070271">
        <w:rPr>
          <w:color w:val="231F20"/>
          <w:spacing w:val="-3"/>
          <w:lang w:val="ru-RU"/>
        </w:rPr>
        <w:t>відіграє</w:t>
      </w:r>
      <w:r w:rsidRPr="00070271">
        <w:rPr>
          <w:color w:val="231F20"/>
          <w:spacing w:val="-23"/>
          <w:lang w:val="ru-RU"/>
        </w:rPr>
        <w:t xml:space="preserve"> </w:t>
      </w:r>
      <w:r w:rsidRPr="00070271">
        <w:rPr>
          <w:color w:val="231F20"/>
          <w:spacing w:val="-4"/>
          <w:lang w:val="ru-RU"/>
        </w:rPr>
        <w:t xml:space="preserve">важливу </w:t>
      </w:r>
      <w:r w:rsidRPr="00070271">
        <w:rPr>
          <w:color w:val="231F20"/>
          <w:spacing w:val="-3"/>
          <w:lang w:val="ru-RU"/>
        </w:rPr>
        <w:t>роль</w:t>
      </w:r>
      <w:r w:rsidRPr="00070271">
        <w:rPr>
          <w:color w:val="231F20"/>
          <w:spacing w:val="-32"/>
          <w:lang w:val="ru-RU"/>
        </w:rPr>
        <w:t xml:space="preserve"> </w:t>
      </w:r>
      <w:r w:rsidRPr="00070271">
        <w:rPr>
          <w:color w:val="231F20"/>
          <w:lang w:val="ru-RU"/>
        </w:rPr>
        <w:t>у</w:t>
      </w:r>
      <w:r w:rsidRPr="00070271">
        <w:rPr>
          <w:color w:val="231F20"/>
          <w:spacing w:val="-31"/>
          <w:lang w:val="ru-RU"/>
        </w:rPr>
        <w:t xml:space="preserve"> </w:t>
      </w:r>
      <w:r w:rsidRPr="00070271">
        <w:rPr>
          <w:color w:val="231F20"/>
          <w:lang w:val="ru-RU"/>
        </w:rPr>
        <w:t>житті</w:t>
      </w:r>
      <w:r w:rsidRPr="00070271">
        <w:rPr>
          <w:color w:val="231F20"/>
          <w:spacing w:val="-31"/>
          <w:lang w:val="ru-RU"/>
        </w:rPr>
        <w:t xml:space="preserve"> </w:t>
      </w:r>
      <w:r w:rsidRPr="00070271">
        <w:rPr>
          <w:color w:val="231F20"/>
          <w:spacing w:val="-5"/>
          <w:lang w:val="ru-RU"/>
        </w:rPr>
        <w:t>кожного</w:t>
      </w:r>
      <w:r w:rsidRPr="00070271">
        <w:rPr>
          <w:color w:val="231F20"/>
          <w:spacing w:val="-31"/>
          <w:lang w:val="ru-RU"/>
        </w:rPr>
        <w:t xml:space="preserve"> </w:t>
      </w:r>
      <w:r w:rsidRPr="00070271">
        <w:rPr>
          <w:color w:val="231F20"/>
          <w:spacing w:val="-3"/>
          <w:lang w:val="ru-RU"/>
        </w:rPr>
        <w:t>громадянина</w:t>
      </w:r>
      <w:r w:rsidRPr="00070271">
        <w:rPr>
          <w:color w:val="231F20"/>
          <w:spacing w:val="-31"/>
          <w:lang w:val="ru-RU"/>
        </w:rPr>
        <w:t xml:space="preserve"> </w:t>
      </w:r>
      <w:r w:rsidRPr="00070271">
        <w:rPr>
          <w:color w:val="231F20"/>
          <w:spacing w:val="-3"/>
          <w:lang w:val="ru-RU"/>
        </w:rPr>
        <w:t>нашої</w:t>
      </w:r>
      <w:r w:rsidRPr="00070271">
        <w:rPr>
          <w:color w:val="231F20"/>
          <w:spacing w:val="-32"/>
          <w:lang w:val="ru-RU"/>
        </w:rPr>
        <w:t xml:space="preserve"> </w:t>
      </w:r>
      <w:r w:rsidRPr="00070271">
        <w:rPr>
          <w:color w:val="231F20"/>
          <w:lang w:val="ru-RU"/>
        </w:rPr>
        <w:t>держави.</w:t>
      </w:r>
      <w:r w:rsidRPr="00070271">
        <w:rPr>
          <w:color w:val="231F20"/>
          <w:spacing w:val="-31"/>
          <w:lang w:val="ru-RU"/>
        </w:rPr>
        <w:t xml:space="preserve"> </w:t>
      </w:r>
      <w:r w:rsidRPr="00070271">
        <w:rPr>
          <w:color w:val="231F20"/>
          <w:spacing w:val="-3"/>
          <w:lang w:val="ru-RU"/>
        </w:rPr>
        <w:t>Адміністративне</w:t>
      </w:r>
      <w:r w:rsidRPr="00070271">
        <w:rPr>
          <w:color w:val="231F20"/>
          <w:spacing w:val="-31"/>
          <w:lang w:val="ru-RU"/>
        </w:rPr>
        <w:t xml:space="preserve"> </w:t>
      </w:r>
      <w:r w:rsidRPr="00070271">
        <w:rPr>
          <w:color w:val="231F20"/>
          <w:spacing w:val="-3"/>
          <w:lang w:val="ru-RU"/>
        </w:rPr>
        <w:t xml:space="preserve">право, </w:t>
      </w:r>
      <w:proofErr w:type="gramStart"/>
      <w:r w:rsidRPr="00070271">
        <w:rPr>
          <w:color w:val="231F20"/>
          <w:spacing w:val="-3"/>
          <w:lang w:val="ru-RU"/>
        </w:rPr>
        <w:t>являється</w:t>
      </w:r>
      <w:proofErr w:type="gramEnd"/>
      <w:r w:rsidRPr="00070271">
        <w:rPr>
          <w:color w:val="231F20"/>
          <w:spacing w:val="-3"/>
          <w:lang w:val="ru-RU"/>
        </w:rPr>
        <w:t xml:space="preserve"> </w:t>
      </w:r>
      <w:r w:rsidRPr="00070271">
        <w:rPr>
          <w:color w:val="231F20"/>
          <w:lang w:val="ru-RU"/>
        </w:rPr>
        <w:t xml:space="preserve">самостійною галуззю </w:t>
      </w:r>
      <w:r w:rsidRPr="00070271">
        <w:rPr>
          <w:color w:val="231F20"/>
          <w:spacing w:val="-3"/>
          <w:lang w:val="ru-RU"/>
        </w:rPr>
        <w:t xml:space="preserve">права, </w:t>
      </w:r>
      <w:r w:rsidRPr="00070271">
        <w:rPr>
          <w:color w:val="231F20"/>
          <w:lang w:val="ru-RU"/>
        </w:rPr>
        <w:t xml:space="preserve">за </w:t>
      </w:r>
      <w:r w:rsidRPr="00070271">
        <w:rPr>
          <w:color w:val="231F20"/>
          <w:spacing w:val="-3"/>
          <w:lang w:val="ru-RU"/>
        </w:rPr>
        <w:t xml:space="preserve">допомогою </w:t>
      </w:r>
      <w:r w:rsidRPr="00070271">
        <w:rPr>
          <w:color w:val="231F20"/>
          <w:spacing w:val="-5"/>
          <w:lang w:val="ru-RU"/>
        </w:rPr>
        <w:t xml:space="preserve">якої </w:t>
      </w:r>
      <w:r w:rsidRPr="00070271">
        <w:rPr>
          <w:color w:val="231F20"/>
          <w:spacing w:val="-4"/>
          <w:lang w:val="ru-RU"/>
        </w:rPr>
        <w:t xml:space="preserve">регулюються </w:t>
      </w:r>
      <w:r w:rsidRPr="00070271">
        <w:rPr>
          <w:color w:val="231F20"/>
          <w:spacing w:val="-3"/>
          <w:lang w:val="ru-RU"/>
        </w:rPr>
        <w:t xml:space="preserve">суспільні </w:t>
      </w:r>
      <w:r w:rsidRPr="00070271">
        <w:rPr>
          <w:color w:val="231F20"/>
          <w:lang w:val="ru-RU"/>
        </w:rPr>
        <w:t xml:space="preserve">відносини у сфері </w:t>
      </w:r>
      <w:r w:rsidRPr="00070271">
        <w:rPr>
          <w:color w:val="231F20"/>
          <w:spacing w:val="-3"/>
          <w:lang w:val="ru-RU"/>
        </w:rPr>
        <w:t xml:space="preserve">державного управління.  </w:t>
      </w:r>
      <w:r w:rsidRPr="00070271">
        <w:rPr>
          <w:color w:val="231F20"/>
          <w:lang w:val="ru-RU"/>
        </w:rPr>
        <w:t xml:space="preserve">Не </w:t>
      </w:r>
      <w:r w:rsidRPr="00070271">
        <w:rPr>
          <w:color w:val="231F20"/>
          <w:spacing w:val="-4"/>
          <w:lang w:val="ru-RU"/>
        </w:rPr>
        <w:t xml:space="preserve">виключенням  </w:t>
      </w:r>
      <w:r w:rsidRPr="00070271">
        <w:rPr>
          <w:color w:val="231F20"/>
          <w:lang w:val="ru-RU"/>
        </w:rPr>
        <w:t xml:space="preserve">із </w:t>
      </w:r>
      <w:r w:rsidRPr="00070271">
        <w:rPr>
          <w:color w:val="231F20"/>
          <w:spacing w:val="-4"/>
          <w:lang w:val="ru-RU"/>
        </w:rPr>
        <w:t xml:space="preserve">цього </w:t>
      </w:r>
      <w:r w:rsidRPr="00070271">
        <w:rPr>
          <w:color w:val="231F20"/>
          <w:spacing w:val="-3"/>
          <w:lang w:val="ru-RU"/>
        </w:rPr>
        <w:t xml:space="preserve">правила </w:t>
      </w:r>
      <w:r w:rsidRPr="00070271">
        <w:rPr>
          <w:color w:val="231F20"/>
          <w:lang w:val="ru-RU"/>
        </w:rPr>
        <w:t xml:space="preserve">є і діяльність </w:t>
      </w:r>
      <w:r w:rsidRPr="00070271">
        <w:rPr>
          <w:color w:val="231F20"/>
          <w:spacing w:val="-3"/>
          <w:lang w:val="ru-RU"/>
        </w:rPr>
        <w:t xml:space="preserve">суб’єктами публічної </w:t>
      </w:r>
      <w:r w:rsidRPr="00070271">
        <w:rPr>
          <w:color w:val="231F20"/>
          <w:lang w:val="ru-RU"/>
        </w:rPr>
        <w:t xml:space="preserve">адміністрації, </w:t>
      </w:r>
      <w:r w:rsidRPr="00070271">
        <w:rPr>
          <w:color w:val="231F20"/>
          <w:spacing w:val="-4"/>
          <w:lang w:val="ru-RU"/>
        </w:rPr>
        <w:t xml:space="preserve">щодо </w:t>
      </w:r>
      <w:r w:rsidRPr="00070271">
        <w:rPr>
          <w:color w:val="231F20"/>
          <w:spacing w:val="-3"/>
          <w:lang w:val="ru-RU"/>
        </w:rPr>
        <w:t xml:space="preserve">протидії коронавірусної </w:t>
      </w:r>
      <w:r w:rsidRPr="00070271">
        <w:rPr>
          <w:color w:val="231F20"/>
          <w:lang w:val="ru-RU"/>
        </w:rPr>
        <w:t xml:space="preserve">інфекції </w:t>
      </w:r>
      <w:r>
        <w:rPr>
          <w:color w:val="231F20"/>
        </w:rPr>
        <w:t>COVID</w:t>
      </w:r>
      <w:r w:rsidRPr="00070271">
        <w:rPr>
          <w:color w:val="231F20"/>
          <w:lang w:val="ru-RU"/>
        </w:rPr>
        <w:t xml:space="preserve">-19 </w:t>
      </w:r>
      <w:r w:rsidRPr="00070271">
        <w:rPr>
          <w:color w:val="231F20"/>
          <w:spacing w:val="-3"/>
          <w:lang w:val="ru-RU"/>
        </w:rPr>
        <w:t xml:space="preserve">яка безумовно </w:t>
      </w:r>
      <w:r w:rsidRPr="00070271">
        <w:rPr>
          <w:color w:val="231F20"/>
          <w:spacing w:val="-4"/>
          <w:lang w:val="ru-RU"/>
        </w:rPr>
        <w:t xml:space="preserve">охоплюється </w:t>
      </w:r>
      <w:r w:rsidRPr="00070271">
        <w:rPr>
          <w:color w:val="231F20"/>
          <w:lang w:val="ru-RU"/>
        </w:rPr>
        <w:t xml:space="preserve">галуззю </w:t>
      </w:r>
      <w:r w:rsidRPr="00070271">
        <w:rPr>
          <w:color w:val="231F20"/>
          <w:spacing w:val="-3"/>
          <w:lang w:val="ru-RU"/>
        </w:rPr>
        <w:t>адміністративного</w:t>
      </w:r>
      <w:r w:rsidRPr="00070271">
        <w:rPr>
          <w:color w:val="231F20"/>
          <w:spacing w:val="-8"/>
          <w:lang w:val="ru-RU"/>
        </w:rPr>
        <w:t xml:space="preserve"> </w:t>
      </w:r>
      <w:r w:rsidRPr="00070271">
        <w:rPr>
          <w:color w:val="231F20"/>
          <w:spacing w:val="-3"/>
          <w:lang w:val="ru-RU"/>
        </w:rPr>
        <w:t>права.</w:t>
      </w:r>
    </w:p>
    <w:p w:rsidR="00851FCE" w:rsidRPr="00223CE2" w:rsidRDefault="00D078FE">
      <w:pPr>
        <w:pStyle w:val="a3"/>
        <w:spacing w:line="292" w:lineRule="auto"/>
        <w:ind w:left="213" w:right="117"/>
        <w:rPr>
          <w:lang w:val="ru-RU"/>
        </w:rPr>
      </w:pPr>
      <w:r w:rsidRPr="00070271">
        <w:rPr>
          <w:color w:val="231F20"/>
          <w:lang w:val="ru-RU"/>
        </w:rPr>
        <w:t>Наразі для вищих органів державної влади стоїть завдання першочергового</w:t>
      </w:r>
      <w:r w:rsidRPr="00070271">
        <w:rPr>
          <w:color w:val="231F20"/>
          <w:spacing w:val="-12"/>
          <w:lang w:val="ru-RU"/>
        </w:rPr>
        <w:t xml:space="preserve"> </w:t>
      </w:r>
      <w:r w:rsidRPr="00070271">
        <w:rPr>
          <w:color w:val="231F20"/>
          <w:spacing w:val="-3"/>
          <w:lang w:val="ru-RU"/>
        </w:rPr>
        <w:t>характеру,</w:t>
      </w:r>
      <w:r w:rsidRPr="00070271">
        <w:rPr>
          <w:color w:val="231F20"/>
          <w:spacing w:val="-12"/>
          <w:lang w:val="ru-RU"/>
        </w:rPr>
        <w:t xml:space="preserve"> </w:t>
      </w:r>
      <w:r w:rsidRPr="00070271">
        <w:rPr>
          <w:color w:val="231F20"/>
          <w:lang w:val="ru-RU"/>
        </w:rPr>
        <w:t>яке</w:t>
      </w:r>
      <w:r w:rsidRPr="00070271">
        <w:rPr>
          <w:color w:val="231F20"/>
          <w:spacing w:val="-11"/>
          <w:lang w:val="ru-RU"/>
        </w:rPr>
        <w:t xml:space="preserve"> </w:t>
      </w:r>
      <w:r w:rsidRPr="00070271">
        <w:rPr>
          <w:color w:val="231F20"/>
          <w:lang w:val="ru-RU"/>
        </w:rPr>
        <w:t>потребує</w:t>
      </w:r>
      <w:r w:rsidRPr="00070271">
        <w:rPr>
          <w:color w:val="231F20"/>
          <w:spacing w:val="-12"/>
          <w:lang w:val="ru-RU"/>
        </w:rPr>
        <w:t xml:space="preserve"> </w:t>
      </w:r>
      <w:r w:rsidRPr="00070271">
        <w:rPr>
          <w:color w:val="231F20"/>
          <w:lang w:val="ru-RU"/>
        </w:rPr>
        <w:t>прийняття</w:t>
      </w:r>
      <w:r w:rsidRPr="00070271">
        <w:rPr>
          <w:color w:val="231F20"/>
          <w:spacing w:val="-12"/>
          <w:lang w:val="ru-RU"/>
        </w:rPr>
        <w:t xml:space="preserve"> </w:t>
      </w:r>
      <w:r w:rsidRPr="00070271">
        <w:rPr>
          <w:color w:val="231F20"/>
          <w:lang w:val="ru-RU"/>
        </w:rPr>
        <w:t>термінових</w:t>
      </w:r>
      <w:r w:rsidRPr="00070271">
        <w:rPr>
          <w:color w:val="231F20"/>
          <w:spacing w:val="-10"/>
          <w:lang w:val="ru-RU"/>
        </w:rPr>
        <w:t xml:space="preserve"> </w:t>
      </w:r>
      <w:proofErr w:type="gramStart"/>
      <w:r w:rsidRPr="00070271">
        <w:rPr>
          <w:color w:val="231F20"/>
          <w:lang w:val="ru-RU"/>
        </w:rPr>
        <w:t>р</w:t>
      </w:r>
      <w:proofErr w:type="gramEnd"/>
      <w:r w:rsidRPr="00070271">
        <w:rPr>
          <w:color w:val="231F20"/>
          <w:lang w:val="ru-RU"/>
        </w:rPr>
        <w:t xml:space="preserve">ішень, щодо протидії коронавірусної інфекції. </w:t>
      </w:r>
      <w:r w:rsidRPr="00223CE2">
        <w:rPr>
          <w:color w:val="231F20"/>
          <w:lang w:val="ru-RU"/>
        </w:rPr>
        <w:t>Ці рішення є необхідними для врятування населення</w:t>
      </w:r>
      <w:r w:rsidRPr="00223CE2">
        <w:rPr>
          <w:color w:val="231F20"/>
          <w:spacing w:val="-1"/>
          <w:lang w:val="ru-RU"/>
        </w:rPr>
        <w:t xml:space="preserve"> </w:t>
      </w:r>
      <w:r w:rsidRPr="00223CE2">
        <w:rPr>
          <w:color w:val="231F20"/>
          <w:spacing w:val="-3"/>
          <w:lang w:val="ru-RU"/>
        </w:rPr>
        <w:t>України.</w:t>
      </w:r>
    </w:p>
    <w:p w:rsidR="00851FCE" w:rsidRPr="00223CE2" w:rsidRDefault="00851FCE">
      <w:pPr>
        <w:spacing w:line="292" w:lineRule="auto"/>
        <w:rPr>
          <w:lang w:val="ru-RU"/>
        </w:rPr>
        <w:sectPr w:rsidR="00851FCE" w:rsidRPr="00223CE2">
          <w:pgSz w:w="8230" w:h="11630"/>
          <w:pgMar w:top="840" w:right="900" w:bottom="1080" w:left="920" w:header="0" w:footer="889" w:gutter="0"/>
          <w:cols w:space="720"/>
        </w:sectPr>
      </w:pPr>
    </w:p>
    <w:p w:rsidR="00851FCE" w:rsidRPr="00223CE2" w:rsidRDefault="00D078FE">
      <w:pPr>
        <w:pStyle w:val="a3"/>
        <w:spacing w:before="73" w:line="292" w:lineRule="auto"/>
        <w:ind w:right="228"/>
        <w:rPr>
          <w:lang w:val="ru-RU"/>
        </w:rPr>
      </w:pPr>
      <w:r w:rsidRPr="00223CE2">
        <w:rPr>
          <w:color w:val="231F20"/>
          <w:lang w:val="ru-RU"/>
        </w:rPr>
        <w:lastRenderedPageBreak/>
        <w:t xml:space="preserve">Важливим органом публічної </w:t>
      </w:r>
      <w:r w:rsidRPr="00223CE2">
        <w:rPr>
          <w:color w:val="231F20"/>
          <w:spacing w:val="2"/>
          <w:lang w:val="ru-RU"/>
        </w:rPr>
        <w:t xml:space="preserve">адміністрації </w:t>
      </w:r>
      <w:r w:rsidRPr="00223CE2">
        <w:rPr>
          <w:color w:val="231F20"/>
          <w:lang w:val="ru-RU"/>
        </w:rPr>
        <w:t>є Кабінет Міні</w:t>
      </w:r>
      <w:proofErr w:type="gramStart"/>
      <w:r w:rsidRPr="00223CE2">
        <w:rPr>
          <w:color w:val="231F20"/>
          <w:lang w:val="ru-RU"/>
        </w:rPr>
        <w:t>стр</w:t>
      </w:r>
      <w:proofErr w:type="gramEnd"/>
      <w:r w:rsidRPr="00223CE2">
        <w:rPr>
          <w:color w:val="231F20"/>
          <w:lang w:val="ru-RU"/>
        </w:rPr>
        <w:t xml:space="preserve">ів України, що уповноважений для вжиття необхідних заходів у цій </w:t>
      </w:r>
      <w:r w:rsidRPr="00223CE2">
        <w:rPr>
          <w:color w:val="231F20"/>
          <w:spacing w:val="2"/>
          <w:lang w:val="ru-RU"/>
        </w:rPr>
        <w:t xml:space="preserve">сфері. </w:t>
      </w:r>
      <w:r w:rsidRPr="00223CE2">
        <w:rPr>
          <w:color w:val="231F20"/>
          <w:spacing w:val="-6"/>
          <w:lang w:val="ru-RU"/>
        </w:rPr>
        <w:t xml:space="preserve">Тож </w:t>
      </w:r>
      <w:r w:rsidRPr="00223CE2">
        <w:rPr>
          <w:color w:val="231F20"/>
          <w:lang w:val="ru-RU"/>
        </w:rPr>
        <w:t xml:space="preserve">Кабмін проводить засідання урядового антикризового штабу з протидії поширенню коронавірусу, за підсумками якого прем’єр-міністр Денис Шмигаль затвердив новий </w:t>
      </w:r>
      <w:r w:rsidRPr="00223CE2">
        <w:rPr>
          <w:color w:val="231F20"/>
          <w:spacing w:val="2"/>
          <w:lang w:val="ru-RU"/>
        </w:rPr>
        <w:t xml:space="preserve">посилений </w:t>
      </w:r>
      <w:r w:rsidRPr="00223CE2">
        <w:rPr>
          <w:color w:val="231F20"/>
          <w:lang w:val="ru-RU"/>
        </w:rPr>
        <w:t>план антикризових профілактичних заходів. «Керівники відповідних відомств мають переглянути запаси держрезерву на предмет забезпечення засобами індиві</w:t>
      </w:r>
      <w:proofErr w:type="gramStart"/>
      <w:r w:rsidRPr="00223CE2">
        <w:rPr>
          <w:color w:val="231F20"/>
          <w:lang w:val="ru-RU"/>
        </w:rPr>
        <w:t>дуального</w:t>
      </w:r>
      <w:proofErr w:type="gramEnd"/>
      <w:r w:rsidRPr="00223CE2">
        <w:rPr>
          <w:color w:val="231F20"/>
          <w:lang w:val="ru-RU"/>
        </w:rPr>
        <w:t xml:space="preserve"> захисту населення з урахуванням тримісячної потреби і визначити обсяг коштів необхідний для поповнення держрезерву. Прем’єр-міні</w:t>
      </w:r>
      <w:proofErr w:type="gramStart"/>
      <w:r w:rsidRPr="00223CE2">
        <w:rPr>
          <w:color w:val="231F20"/>
          <w:lang w:val="ru-RU"/>
        </w:rPr>
        <w:t>стр</w:t>
      </w:r>
      <w:proofErr w:type="gramEnd"/>
      <w:r w:rsidRPr="00223CE2">
        <w:rPr>
          <w:color w:val="231F20"/>
          <w:lang w:val="ru-RU"/>
        </w:rPr>
        <w:t xml:space="preserve"> доручив подати інформацію про вітчизняних виробників індивідуальних засобів захисту та з’ясувати чи здатні вони забезпечити попит населення та медзакладів на індивідуальні засоби захисту. Керівник Антимонопольного комітету України повинен забезпечити виконання закону про економічну конкуренцію і захист прав пацієнтів </w:t>
      </w:r>
      <w:proofErr w:type="gramStart"/>
      <w:r w:rsidRPr="00223CE2">
        <w:rPr>
          <w:color w:val="231F20"/>
          <w:lang w:val="ru-RU"/>
        </w:rPr>
        <w:t>п</w:t>
      </w:r>
      <w:proofErr w:type="gramEnd"/>
      <w:r w:rsidRPr="00223CE2">
        <w:rPr>
          <w:color w:val="231F20"/>
          <w:lang w:val="ru-RU"/>
        </w:rPr>
        <w:t xml:space="preserve">ід </w:t>
      </w:r>
      <w:r w:rsidRPr="00223CE2">
        <w:rPr>
          <w:color w:val="231F20"/>
          <w:spacing w:val="2"/>
          <w:lang w:val="ru-RU"/>
        </w:rPr>
        <w:t xml:space="preserve">час </w:t>
      </w:r>
      <w:r w:rsidRPr="00223CE2">
        <w:rPr>
          <w:color w:val="231F20"/>
          <w:lang w:val="ru-RU"/>
        </w:rPr>
        <w:t>роздрібної торгівлі засобами захисту»</w:t>
      </w:r>
      <w:r w:rsidRPr="00223CE2">
        <w:rPr>
          <w:color w:val="231F20"/>
          <w:spacing w:val="20"/>
          <w:lang w:val="ru-RU"/>
        </w:rPr>
        <w:t xml:space="preserve"> </w:t>
      </w:r>
      <w:r w:rsidRPr="00223CE2">
        <w:rPr>
          <w:color w:val="231F20"/>
          <w:lang w:val="ru-RU"/>
        </w:rPr>
        <w:t>[1].</w:t>
      </w:r>
    </w:p>
    <w:p w:rsidR="00851FCE" w:rsidRPr="00223CE2" w:rsidRDefault="00D078FE">
      <w:pPr>
        <w:pStyle w:val="a3"/>
        <w:spacing w:line="292" w:lineRule="auto"/>
        <w:ind w:right="229"/>
        <w:rPr>
          <w:lang w:val="ru-RU"/>
        </w:rPr>
      </w:pPr>
      <w:r w:rsidRPr="00223CE2">
        <w:rPr>
          <w:color w:val="231F20"/>
          <w:lang w:val="ru-RU"/>
        </w:rPr>
        <w:t xml:space="preserve">Крім того, важливим органом ключової ланки органів публічної адміністрації займає Міністерство охорони здоров’я України. За сприяння Міністерства цифрової трансформації створено </w:t>
      </w:r>
      <w:r>
        <w:rPr>
          <w:color w:val="231F20"/>
        </w:rPr>
        <w:t>online</w:t>
      </w:r>
      <w:r w:rsidRPr="00223CE2">
        <w:rPr>
          <w:color w:val="231F20"/>
          <w:lang w:val="ru-RU"/>
        </w:rPr>
        <w:t xml:space="preserve">- дашборди, які  відображають  достовірну  інформацію  про  боротьбу  з </w:t>
      </w:r>
      <w:r>
        <w:rPr>
          <w:color w:val="231F20"/>
        </w:rPr>
        <w:t>COVID</w:t>
      </w:r>
      <w:r w:rsidRPr="00223CE2">
        <w:rPr>
          <w:color w:val="231F20"/>
          <w:lang w:val="ru-RU"/>
        </w:rPr>
        <w:t>-19 в Україні та інформують про забезпеченість медичних закладі</w:t>
      </w:r>
      <w:proofErr w:type="gramStart"/>
      <w:r w:rsidRPr="00223CE2">
        <w:rPr>
          <w:color w:val="231F20"/>
          <w:lang w:val="ru-RU"/>
        </w:rPr>
        <w:t>в</w:t>
      </w:r>
      <w:proofErr w:type="gramEnd"/>
      <w:r w:rsidRPr="00223CE2">
        <w:rPr>
          <w:color w:val="231F20"/>
          <w:lang w:val="ru-RU"/>
        </w:rPr>
        <w:t xml:space="preserve">   необхідними   ресурсами.   Дашборд    доступний    </w:t>
      </w:r>
      <w:r>
        <w:rPr>
          <w:color w:val="231F20"/>
        </w:rPr>
        <w:t>online</w:t>
      </w:r>
      <w:r w:rsidRPr="00223CE2">
        <w:rPr>
          <w:color w:val="231F20"/>
          <w:lang w:val="ru-RU"/>
        </w:rPr>
        <w:t xml:space="preserve">   та оновлюється щоденно за </w:t>
      </w:r>
      <w:proofErr w:type="gramStart"/>
      <w:r w:rsidRPr="00223CE2">
        <w:rPr>
          <w:color w:val="231F20"/>
          <w:lang w:val="ru-RU"/>
        </w:rPr>
        <w:t>л</w:t>
      </w:r>
      <w:proofErr w:type="gramEnd"/>
      <w:r w:rsidRPr="00223CE2">
        <w:rPr>
          <w:color w:val="231F20"/>
          <w:lang w:val="ru-RU"/>
        </w:rPr>
        <w:t xml:space="preserve">інком. Аналітичні панелі порталу (дашборди) розроблено робочою групою, до складу якої </w:t>
      </w:r>
      <w:proofErr w:type="gramStart"/>
      <w:r w:rsidRPr="00223CE2">
        <w:rPr>
          <w:color w:val="231F20"/>
          <w:lang w:val="ru-RU"/>
        </w:rPr>
        <w:t>вв</w:t>
      </w:r>
      <w:proofErr w:type="gramEnd"/>
      <w:r w:rsidRPr="00223CE2">
        <w:rPr>
          <w:color w:val="231F20"/>
          <w:lang w:val="ru-RU"/>
        </w:rPr>
        <w:t xml:space="preserve">ійшли заступники Міністра охорони здоров’я та представники ДП «Медичні закупівлі України». </w:t>
      </w:r>
      <w:proofErr w:type="gramStart"/>
      <w:r w:rsidRPr="00223CE2">
        <w:rPr>
          <w:color w:val="231F20"/>
          <w:lang w:val="ru-RU"/>
        </w:rPr>
        <w:t xml:space="preserve">Дашборди містять інформацію про медичні заклади, що готові приймати хворих, вільні ліжкомісця та апарати ШВЛ, запаси засобів індивідуального </w:t>
      </w:r>
      <w:r w:rsidRPr="00223CE2">
        <w:rPr>
          <w:color w:val="231F20"/>
          <w:spacing w:val="-3"/>
          <w:lang w:val="ru-RU"/>
        </w:rPr>
        <w:t xml:space="preserve">захисту, </w:t>
      </w:r>
      <w:r w:rsidRPr="00223CE2">
        <w:rPr>
          <w:color w:val="231F20"/>
          <w:lang w:val="ru-RU"/>
        </w:rPr>
        <w:t xml:space="preserve">медичний персонал тощо. </w:t>
      </w:r>
      <w:r w:rsidRPr="00070271">
        <w:rPr>
          <w:color w:val="231F20"/>
          <w:lang w:val="ru-RU"/>
        </w:rPr>
        <w:t xml:space="preserve">Інформацію можна переглянути як по Україні в </w:t>
      </w:r>
      <w:r w:rsidRPr="00070271">
        <w:rPr>
          <w:color w:val="231F20"/>
          <w:spacing w:val="-3"/>
          <w:lang w:val="ru-RU"/>
        </w:rPr>
        <w:t xml:space="preserve">цілому, </w:t>
      </w:r>
      <w:r w:rsidRPr="00070271">
        <w:rPr>
          <w:color w:val="231F20"/>
          <w:lang w:val="ru-RU"/>
        </w:rPr>
        <w:t xml:space="preserve">так і  для окремих регіонів і навіть — медичних закладів. </w:t>
      </w:r>
      <w:r w:rsidRPr="00223CE2">
        <w:rPr>
          <w:color w:val="231F20"/>
          <w:lang w:val="ru-RU"/>
        </w:rPr>
        <w:t>Важливо, що на порталі</w:t>
      </w:r>
      <w:r w:rsidRPr="00223CE2">
        <w:rPr>
          <w:color w:val="231F20"/>
          <w:spacing w:val="-8"/>
          <w:lang w:val="ru-RU"/>
        </w:rPr>
        <w:t xml:space="preserve"> </w:t>
      </w:r>
      <w:r w:rsidRPr="00223CE2">
        <w:rPr>
          <w:color w:val="231F20"/>
          <w:lang w:val="ru-RU"/>
        </w:rPr>
        <w:t>розміщено</w:t>
      </w:r>
      <w:r w:rsidRPr="00223CE2">
        <w:rPr>
          <w:color w:val="231F20"/>
          <w:spacing w:val="-8"/>
          <w:lang w:val="ru-RU"/>
        </w:rPr>
        <w:t xml:space="preserve"> </w:t>
      </w:r>
      <w:r w:rsidRPr="00223CE2">
        <w:rPr>
          <w:color w:val="231F20"/>
          <w:lang w:val="ru-RU"/>
        </w:rPr>
        <w:t>публічну</w:t>
      </w:r>
      <w:r w:rsidRPr="00223CE2">
        <w:rPr>
          <w:color w:val="231F20"/>
          <w:spacing w:val="-8"/>
          <w:lang w:val="ru-RU"/>
        </w:rPr>
        <w:t xml:space="preserve"> </w:t>
      </w:r>
      <w:r w:rsidRPr="00223CE2">
        <w:rPr>
          <w:color w:val="231F20"/>
          <w:lang w:val="ru-RU"/>
        </w:rPr>
        <w:t>інформац</w:t>
      </w:r>
      <w:proofErr w:type="gramEnd"/>
      <w:r w:rsidRPr="00223CE2">
        <w:rPr>
          <w:color w:val="231F20"/>
          <w:lang w:val="ru-RU"/>
        </w:rPr>
        <w:t>ію</w:t>
      </w:r>
      <w:r w:rsidRPr="00223CE2">
        <w:rPr>
          <w:color w:val="231F20"/>
          <w:spacing w:val="-8"/>
          <w:lang w:val="ru-RU"/>
        </w:rPr>
        <w:t xml:space="preserve"> </w:t>
      </w:r>
      <w:r w:rsidRPr="00223CE2">
        <w:rPr>
          <w:color w:val="231F20"/>
          <w:lang w:val="ru-RU"/>
        </w:rPr>
        <w:t>у</w:t>
      </w:r>
      <w:r w:rsidRPr="00223CE2">
        <w:rPr>
          <w:color w:val="231F20"/>
          <w:spacing w:val="-8"/>
          <w:lang w:val="ru-RU"/>
        </w:rPr>
        <w:t xml:space="preserve"> </w:t>
      </w:r>
      <w:r w:rsidRPr="00223CE2">
        <w:rPr>
          <w:color w:val="231F20"/>
          <w:lang w:val="ru-RU"/>
        </w:rPr>
        <w:t>формі</w:t>
      </w:r>
      <w:r w:rsidRPr="00223CE2">
        <w:rPr>
          <w:color w:val="231F20"/>
          <w:spacing w:val="-7"/>
          <w:lang w:val="ru-RU"/>
        </w:rPr>
        <w:t xml:space="preserve"> </w:t>
      </w:r>
      <w:r w:rsidRPr="00223CE2">
        <w:rPr>
          <w:color w:val="231F20"/>
          <w:lang w:val="ru-RU"/>
        </w:rPr>
        <w:t>відкритих</w:t>
      </w:r>
      <w:r w:rsidRPr="00223CE2">
        <w:rPr>
          <w:color w:val="231F20"/>
          <w:spacing w:val="-9"/>
          <w:lang w:val="ru-RU"/>
        </w:rPr>
        <w:t xml:space="preserve"> </w:t>
      </w:r>
      <w:r w:rsidRPr="00223CE2">
        <w:rPr>
          <w:color w:val="231F20"/>
          <w:lang w:val="ru-RU"/>
        </w:rPr>
        <w:t>даних,</w:t>
      </w:r>
      <w:r w:rsidRPr="00223CE2">
        <w:rPr>
          <w:color w:val="231F20"/>
          <w:spacing w:val="-8"/>
          <w:lang w:val="ru-RU"/>
        </w:rPr>
        <w:t xml:space="preserve"> </w:t>
      </w:r>
      <w:r w:rsidRPr="00223CE2">
        <w:rPr>
          <w:color w:val="231F20"/>
          <w:lang w:val="ru-RU"/>
        </w:rPr>
        <w:t xml:space="preserve">щоб </w:t>
      </w:r>
      <w:r w:rsidRPr="00223CE2">
        <w:rPr>
          <w:color w:val="231F20"/>
          <w:spacing w:val="-3"/>
          <w:lang w:val="ru-RU"/>
        </w:rPr>
        <w:t xml:space="preserve">кожен </w:t>
      </w:r>
      <w:r w:rsidRPr="00223CE2">
        <w:rPr>
          <w:color w:val="231F20"/>
          <w:lang w:val="ru-RU"/>
        </w:rPr>
        <w:t xml:space="preserve">міг вільно отримувати, обробляти та публікувати її на власних ресурсах, використовуючи достовірні </w:t>
      </w:r>
      <w:proofErr w:type="gramStart"/>
      <w:r w:rsidRPr="00223CE2">
        <w:rPr>
          <w:color w:val="231F20"/>
          <w:lang w:val="ru-RU"/>
        </w:rPr>
        <w:t>дан</w:t>
      </w:r>
      <w:proofErr w:type="gramEnd"/>
      <w:r w:rsidRPr="00223CE2">
        <w:rPr>
          <w:color w:val="231F20"/>
          <w:lang w:val="ru-RU"/>
        </w:rPr>
        <w:t>і з першоджерела</w:t>
      </w:r>
      <w:r w:rsidRPr="00223CE2">
        <w:rPr>
          <w:color w:val="231F20"/>
          <w:spacing w:val="14"/>
          <w:lang w:val="ru-RU"/>
        </w:rPr>
        <w:t xml:space="preserve"> </w:t>
      </w:r>
      <w:r w:rsidRPr="00223CE2">
        <w:rPr>
          <w:color w:val="231F20"/>
          <w:lang w:val="ru-RU"/>
        </w:rPr>
        <w:t>[2].</w:t>
      </w:r>
    </w:p>
    <w:p w:rsidR="00851FCE" w:rsidRPr="00223CE2" w:rsidRDefault="00851FCE">
      <w:pPr>
        <w:spacing w:line="292" w:lineRule="auto"/>
        <w:rPr>
          <w:lang w:val="ru-RU"/>
        </w:rPr>
        <w:sectPr w:rsidR="00851FCE" w:rsidRPr="00223CE2">
          <w:pgSz w:w="8230" w:h="11630"/>
          <w:pgMar w:top="840" w:right="900" w:bottom="1080" w:left="920" w:header="0" w:footer="889" w:gutter="0"/>
          <w:cols w:space="720"/>
        </w:sectPr>
      </w:pPr>
    </w:p>
    <w:p w:rsidR="00851FCE" w:rsidRPr="00070271" w:rsidRDefault="00D078FE">
      <w:pPr>
        <w:pStyle w:val="a3"/>
        <w:spacing w:before="73" w:line="292" w:lineRule="auto"/>
        <w:ind w:left="213" w:right="117"/>
        <w:rPr>
          <w:lang w:val="ru-RU"/>
        </w:rPr>
      </w:pPr>
      <w:r w:rsidRPr="00070271">
        <w:rPr>
          <w:color w:val="231F20"/>
          <w:spacing w:val="-4"/>
          <w:lang w:val="ru-RU"/>
        </w:rPr>
        <w:lastRenderedPageBreak/>
        <w:t xml:space="preserve">Міністерствоохорониздоров’язапровадилоєдинийдержавнийпротокол </w:t>
      </w:r>
      <w:r w:rsidRPr="00070271">
        <w:rPr>
          <w:color w:val="231F20"/>
          <w:spacing w:val="-5"/>
          <w:lang w:val="ru-RU"/>
        </w:rPr>
        <w:t xml:space="preserve">лікування </w:t>
      </w:r>
      <w:r w:rsidRPr="00070271">
        <w:rPr>
          <w:color w:val="231F20"/>
          <w:spacing w:val="-4"/>
          <w:lang w:val="ru-RU"/>
        </w:rPr>
        <w:t xml:space="preserve">хворих </w:t>
      </w:r>
      <w:r w:rsidRPr="00070271">
        <w:rPr>
          <w:color w:val="231F20"/>
          <w:spacing w:val="-3"/>
          <w:lang w:val="ru-RU"/>
        </w:rPr>
        <w:t xml:space="preserve">на </w:t>
      </w:r>
      <w:r>
        <w:rPr>
          <w:color w:val="231F20"/>
          <w:spacing w:val="-4"/>
        </w:rPr>
        <w:t>COVID</w:t>
      </w:r>
      <w:r w:rsidRPr="00070271">
        <w:rPr>
          <w:color w:val="231F20"/>
          <w:spacing w:val="-4"/>
          <w:lang w:val="ru-RU"/>
        </w:rPr>
        <w:t xml:space="preserve">-19. </w:t>
      </w:r>
      <w:r w:rsidRPr="00223CE2">
        <w:rPr>
          <w:color w:val="231F20"/>
          <w:spacing w:val="-4"/>
          <w:lang w:val="ru-RU"/>
        </w:rPr>
        <w:t xml:space="preserve">Відповідний </w:t>
      </w:r>
      <w:r w:rsidRPr="00223CE2">
        <w:rPr>
          <w:color w:val="231F20"/>
          <w:spacing w:val="-5"/>
          <w:lang w:val="ru-RU"/>
        </w:rPr>
        <w:t xml:space="preserve">документ ініційований Міністром </w:t>
      </w:r>
      <w:r w:rsidRPr="00223CE2">
        <w:rPr>
          <w:color w:val="231F20"/>
          <w:spacing w:val="-6"/>
          <w:lang w:val="ru-RU"/>
        </w:rPr>
        <w:t xml:space="preserve">охорони </w:t>
      </w:r>
      <w:r w:rsidRPr="00223CE2">
        <w:rPr>
          <w:color w:val="231F20"/>
          <w:spacing w:val="-4"/>
          <w:lang w:val="ru-RU"/>
        </w:rPr>
        <w:t xml:space="preserve">здоров’я </w:t>
      </w:r>
      <w:r w:rsidRPr="00223CE2">
        <w:rPr>
          <w:color w:val="231F20"/>
          <w:spacing w:val="-5"/>
          <w:lang w:val="ru-RU"/>
        </w:rPr>
        <w:t xml:space="preserve">Максимом </w:t>
      </w:r>
      <w:r w:rsidRPr="00223CE2">
        <w:rPr>
          <w:color w:val="231F20"/>
          <w:spacing w:val="-4"/>
          <w:lang w:val="ru-RU"/>
        </w:rPr>
        <w:t xml:space="preserve">Степановим. </w:t>
      </w:r>
      <w:proofErr w:type="gramStart"/>
      <w:r w:rsidRPr="00223CE2">
        <w:rPr>
          <w:color w:val="231F20"/>
          <w:lang w:val="ru-RU"/>
        </w:rPr>
        <w:t>З</w:t>
      </w:r>
      <w:proofErr w:type="gramEnd"/>
      <w:r w:rsidRPr="00223CE2">
        <w:rPr>
          <w:color w:val="231F20"/>
          <w:lang w:val="ru-RU"/>
        </w:rPr>
        <w:t xml:space="preserve"> 29 </w:t>
      </w:r>
      <w:r w:rsidRPr="00223CE2">
        <w:rPr>
          <w:color w:val="231F20"/>
          <w:spacing w:val="-4"/>
          <w:lang w:val="ru-RU"/>
        </w:rPr>
        <w:t>березня</w:t>
      </w:r>
      <w:r w:rsidRPr="00223CE2">
        <w:rPr>
          <w:color w:val="231F20"/>
          <w:spacing w:val="-36"/>
          <w:lang w:val="ru-RU"/>
        </w:rPr>
        <w:t xml:space="preserve"> </w:t>
      </w:r>
      <w:r w:rsidRPr="00223CE2">
        <w:rPr>
          <w:color w:val="231F20"/>
          <w:spacing w:val="-7"/>
          <w:lang w:val="ru-RU"/>
        </w:rPr>
        <w:t xml:space="preserve">Україна </w:t>
      </w:r>
      <w:r w:rsidRPr="00223CE2">
        <w:rPr>
          <w:color w:val="231F20"/>
          <w:spacing w:val="-5"/>
          <w:lang w:val="ru-RU"/>
        </w:rPr>
        <w:t xml:space="preserve">працює </w:t>
      </w:r>
      <w:r w:rsidRPr="00223CE2">
        <w:rPr>
          <w:color w:val="231F20"/>
          <w:lang w:val="ru-RU"/>
        </w:rPr>
        <w:t xml:space="preserve">за </w:t>
      </w:r>
      <w:r w:rsidRPr="00223CE2">
        <w:rPr>
          <w:color w:val="231F20"/>
          <w:spacing w:val="-4"/>
          <w:lang w:val="ru-RU"/>
        </w:rPr>
        <w:t xml:space="preserve">оновленими медичними стандартами </w:t>
      </w:r>
      <w:r w:rsidRPr="00223CE2">
        <w:rPr>
          <w:color w:val="231F20"/>
          <w:spacing w:val="-5"/>
          <w:lang w:val="ru-RU"/>
        </w:rPr>
        <w:t xml:space="preserve">надання медичної </w:t>
      </w:r>
      <w:r w:rsidRPr="00223CE2">
        <w:rPr>
          <w:color w:val="231F20"/>
          <w:spacing w:val="-4"/>
          <w:lang w:val="ru-RU"/>
        </w:rPr>
        <w:t xml:space="preserve">допомоги хворим </w:t>
      </w:r>
      <w:r w:rsidRPr="00223CE2">
        <w:rPr>
          <w:color w:val="231F20"/>
          <w:spacing w:val="-3"/>
          <w:lang w:val="ru-RU"/>
        </w:rPr>
        <w:t xml:space="preserve">на </w:t>
      </w:r>
      <w:r>
        <w:rPr>
          <w:color w:val="231F20"/>
          <w:spacing w:val="-4"/>
        </w:rPr>
        <w:t>COVID</w:t>
      </w:r>
      <w:r w:rsidRPr="00223CE2">
        <w:rPr>
          <w:color w:val="231F20"/>
          <w:spacing w:val="-4"/>
          <w:lang w:val="ru-RU"/>
        </w:rPr>
        <w:t xml:space="preserve">-19. Зокрема, МОЗ </w:t>
      </w:r>
      <w:r w:rsidRPr="00223CE2">
        <w:rPr>
          <w:color w:val="231F20"/>
          <w:spacing w:val="-7"/>
          <w:lang w:val="ru-RU"/>
        </w:rPr>
        <w:t xml:space="preserve">Україн </w:t>
      </w:r>
      <w:r w:rsidRPr="00223CE2">
        <w:rPr>
          <w:color w:val="231F20"/>
          <w:spacing w:val="-4"/>
          <w:lang w:val="ru-RU"/>
        </w:rPr>
        <w:t xml:space="preserve">оновив </w:t>
      </w:r>
      <w:r w:rsidRPr="00223CE2">
        <w:rPr>
          <w:color w:val="231F20"/>
          <w:spacing w:val="-5"/>
          <w:lang w:val="ru-RU"/>
        </w:rPr>
        <w:t xml:space="preserve">алгоритми амбулаторно-поліклінічної </w:t>
      </w:r>
      <w:r w:rsidRPr="00223CE2">
        <w:rPr>
          <w:color w:val="231F20"/>
          <w:spacing w:val="-4"/>
          <w:lang w:val="ru-RU"/>
        </w:rPr>
        <w:t xml:space="preserve">допомоги пацієнтам </w:t>
      </w:r>
      <w:r w:rsidRPr="00223CE2">
        <w:rPr>
          <w:color w:val="231F20"/>
          <w:lang w:val="ru-RU"/>
        </w:rPr>
        <w:t xml:space="preserve">з </w:t>
      </w:r>
      <w:proofErr w:type="gramStart"/>
      <w:r w:rsidRPr="00223CE2">
        <w:rPr>
          <w:color w:val="231F20"/>
          <w:spacing w:val="-5"/>
          <w:lang w:val="ru-RU"/>
        </w:rPr>
        <w:t>п</w:t>
      </w:r>
      <w:proofErr w:type="gramEnd"/>
      <w:r w:rsidRPr="00223CE2">
        <w:rPr>
          <w:color w:val="231F20"/>
          <w:spacing w:val="-5"/>
          <w:lang w:val="ru-RU"/>
        </w:rPr>
        <w:t xml:space="preserve">ідозрою </w:t>
      </w:r>
      <w:r w:rsidRPr="00223CE2">
        <w:rPr>
          <w:color w:val="231F20"/>
          <w:spacing w:val="-3"/>
          <w:lang w:val="ru-RU"/>
        </w:rPr>
        <w:t xml:space="preserve">на </w:t>
      </w:r>
      <w:r>
        <w:rPr>
          <w:color w:val="231F20"/>
          <w:spacing w:val="-4"/>
        </w:rPr>
        <w:t>COVID</w:t>
      </w:r>
      <w:r w:rsidRPr="00223CE2">
        <w:rPr>
          <w:color w:val="231F20"/>
          <w:spacing w:val="-4"/>
          <w:lang w:val="ru-RU"/>
        </w:rPr>
        <w:t xml:space="preserve">-19. Відповідно </w:t>
      </w:r>
      <w:r w:rsidRPr="00223CE2">
        <w:rPr>
          <w:color w:val="231F20"/>
          <w:lang w:val="ru-RU"/>
        </w:rPr>
        <w:t xml:space="preserve">до </w:t>
      </w:r>
      <w:r w:rsidRPr="00223CE2">
        <w:rPr>
          <w:color w:val="231F20"/>
          <w:spacing w:val="-4"/>
          <w:lang w:val="ru-RU"/>
        </w:rPr>
        <w:t xml:space="preserve">цих алгоритмів, </w:t>
      </w:r>
      <w:r w:rsidRPr="00223CE2">
        <w:rPr>
          <w:color w:val="231F20"/>
          <w:spacing w:val="-5"/>
          <w:lang w:val="ru-RU"/>
        </w:rPr>
        <w:t xml:space="preserve">пацієнтів </w:t>
      </w:r>
      <w:r w:rsidRPr="00223CE2">
        <w:rPr>
          <w:color w:val="231F20"/>
          <w:lang w:val="ru-RU"/>
        </w:rPr>
        <w:t xml:space="preserve">з </w:t>
      </w:r>
      <w:r w:rsidRPr="00223CE2">
        <w:rPr>
          <w:color w:val="231F20"/>
          <w:spacing w:val="-6"/>
          <w:lang w:val="ru-RU"/>
        </w:rPr>
        <w:t xml:space="preserve">легкою </w:t>
      </w:r>
      <w:r w:rsidRPr="00223CE2">
        <w:rPr>
          <w:color w:val="231F20"/>
          <w:spacing w:val="-4"/>
          <w:lang w:val="ru-RU"/>
        </w:rPr>
        <w:t xml:space="preserve">формою </w:t>
      </w:r>
      <w:r w:rsidRPr="00223CE2">
        <w:rPr>
          <w:color w:val="231F20"/>
          <w:spacing w:val="-5"/>
          <w:lang w:val="ru-RU"/>
        </w:rPr>
        <w:t xml:space="preserve">захворювання, </w:t>
      </w:r>
      <w:r w:rsidRPr="00223CE2">
        <w:rPr>
          <w:color w:val="231F20"/>
          <w:spacing w:val="-3"/>
          <w:lang w:val="ru-RU"/>
        </w:rPr>
        <w:t xml:space="preserve">які не </w:t>
      </w:r>
      <w:r w:rsidRPr="00223CE2">
        <w:rPr>
          <w:color w:val="231F20"/>
          <w:spacing w:val="-5"/>
          <w:lang w:val="ru-RU"/>
        </w:rPr>
        <w:t xml:space="preserve">мають </w:t>
      </w:r>
      <w:r w:rsidRPr="00223CE2">
        <w:rPr>
          <w:color w:val="231F20"/>
          <w:spacing w:val="-4"/>
          <w:lang w:val="ru-RU"/>
        </w:rPr>
        <w:t xml:space="preserve">ризику ускладнень, </w:t>
      </w:r>
      <w:r w:rsidRPr="00223CE2">
        <w:rPr>
          <w:color w:val="231F20"/>
          <w:lang w:val="ru-RU"/>
        </w:rPr>
        <w:t xml:space="preserve">а </w:t>
      </w:r>
      <w:r w:rsidRPr="00223CE2">
        <w:rPr>
          <w:color w:val="231F20"/>
          <w:spacing w:val="-6"/>
          <w:lang w:val="ru-RU"/>
        </w:rPr>
        <w:t xml:space="preserve">також </w:t>
      </w:r>
      <w:r w:rsidRPr="00223CE2">
        <w:rPr>
          <w:color w:val="231F20"/>
          <w:spacing w:val="-5"/>
          <w:lang w:val="ru-RU"/>
        </w:rPr>
        <w:t xml:space="preserve">пацієнтів, </w:t>
      </w:r>
      <w:r w:rsidRPr="00223CE2">
        <w:rPr>
          <w:color w:val="231F20"/>
          <w:lang w:val="ru-RU"/>
        </w:rPr>
        <w:t xml:space="preserve">що </w:t>
      </w:r>
      <w:r w:rsidRPr="00223CE2">
        <w:rPr>
          <w:color w:val="231F20"/>
          <w:spacing w:val="-5"/>
          <w:lang w:val="ru-RU"/>
        </w:rPr>
        <w:t xml:space="preserve">одужують </w:t>
      </w:r>
      <w:r w:rsidRPr="00223CE2">
        <w:rPr>
          <w:color w:val="231F20"/>
          <w:lang w:val="ru-RU"/>
        </w:rPr>
        <w:t xml:space="preserve">та </w:t>
      </w:r>
      <w:r w:rsidRPr="00223CE2">
        <w:rPr>
          <w:color w:val="231F20"/>
          <w:spacing w:val="-6"/>
          <w:lang w:val="ru-RU"/>
        </w:rPr>
        <w:t xml:space="preserve">вже </w:t>
      </w:r>
      <w:r w:rsidRPr="00223CE2">
        <w:rPr>
          <w:color w:val="231F20"/>
          <w:spacing w:val="-3"/>
          <w:lang w:val="ru-RU"/>
        </w:rPr>
        <w:t xml:space="preserve">не </w:t>
      </w:r>
      <w:r w:rsidRPr="00223CE2">
        <w:rPr>
          <w:color w:val="231F20"/>
          <w:spacing w:val="-5"/>
          <w:lang w:val="ru-RU"/>
        </w:rPr>
        <w:t xml:space="preserve">потребують цілодобового </w:t>
      </w:r>
      <w:r w:rsidRPr="00223CE2">
        <w:rPr>
          <w:color w:val="231F20"/>
          <w:spacing w:val="-6"/>
          <w:lang w:val="ru-RU"/>
        </w:rPr>
        <w:t xml:space="preserve">нагляду </w:t>
      </w:r>
      <w:r w:rsidRPr="00223CE2">
        <w:rPr>
          <w:color w:val="231F20"/>
          <w:spacing w:val="-4"/>
          <w:lang w:val="ru-RU"/>
        </w:rPr>
        <w:t>лікарі</w:t>
      </w:r>
      <w:proofErr w:type="gramStart"/>
      <w:r w:rsidRPr="00223CE2">
        <w:rPr>
          <w:color w:val="231F20"/>
          <w:spacing w:val="-4"/>
          <w:lang w:val="ru-RU"/>
        </w:rPr>
        <w:t>в</w:t>
      </w:r>
      <w:proofErr w:type="gramEnd"/>
      <w:r w:rsidRPr="00223CE2">
        <w:rPr>
          <w:color w:val="231F20"/>
          <w:spacing w:val="-4"/>
          <w:lang w:val="ru-RU"/>
        </w:rPr>
        <w:t xml:space="preserve">, </w:t>
      </w:r>
      <w:r w:rsidRPr="00223CE2">
        <w:rPr>
          <w:color w:val="231F20"/>
          <w:spacing w:val="-6"/>
          <w:lang w:val="ru-RU"/>
        </w:rPr>
        <w:t xml:space="preserve">рекомендовано лікувати амбулаторно, </w:t>
      </w:r>
      <w:r w:rsidRPr="00223CE2">
        <w:rPr>
          <w:color w:val="231F20"/>
          <w:spacing w:val="-5"/>
          <w:lang w:val="ru-RU"/>
        </w:rPr>
        <w:t xml:space="preserve">тобто </w:t>
      </w:r>
      <w:r w:rsidRPr="00223CE2">
        <w:rPr>
          <w:color w:val="231F20"/>
          <w:lang w:val="ru-RU"/>
        </w:rPr>
        <w:t xml:space="preserve">в </w:t>
      </w:r>
      <w:r w:rsidRPr="00223CE2">
        <w:rPr>
          <w:color w:val="231F20"/>
          <w:spacing w:val="-5"/>
          <w:lang w:val="ru-RU"/>
        </w:rPr>
        <w:t xml:space="preserve">домашніх умовах. </w:t>
      </w:r>
      <w:r w:rsidRPr="00223CE2">
        <w:rPr>
          <w:color w:val="231F20"/>
          <w:spacing w:val="-4"/>
          <w:lang w:val="ru-RU"/>
        </w:rPr>
        <w:t xml:space="preserve">При </w:t>
      </w:r>
      <w:r w:rsidRPr="00223CE2">
        <w:rPr>
          <w:color w:val="231F20"/>
          <w:spacing w:val="-5"/>
          <w:lang w:val="ru-RU"/>
        </w:rPr>
        <w:t xml:space="preserve">цьому </w:t>
      </w:r>
      <w:r w:rsidRPr="00223CE2">
        <w:rPr>
          <w:color w:val="231F20"/>
          <w:spacing w:val="-4"/>
          <w:lang w:val="ru-RU"/>
        </w:rPr>
        <w:t xml:space="preserve">лікарі </w:t>
      </w:r>
      <w:r w:rsidRPr="00223CE2">
        <w:rPr>
          <w:color w:val="231F20"/>
          <w:spacing w:val="-5"/>
          <w:lang w:val="ru-RU"/>
        </w:rPr>
        <w:t xml:space="preserve">забезпечують </w:t>
      </w:r>
      <w:r w:rsidRPr="00223CE2">
        <w:rPr>
          <w:color w:val="231F20"/>
          <w:spacing w:val="-4"/>
          <w:lang w:val="ru-RU"/>
        </w:rPr>
        <w:t xml:space="preserve">постійний </w:t>
      </w:r>
      <w:r w:rsidRPr="00223CE2">
        <w:rPr>
          <w:color w:val="231F20"/>
          <w:spacing w:val="-5"/>
          <w:lang w:val="ru-RU"/>
        </w:rPr>
        <w:t xml:space="preserve">контроль </w:t>
      </w:r>
      <w:proofErr w:type="gramStart"/>
      <w:r w:rsidRPr="00223CE2">
        <w:rPr>
          <w:color w:val="231F20"/>
          <w:spacing w:val="-6"/>
          <w:lang w:val="ru-RU"/>
        </w:rPr>
        <w:t>поточного</w:t>
      </w:r>
      <w:proofErr w:type="gramEnd"/>
      <w:r w:rsidRPr="00223CE2">
        <w:rPr>
          <w:color w:val="231F20"/>
          <w:spacing w:val="-6"/>
          <w:lang w:val="ru-RU"/>
        </w:rPr>
        <w:t xml:space="preserve"> </w:t>
      </w:r>
      <w:r w:rsidRPr="00223CE2">
        <w:rPr>
          <w:color w:val="231F20"/>
          <w:spacing w:val="-3"/>
          <w:lang w:val="ru-RU"/>
        </w:rPr>
        <w:t xml:space="preserve">стану </w:t>
      </w:r>
      <w:r w:rsidRPr="00223CE2">
        <w:rPr>
          <w:color w:val="231F20"/>
          <w:spacing w:val="-4"/>
          <w:lang w:val="ru-RU"/>
        </w:rPr>
        <w:t xml:space="preserve">пацієнта </w:t>
      </w:r>
      <w:r w:rsidRPr="00223CE2">
        <w:rPr>
          <w:color w:val="231F20"/>
          <w:lang w:val="ru-RU"/>
        </w:rPr>
        <w:t xml:space="preserve">і </w:t>
      </w:r>
      <w:r w:rsidRPr="00223CE2">
        <w:rPr>
          <w:color w:val="231F20"/>
          <w:spacing w:val="-5"/>
          <w:lang w:val="ru-RU"/>
        </w:rPr>
        <w:t xml:space="preserve">його контактних </w:t>
      </w:r>
      <w:r w:rsidRPr="00223CE2">
        <w:rPr>
          <w:color w:val="231F20"/>
          <w:lang w:val="ru-RU"/>
        </w:rPr>
        <w:t xml:space="preserve">осіб </w:t>
      </w:r>
      <w:r w:rsidRPr="00223CE2">
        <w:rPr>
          <w:color w:val="231F20"/>
          <w:spacing w:val="-4"/>
          <w:lang w:val="ru-RU"/>
        </w:rPr>
        <w:t xml:space="preserve">за телефоном </w:t>
      </w:r>
      <w:r w:rsidRPr="00223CE2">
        <w:rPr>
          <w:color w:val="231F20"/>
          <w:spacing w:val="-3"/>
          <w:lang w:val="ru-RU"/>
        </w:rPr>
        <w:t xml:space="preserve">та/або </w:t>
      </w:r>
      <w:r w:rsidRPr="00223CE2">
        <w:rPr>
          <w:color w:val="231F20"/>
          <w:spacing w:val="-5"/>
          <w:lang w:val="ru-RU"/>
        </w:rPr>
        <w:t xml:space="preserve">можуть здійснювати виїзні </w:t>
      </w:r>
      <w:r w:rsidRPr="00223CE2">
        <w:rPr>
          <w:color w:val="231F20"/>
          <w:spacing w:val="-7"/>
          <w:lang w:val="ru-RU"/>
        </w:rPr>
        <w:t xml:space="preserve">консультації </w:t>
      </w:r>
      <w:r w:rsidRPr="00223CE2">
        <w:rPr>
          <w:color w:val="231F20"/>
          <w:lang w:val="ru-RU"/>
        </w:rPr>
        <w:t xml:space="preserve">з </w:t>
      </w:r>
      <w:r w:rsidRPr="00223CE2">
        <w:rPr>
          <w:color w:val="231F20"/>
          <w:spacing w:val="-5"/>
          <w:lang w:val="ru-RU"/>
        </w:rPr>
        <w:t>дотриманням правил</w:t>
      </w:r>
      <w:r w:rsidRPr="00223CE2">
        <w:rPr>
          <w:color w:val="231F20"/>
          <w:spacing w:val="-13"/>
          <w:lang w:val="ru-RU"/>
        </w:rPr>
        <w:t xml:space="preserve"> </w:t>
      </w:r>
      <w:r w:rsidRPr="00223CE2">
        <w:rPr>
          <w:color w:val="231F20"/>
          <w:spacing w:val="-5"/>
          <w:lang w:val="ru-RU"/>
        </w:rPr>
        <w:t>інфекційного</w:t>
      </w:r>
      <w:r w:rsidRPr="00223CE2">
        <w:rPr>
          <w:color w:val="231F20"/>
          <w:spacing w:val="-13"/>
          <w:lang w:val="ru-RU"/>
        </w:rPr>
        <w:t xml:space="preserve"> </w:t>
      </w:r>
      <w:r w:rsidRPr="00223CE2">
        <w:rPr>
          <w:color w:val="231F20"/>
          <w:spacing w:val="-5"/>
          <w:lang w:val="ru-RU"/>
        </w:rPr>
        <w:t>контролю.</w:t>
      </w:r>
      <w:r w:rsidRPr="00223CE2">
        <w:rPr>
          <w:color w:val="231F20"/>
          <w:spacing w:val="-12"/>
          <w:lang w:val="ru-RU"/>
        </w:rPr>
        <w:t xml:space="preserve"> </w:t>
      </w:r>
      <w:r w:rsidRPr="00070271">
        <w:rPr>
          <w:color w:val="231F20"/>
          <w:spacing w:val="-5"/>
          <w:lang w:val="ru-RU"/>
        </w:rPr>
        <w:t>Медичні</w:t>
      </w:r>
      <w:r w:rsidRPr="00070271">
        <w:rPr>
          <w:color w:val="231F20"/>
          <w:spacing w:val="-13"/>
          <w:lang w:val="ru-RU"/>
        </w:rPr>
        <w:t xml:space="preserve"> </w:t>
      </w:r>
      <w:r w:rsidRPr="00070271">
        <w:rPr>
          <w:color w:val="231F20"/>
          <w:spacing w:val="-5"/>
          <w:lang w:val="ru-RU"/>
        </w:rPr>
        <w:t>працівники,</w:t>
      </w:r>
      <w:r w:rsidRPr="00070271">
        <w:rPr>
          <w:color w:val="231F20"/>
          <w:spacing w:val="-13"/>
          <w:lang w:val="ru-RU"/>
        </w:rPr>
        <w:t xml:space="preserve"> </w:t>
      </w:r>
      <w:r w:rsidRPr="00070271">
        <w:rPr>
          <w:color w:val="231F20"/>
          <w:spacing w:val="-3"/>
          <w:lang w:val="ru-RU"/>
        </w:rPr>
        <w:t>які</w:t>
      </w:r>
      <w:r w:rsidRPr="00070271">
        <w:rPr>
          <w:color w:val="231F20"/>
          <w:spacing w:val="-12"/>
          <w:lang w:val="ru-RU"/>
        </w:rPr>
        <w:t xml:space="preserve"> </w:t>
      </w:r>
      <w:r w:rsidRPr="00070271">
        <w:rPr>
          <w:color w:val="231F20"/>
          <w:spacing w:val="-5"/>
          <w:lang w:val="ru-RU"/>
        </w:rPr>
        <w:t>надають</w:t>
      </w:r>
      <w:r w:rsidRPr="00070271">
        <w:rPr>
          <w:color w:val="231F20"/>
          <w:spacing w:val="-13"/>
          <w:lang w:val="ru-RU"/>
        </w:rPr>
        <w:t xml:space="preserve"> </w:t>
      </w:r>
      <w:r w:rsidRPr="00070271">
        <w:rPr>
          <w:color w:val="231F20"/>
          <w:spacing w:val="-5"/>
          <w:lang w:val="ru-RU"/>
        </w:rPr>
        <w:t xml:space="preserve">медичну </w:t>
      </w:r>
      <w:r w:rsidRPr="00070271">
        <w:rPr>
          <w:color w:val="231F20"/>
          <w:spacing w:val="-4"/>
          <w:lang w:val="ru-RU"/>
        </w:rPr>
        <w:t xml:space="preserve">допомогу </w:t>
      </w:r>
      <w:r w:rsidRPr="00070271">
        <w:rPr>
          <w:color w:val="231F20"/>
          <w:lang w:val="ru-RU"/>
        </w:rPr>
        <w:t xml:space="preserve">за </w:t>
      </w:r>
      <w:r w:rsidRPr="00070271">
        <w:rPr>
          <w:color w:val="231F20"/>
          <w:spacing w:val="-4"/>
          <w:lang w:val="ru-RU"/>
        </w:rPr>
        <w:t xml:space="preserve">місцем </w:t>
      </w:r>
      <w:r w:rsidRPr="00070271">
        <w:rPr>
          <w:color w:val="231F20"/>
          <w:spacing w:val="-5"/>
          <w:lang w:val="ru-RU"/>
        </w:rPr>
        <w:t xml:space="preserve">проживання, </w:t>
      </w:r>
      <w:r w:rsidRPr="00070271">
        <w:rPr>
          <w:color w:val="231F20"/>
          <w:lang w:val="ru-RU"/>
        </w:rPr>
        <w:t xml:space="preserve">і </w:t>
      </w:r>
      <w:r w:rsidRPr="00070271">
        <w:rPr>
          <w:color w:val="231F20"/>
          <w:spacing w:val="-5"/>
          <w:lang w:val="ru-RU"/>
        </w:rPr>
        <w:t xml:space="preserve">контактні </w:t>
      </w:r>
      <w:r w:rsidRPr="00070271">
        <w:rPr>
          <w:color w:val="231F20"/>
          <w:spacing w:val="-3"/>
          <w:lang w:val="ru-RU"/>
        </w:rPr>
        <w:t xml:space="preserve">особи </w:t>
      </w:r>
      <w:r w:rsidRPr="00070271">
        <w:rPr>
          <w:color w:val="231F20"/>
          <w:spacing w:val="-4"/>
          <w:lang w:val="ru-RU"/>
        </w:rPr>
        <w:t xml:space="preserve">пацієнта </w:t>
      </w:r>
      <w:r w:rsidRPr="00070271">
        <w:rPr>
          <w:color w:val="231F20"/>
          <w:spacing w:val="-5"/>
          <w:lang w:val="ru-RU"/>
        </w:rPr>
        <w:t xml:space="preserve">обов›язково мають </w:t>
      </w:r>
      <w:r w:rsidRPr="00070271">
        <w:rPr>
          <w:color w:val="231F20"/>
          <w:spacing w:val="-6"/>
          <w:lang w:val="ru-RU"/>
        </w:rPr>
        <w:t xml:space="preserve">використовувати </w:t>
      </w:r>
      <w:r w:rsidRPr="00070271">
        <w:rPr>
          <w:color w:val="231F20"/>
          <w:spacing w:val="-4"/>
          <w:lang w:val="ru-RU"/>
        </w:rPr>
        <w:t xml:space="preserve">засоби </w:t>
      </w:r>
      <w:r w:rsidRPr="00070271">
        <w:rPr>
          <w:color w:val="231F20"/>
          <w:spacing w:val="-5"/>
          <w:lang w:val="ru-RU"/>
        </w:rPr>
        <w:t>індиві</w:t>
      </w:r>
      <w:proofErr w:type="gramStart"/>
      <w:r w:rsidRPr="00070271">
        <w:rPr>
          <w:color w:val="231F20"/>
          <w:spacing w:val="-5"/>
          <w:lang w:val="ru-RU"/>
        </w:rPr>
        <w:t>дуального</w:t>
      </w:r>
      <w:proofErr w:type="gramEnd"/>
      <w:r w:rsidRPr="00070271">
        <w:rPr>
          <w:color w:val="231F20"/>
          <w:spacing w:val="-5"/>
          <w:lang w:val="ru-RU"/>
        </w:rPr>
        <w:t xml:space="preserve"> </w:t>
      </w:r>
      <w:r w:rsidRPr="00070271">
        <w:rPr>
          <w:color w:val="231F20"/>
          <w:spacing w:val="-4"/>
          <w:lang w:val="ru-RU"/>
        </w:rPr>
        <w:t>захисту</w:t>
      </w:r>
      <w:r w:rsidRPr="00070271">
        <w:rPr>
          <w:color w:val="231F20"/>
          <w:spacing w:val="-17"/>
          <w:lang w:val="ru-RU"/>
        </w:rPr>
        <w:t xml:space="preserve"> </w:t>
      </w:r>
      <w:r w:rsidRPr="00070271">
        <w:rPr>
          <w:color w:val="231F20"/>
          <w:spacing w:val="-4"/>
          <w:lang w:val="ru-RU"/>
        </w:rPr>
        <w:t>[3].</w:t>
      </w:r>
    </w:p>
    <w:p w:rsidR="00851FCE" w:rsidRPr="00070271" w:rsidRDefault="00D078FE">
      <w:pPr>
        <w:pStyle w:val="a3"/>
        <w:spacing w:line="292" w:lineRule="auto"/>
        <w:ind w:left="213" w:right="118"/>
        <w:rPr>
          <w:lang w:val="ru-RU"/>
        </w:rPr>
      </w:pPr>
      <w:r w:rsidRPr="00070271">
        <w:rPr>
          <w:color w:val="231F20"/>
          <w:spacing w:val="-5"/>
          <w:lang w:val="ru-RU"/>
        </w:rPr>
        <w:t xml:space="preserve">Таким </w:t>
      </w:r>
      <w:r w:rsidRPr="00070271">
        <w:rPr>
          <w:color w:val="231F20"/>
          <w:spacing w:val="-4"/>
          <w:lang w:val="ru-RU"/>
        </w:rPr>
        <w:t xml:space="preserve">чином аспекти </w:t>
      </w:r>
      <w:r w:rsidRPr="00070271">
        <w:rPr>
          <w:color w:val="231F20"/>
          <w:spacing w:val="-5"/>
          <w:lang w:val="ru-RU"/>
        </w:rPr>
        <w:t xml:space="preserve">протидії </w:t>
      </w:r>
      <w:r w:rsidRPr="00070271">
        <w:rPr>
          <w:color w:val="231F20"/>
          <w:spacing w:val="-6"/>
          <w:lang w:val="ru-RU"/>
        </w:rPr>
        <w:t xml:space="preserve">коронавірусу </w:t>
      </w:r>
      <w:r w:rsidRPr="00070271">
        <w:rPr>
          <w:color w:val="231F20"/>
          <w:spacing w:val="-5"/>
          <w:lang w:val="ru-RU"/>
        </w:rPr>
        <w:t xml:space="preserve">суб’єктів публічної </w:t>
      </w:r>
      <w:r w:rsidRPr="00070271">
        <w:rPr>
          <w:color w:val="231F20"/>
          <w:spacing w:val="-4"/>
          <w:lang w:val="ru-RU"/>
        </w:rPr>
        <w:t xml:space="preserve">адміністрації </w:t>
      </w:r>
      <w:r w:rsidRPr="00070271">
        <w:rPr>
          <w:color w:val="231F20"/>
          <w:spacing w:val="-5"/>
          <w:lang w:val="ru-RU"/>
        </w:rPr>
        <w:t xml:space="preserve">проявляються </w:t>
      </w:r>
      <w:r w:rsidRPr="00070271">
        <w:rPr>
          <w:color w:val="231F20"/>
          <w:lang w:val="ru-RU"/>
        </w:rPr>
        <w:t xml:space="preserve">в </w:t>
      </w:r>
      <w:r w:rsidRPr="00070271">
        <w:rPr>
          <w:color w:val="231F20"/>
          <w:spacing w:val="-5"/>
          <w:lang w:val="ru-RU"/>
        </w:rPr>
        <w:t xml:space="preserve">наступному: </w:t>
      </w:r>
      <w:r w:rsidRPr="00070271">
        <w:rPr>
          <w:color w:val="231F20"/>
          <w:lang w:val="ru-RU"/>
        </w:rPr>
        <w:t xml:space="preserve">— </w:t>
      </w:r>
      <w:r w:rsidRPr="00070271">
        <w:rPr>
          <w:color w:val="231F20"/>
          <w:spacing w:val="-5"/>
          <w:lang w:val="ru-RU"/>
        </w:rPr>
        <w:t xml:space="preserve">видання </w:t>
      </w:r>
      <w:r w:rsidRPr="00070271">
        <w:rPr>
          <w:color w:val="231F20"/>
          <w:spacing w:val="-6"/>
          <w:lang w:val="ru-RU"/>
        </w:rPr>
        <w:t xml:space="preserve">правотворчими </w:t>
      </w:r>
      <w:r w:rsidRPr="00070271">
        <w:rPr>
          <w:color w:val="231F20"/>
          <w:spacing w:val="-4"/>
          <w:lang w:val="ru-RU"/>
        </w:rPr>
        <w:t xml:space="preserve">органами </w:t>
      </w:r>
      <w:r w:rsidRPr="00070271">
        <w:rPr>
          <w:color w:val="231F20"/>
          <w:spacing w:val="-5"/>
          <w:lang w:val="ru-RU"/>
        </w:rPr>
        <w:t xml:space="preserve">нормативно-правових </w:t>
      </w:r>
      <w:r w:rsidRPr="00070271">
        <w:rPr>
          <w:color w:val="231F20"/>
          <w:spacing w:val="-4"/>
          <w:lang w:val="ru-RU"/>
        </w:rPr>
        <w:t xml:space="preserve">актів, </w:t>
      </w:r>
      <w:r w:rsidRPr="00070271">
        <w:rPr>
          <w:color w:val="231F20"/>
          <w:spacing w:val="-5"/>
          <w:lang w:val="ru-RU"/>
        </w:rPr>
        <w:t xml:space="preserve">щодо протидії </w:t>
      </w:r>
      <w:r w:rsidRPr="00070271">
        <w:rPr>
          <w:color w:val="231F20"/>
          <w:spacing w:val="-6"/>
          <w:lang w:val="ru-RU"/>
        </w:rPr>
        <w:t xml:space="preserve">коронавірусу </w:t>
      </w:r>
      <w:r>
        <w:rPr>
          <w:color w:val="231F20"/>
          <w:spacing w:val="-4"/>
        </w:rPr>
        <w:t>COVID</w:t>
      </w:r>
      <w:r w:rsidRPr="00070271">
        <w:rPr>
          <w:color w:val="231F20"/>
          <w:spacing w:val="-4"/>
          <w:lang w:val="ru-RU"/>
        </w:rPr>
        <w:t xml:space="preserve">-19; </w:t>
      </w:r>
      <w:r w:rsidRPr="00070271">
        <w:rPr>
          <w:color w:val="231F20"/>
          <w:lang w:val="ru-RU"/>
        </w:rPr>
        <w:t xml:space="preserve">— </w:t>
      </w:r>
      <w:r w:rsidRPr="00070271">
        <w:rPr>
          <w:color w:val="231F20"/>
          <w:spacing w:val="-5"/>
          <w:lang w:val="ru-RU"/>
        </w:rPr>
        <w:t xml:space="preserve">запровадження </w:t>
      </w:r>
      <w:r w:rsidRPr="00070271">
        <w:rPr>
          <w:color w:val="231F20"/>
          <w:spacing w:val="-4"/>
          <w:lang w:val="ru-RU"/>
        </w:rPr>
        <w:t xml:space="preserve">карантину </w:t>
      </w:r>
      <w:r w:rsidRPr="00070271">
        <w:rPr>
          <w:color w:val="231F20"/>
          <w:spacing w:val="-3"/>
          <w:lang w:val="ru-RU"/>
        </w:rPr>
        <w:t xml:space="preserve">по </w:t>
      </w:r>
      <w:proofErr w:type="gramStart"/>
      <w:r w:rsidRPr="00070271">
        <w:rPr>
          <w:color w:val="231F20"/>
          <w:spacing w:val="-4"/>
          <w:lang w:val="ru-RU"/>
        </w:rPr>
        <w:t>вс</w:t>
      </w:r>
      <w:proofErr w:type="gramEnd"/>
      <w:r w:rsidRPr="00070271">
        <w:rPr>
          <w:color w:val="231F20"/>
          <w:spacing w:val="-4"/>
          <w:lang w:val="ru-RU"/>
        </w:rPr>
        <w:t xml:space="preserve">ій території </w:t>
      </w:r>
      <w:r w:rsidRPr="00070271">
        <w:rPr>
          <w:color w:val="231F20"/>
          <w:spacing w:val="-7"/>
          <w:lang w:val="ru-RU"/>
        </w:rPr>
        <w:t xml:space="preserve">України; </w:t>
      </w:r>
      <w:r w:rsidRPr="00070271">
        <w:rPr>
          <w:color w:val="231F20"/>
          <w:spacing w:val="-5"/>
          <w:lang w:val="ru-RU"/>
        </w:rPr>
        <w:t xml:space="preserve">прийняття необхідних економічних </w:t>
      </w:r>
      <w:r w:rsidRPr="00070271">
        <w:rPr>
          <w:color w:val="231F20"/>
          <w:spacing w:val="-4"/>
          <w:lang w:val="ru-RU"/>
        </w:rPr>
        <w:t xml:space="preserve">рішень; </w:t>
      </w:r>
      <w:r w:rsidRPr="00070271">
        <w:rPr>
          <w:color w:val="231F20"/>
          <w:lang w:val="ru-RU"/>
        </w:rPr>
        <w:t xml:space="preserve">— </w:t>
      </w:r>
      <w:r w:rsidRPr="00070271">
        <w:rPr>
          <w:color w:val="231F20"/>
          <w:spacing w:val="-5"/>
          <w:lang w:val="ru-RU"/>
        </w:rPr>
        <w:t xml:space="preserve">запровадження </w:t>
      </w:r>
      <w:r w:rsidRPr="00070271">
        <w:rPr>
          <w:color w:val="231F20"/>
          <w:spacing w:val="-6"/>
          <w:lang w:val="ru-RU"/>
        </w:rPr>
        <w:t xml:space="preserve">необхідних заходів </w:t>
      </w:r>
      <w:r w:rsidRPr="00070271">
        <w:rPr>
          <w:color w:val="231F20"/>
          <w:spacing w:val="-5"/>
          <w:lang w:val="ru-RU"/>
        </w:rPr>
        <w:t xml:space="preserve">міністерством </w:t>
      </w:r>
      <w:r w:rsidRPr="00070271">
        <w:rPr>
          <w:color w:val="231F20"/>
          <w:spacing w:val="-6"/>
          <w:lang w:val="ru-RU"/>
        </w:rPr>
        <w:t xml:space="preserve">охорони </w:t>
      </w:r>
      <w:r w:rsidRPr="00070271">
        <w:rPr>
          <w:color w:val="231F20"/>
          <w:spacing w:val="-4"/>
          <w:lang w:val="ru-RU"/>
        </w:rPr>
        <w:t xml:space="preserve">здоров’я; </w:t>
      </w:r>
      <w:r w:rsidRPr="00070271">
        <w:rPr>
          <w:color w:val="231F20"/>
          <w:lang w:val="ru-RU"/>
        </w:rPr>
        <w:t xml:space="preserve">— </w:t>
      </w:r>
      <w:r w:rsidRPr="00070271">
        <w:rPr>
          <w:color w:val="231F20"/>
          <w:spacing w:val="-5"/>
          <w:lang w:val="ru-RU"/>
        </w:rPr>
        <w:t xml:space="preserve">інформування </w:t>
      </w:r>
      <w:r w:rsidRPr="00070271">
        <w:rPr>
          <w:color w:val="231F20"/>
          <w:spacing w:val="-4"/>
          <w:lang w:val="ru-RU"/>
        </w:rPr>
        <w:t xml:space="preserve">населення для самоорганізації </w:t>
      </w:r>
      <w:r w:rsidRPr="00070271">
        <w:rPr>
          <w:color w:val="231F20"/>
          <w:spacing w:val="-5"/>
          <w:lang w:val="ru-RU"/>
        </w:rPr>
        <w:t xml:space="preserve">щодо протидії коронавірусної </w:t>
      </w:r>
      <w:r w:rsidRPr="00070271">
        <w:rPr>
          <w:color w:val="231F20"/>
          <w:spacing w:val="-4"/>
          <w:lang w:val="ru-RU"/>
        </w:rPr>
        <w:t>інфекції.</w:t>
      </w:r>
    </w:p>
    <w:p w:rsidR="00851FCE" w:rsidRPr="00070271" w:rsidRDefault="00D078FE">
      <w:pPr>
        <w:pStyle w:val="a3"/>
        <w:spacing w:line="292" w:lineRule="auto"/>
        <w:ind w:left="213" w:right="118"/>
        <w:rPr>
          <w:lang w:val="ru-RU"/>
        </w:rPr>
      </w:pPr>
      <w:r w:rsidRPr="00070271">
        <w:rPr>
          <w:color w:val="231F20"/>
          <w:spacing w:val="-4"/>
          <w:lang w:val="ru-RU"/>
        </w:rPr>
        <w:t xml:space="preserve">Отже, </w:t>
      </w:r>
      <w:r w:rsidRPr="00070271">
        <w:rPr>
          <w:color w:val="231F20"/>
          <w:spacing w:val="-5"/>
          <w:lang w:val="ru-RU"/>
        </w:rPr>
        <w:t xml:space="preserve">протидія </w:t>
      </w:r>
      <w:r w:rsidRPr="00070271">
        <w:rPr>
          <w:color w:val="231F20"/>
          <w:spacing w:val="-6"/>
          <w:lang w:val="ru-RU"/>
        </w:rPr>
        <w:t xml:space="preserve">коронавірусу </w:t>
      </w:r>
      <w:r w:rsidRPr="00070271">
        <w:rPr>
          <w:color w:val="231F20"/>
          <w:spacing w:val="-5"/>
          <w:lang w:val="ru-RU"/>
        </w:rPr>
        <w:t xml:space="preserve">суб’єктами публічної  </w:t>
      </w:r>
      <w:r w:rsidRPr="00070271">
        <w:rPr>
          <w:color w:val="231F20"/>
          <w:spacing w:val="-4"/>
          <w:lang w:val="ru-RU"/>
        </w:rPr>
        <w:t xml:space="preserve">адміністрації </w:t>
      </w:r>
      <w:r w:rsidRPr="00070271">
        <w:rPr>
          <w:color w:val="231F20"/>
          <w:lang w:val="ru-RU"/>
        </w:rPr>
        <w:t xml:space="preserve">—  </w:t>
      </w:r>
      <w:r w:rsidRPr="00070271">
        <w:rPr>
          <w:color w:val="231F20"/>
          <w:spacing w:val="-3"/>
          <w:lang w:val="ru-RU"/>
        </w:rPr>
        <w:t xml:space="preserve">це </w:t>
      </w:r>
      <w:r w:rsidRPr="00070271">
        <w:rPr>
          <w:color w:val="231F20"/>
          <w:spacing w:val="-5"/>
          <w:lang w:val="ru-RU"/>
        </w:rPr>
        <w:t xml:space="preserve">вжиття </w:t>
      </w:r>
      <w:proofErr w:type="gramStart"/>
      <w:r w:rsidRPr="00070271">
        <w:rPr>
          <w:color w:val="231F20"/>
          <w:spacing w:val="-4"/>
          <w:lang w:val="ru-RU"/>
        </w:rPr>
        <w:t>вс</w:t>
      </w:r>
      <w:proofErr w:type="gramEnd"/>
      <w:r w:rsidRPr="00070271">
        <w:rPr>
          <w:color w:val="231F20"/>
          <w:spacing w:val="-4"/>
          <w:lang w:val="ru-RU"/>
        </w:rPr>
        <w:t xml:space="preserve">іх </w:t>
      </w:r>
      <w:r w:rsidRPr="00070271">
        <w:rPr>
          <w:color w:val="231F20"/>
          <w:spacing w:val="-5"/>
          <w:lang w:val="ru-RU"/>
        </w:rPr>
        <w:t xml:space="preserve">необхідних </w:t>
      </w:r>
      <w:r w:rsidRPr="00070271">
        <w:rPr>
          <w:color w:val="231F20"/>
          <w:spacing w:val="-6"/>
          <w:lang w:val="ru-RU"/>
        </w:rPr>
        <w:t xml:space="preserve">заходів </w:t>
      </w:r>
      <w:r w:rsidRPr="00070271">
        <w:rPr>
          <w:color w:val="231F20"/>
          <w:spacing w:val="-5"/>
          <w:lang w:val="ru-RU"/>
        </w:rPr>
        <w:t xml:space="preserve">адміністративного характеру </w:t>
      </w:r>
      <w:r w:rsidRPr="00070271">
        <w:rPr>
          <w:color w:val="231F20"/>
          <w:spacing w:val="-4"/>
          <w:lang w:val="ru-RU"/>
        </w:rPr>
        <w:t xml:space="preserve">за </w:t>
      </w:r>
      <w:r w:rsidRPr="00070271">
        <w:rPr>
          <w:color w:val="231F20"/>
          <w:spacing w:val="-5"/>
          <w:lang w:val="ru-RU"/>
        </w:rPr>
        <w:t xml:space="preserve">допомогою видання правотворчими </w:t>
      </w:r>
      <w:r w:rsidRPr="00070271">
        <w:rPr>
          <w:color w:val="231F20"/>
          <w:spacing w:val="-4"/>
          <w:lang w:val="ru-RU"/>
        </w:rPr>
        <w:t xml:space="preserve">органами </w:t>
      </w:r>
      <w:r w:rsidRPr="00070271">
        <w:rPr>
          <w:color w:val="231F20"/>
          <w:spacing w:val="-5"/>
          <w:lang w:val="ru-RU"/>
        </w:rPr>
        <w:t xml:space="preserve">нормативно-правових актів, запровадження </w:t>
      </w:r>
      <w:r w:rsidRPr="00070271">
        <w:rPr>
          <w:color w:val="231F20"/>
          <w:spacing w:val="-6"/>
          <w:lang w:val="ru-RU"/>
        </w:rPr>
        <w:t xml:space="preserve">карантину, </w:t>
      </w:r>
      <w:r w:rsidRPr="00070271">
        <w:rPr>
          <w:color w:val="231F20"/>
          <w:spacing w:val="-5"/>
          <w:lang w:val="ru-RU"/>
        </w:rPr>
        <w:t xml:space="preserve">прийняття необхідних економічних </w:t>
      </w:r>
      <w:r w:rsidRPr="00070271">
        <w:rPr>
          <w:color w:val="231F20"/>
          <w:spacing w:val="-4"/>
          <w:lang w:val="ru-RU"/>
        </w:rPr>
        <w:t xml:space="preserve">рішень, </w:t>
      </w:r>
      <w:r w:rsidRPr="00070271">
        <w:rPr>
          <w:color w:val="231F20"/>
          <w:spacing w:val="-5"/>
          <w:lang w:val="ru-RU"/>
        </w:rPr>
        <w:t xml:space="preserve">інформування </w:t>
      </w:r>
      <w:r w:rsidRPr="00070271">
        <w:rPr>
          <w:color w:val="231F20"/>
          <w:spacing w:val="-4"/>
          <w:lang w:val="ru-RU"/>
        </w:rPr>
        <w:t xml:space="preserve">населення </w:t>
      </w:r>
      <w:r w:rsidRPr="00070271">
        <w:rPr>
          <w:color w:val="231F20"/>
          <w:spacing w:val="-3"/>
          <w:lang w:val="ru-RU"/>
        </w:rPr>
        <w:t xml:space="preserve">для </w:t>
      </w:r>
      <w:r w:rsidRPr="00070271">
        <w:rPr>
          <w:color w:val="231F20"/>
          <w:spacing w:val="-4"/>
          <w:lang w:val="ru-RU"/>
        </w:rPr>
        <w:t xml:space="preserve">самоорганізації </w:t>
      </w:r>
      <w:r w:rsidRPr="00070271">
        <w:rPr>
          <w:color w:val="231F20"/>
          <w:spacing w:val="-3"/>
          <w:lang w:val="ru-RU"/>
        </w:rPr>
        <w:t xml:space="preserve">для </w:t>
      </w:r>
      <w:r w:rsidRPr="00070271">
        <w:rPr>
          <w:color w:val="231F20"/>
          <w:spacing w:val="-5"/>
          <w:lang w:val="ru-RU"/>
        </w:rPr>
        <w:t xml:space="preserve">протидії коронавірусної </w:t>
      </w:r>
      <w:r w:rsidRPr="00070271">
        <w:rPr>
          <w:color w:val="231F20"/>
          <w:spacing w:val="-4"/>
          <w:lang w:val="ru-RU"/>
        </w:rPr>
        <w:t xml:space="preserve">інфекції </w:t>
      </w:r>
      <w:r w:rsidRPr="00070271">
        <w:rPr>
          <w:color w:val="231F20"/>
          <w:spacing w:val="-3"/>
          <w:lang w:val="ru-RU"/>
        </w:rPr>
        <w:t xml:space="preserve">на </w:t>
      </w:r>
      <w:r w:rsidRPr="00070271">
        <w:rPr>
          <w:color w:val="231F20"/>
          <w:spacing w:val="-4"/>
          <w:lang w:val="ru-RU"/>
        </w:rPr>
        <w:t>території держави</w:t>
      </w:r>
      <w:r w:rsidRPr="00070271">
        <w:rPr>
          <w:color w:val="231F20"/>
          <w:spacing w:val="-22"/>
          <w:lang w:val="ru-RU"/>
        </w:rPr>
        <w:t xml:space="preserve"> </w:t>
      </w:r>
      <w:r w:rsidRPr="00070271">
        <w:rPr>
          <w:color w:val="231F20"/>
          <w:spacing w:val="-7"/>
          <w:lang w:val="ru-RU"/>
        </w:rPr>
        <w:t>Україна.</w:t>
      </w:r>
    </w:p>
    <w:p w:rsidR="00851FCE" w:rsidRPr="00070271" w:rsidRDefault="00851FCE">
      <w:pPr>
        <w:pStyle w:val="a3"/>
        <w:spacing w:before="11"/>
        <w:ind w:left="0" w:firstLine="0"/>
        <w:jc w:val="left"/>
        <w:rPr>
          <w:sz w:val="22"/>
          <w:lang w:val="ru-RU"/>
        </w:rPr>
      </w:pPr>
    </w:p>
    <w:p w:rsidR="00851FCE" w:rsidRDefault="00D078FE">
      <w:pPr>
        <w:ind w:left="497"/>
        <w:jc w:val="both"/>
        <w:rPr>
          <w:b/>
          <w:sz w:val="20"/>
        </w:rPr>
      </w:pPr>
      <w:r>
        <w:rPr>
          <w:b/>
          <w:sz w:val="20"/>
        </w:rPr>
        <w:t>Список використаної літератури</w:t>
      </w:r>
    </w:p>
    <w:p w:rsidR="00851FCE" w:rsidRDefault="00D078FE">
      <w:pPr>
        <w:pStyle w:val="a4"/>
        <w:numPr>
          <w:ilvl w:val="0"/>
          <w:numId w:val="15"/>
        </w:numPr>
        <w:tabs>
          <w:tab w:val="left" w:pos="781"/>
        </w:tabs>
        <w:spacing w:before="50" w:line="292" w:lineRule="auto"/>
        <w:ind w:right="118"/>
        <w:jc w:val="both"/>
        <w:rPr>
          <w:sz w:val="20"/>
        </w:rPr>
      </w:pPr>
      <w:r w:rsidRPr="00070271">
        <w:rPr>
          <w:sz w:val="20"/>
          <w:lang w:val="ru-RU"/>
        </w:rPr>
        <w:t xml:space="preserve">Кабмін затвердив новий посилений план протидії </w:t>
      </w:r>
      <w:r w:rsidRPr="00070271">
        <w:rPr>
          <w:spacing w:val="-3"/>
          <w:sz w:val="20"/>
          <w:lang w:val="ru-RU"/>
        </w:rPr>
        <w:t xml:space="preserve">коронавірусу. </w:t>
      </w:r>
      <w:r>
        <w:rPr>
          <w:sz w:val="20"/>
        </w:rPr>
        <w:t xml:space="preserve">2020. URL: </w:t>
      </w:r>
      <w:hyperlink r:id="rId17">
        <w:r>
          <w:rPr>
            <w:sz w:val="20"/>
          </w:rPr>
          <w:t>https://www.radiosvoboda.org/a/news-shmygal-plan</w:t>
        </w:r>
      </w:hyperlink>
      <w:r>
        <w:rPr>
          <w:sz w:val="20"/>
        </w:rPr>
        <w:t>- protydiyi-coronavirusu/30477799.html</w:t>
      </w:r>
    </w:p>
    <w:p w:rsidR="00851FCE" w:rsidRDefault="00851FCE">
      <w:pPr>
        <w:spacing w:line="292" w:lineRule="auto"/>
        <w:jc w:val="both"/>
        <w:rPr>
          <w:sz w:val="20"/>
        </w:rPr>
        <w:sectPr w:rsidR="00851FCE">
          <w:pgSz w:w="8230" w:h="11630"/>
          <w:pgMar w:top="840" w:right="900" w:bottom="1080" w:left="920" w:header="0" w:footer="889" w:gutter="0"/>
          <w:cols w:space="720"/>
        </w:sectPr>
      </w:pPr>
    </w:p>
    <w:p w:rsidR="00851FCE" w:rsidRPr="00223CE2" w:rsidRDefault="00D078FE">
      <w:pPr>
        <w:pStyle w:val="a4"/>
        <w:numPr>
          <w:ilvl w:val="0"/>
          <w:numId w:val="15"/>
        </w:numPr>
        <w:tabs>
          <w:tab w:val="left" w:pos="668"/>
        </w:tabs>
        <w:spacing w:before="73" w:line="292" w:lineRule="auto"/>
        <w:ind w:left="667" w:right="228"/>
        <w:jc w:val="both"/>
        <w:rPr>
          <w:sz w:val="20"/>
          <w:lang w:val="ru-RU"/>
        </w:rPr>
      </w:pPr>
      <w:r w:rsidRPr="00070271">
        <w:rPr>
          <w:sz w:val="20"/>
          <w:lang w:val="ru-RU"/>
        </w:rPr>
        <w:lastRenderedPageBreak/>
        <w:t xml:space="preserve">Інформація   про   готовність   медичних   закладів    </w:t>
      </w:r>
      <w:r w:rsidRPr="00070271">
        <w:rPr>
          <w:spacing w:val="-3"/>
          <w:sz w:val="20"/>
          <w:lang w:val="ru-RU"/>
        </w:rPr>
        <w:t xml:space="preserve">України   </w:t>
      </w:r>
      <w:r w:rsidRPr="00070271">
        <w:rPr>
          <w:sz w:val="20"/>
          <w:lang w:val="ru-RU"/>
        </w:rPr>
        <w:t>до боротьби з коронаві</w:t>
      </w:r>
      <w:proofErr w:type="gramStart"/>
      <w:r w:rsidRPr="00070271">
        <w:rPr>
          <w:sz w:val="20"/>
          <w:lang w:val="ru-RU"/>
        </w:rPr>
        <w:t>русом</w:t>
      </w:r>
      <w:proofErr w:type="gramEnd"/>
      <w:r w:rsidRPr="00070271">
        <w:rPr>
          <w:sz w:val="20"/>
          <w:lang w:val="ru-RU"/>
        </w:rPr>
        <w:t xml:space="preserve"> відтепер доступна онлайн. </w:t>
      </w:r>
      <w:r w:rsidRPr="00223CE2">
        <w:rPr>
          <w:sz w:val="20"/>
          <w:lang w:val="ru-RU"/>
        </w:rPr>
        <w:t xml:space="preserve">Міністерство охорони здоров’я </w:t>
      </w:r>
      <w:r w:rsidRPr="00223CE2">
        <w:rPr>
          <w:spacing w:val="-3"/>
          <w:sz w:val="20"/>
          <w:lang w:val="ru-RU"/>
        </w:rPr>
        <w:t xml:space="preserve">України. </w:t>
      </w:r>
      <w:r w:rsidRPr="00223CE2">
        <w:rPr>
          <w:sz w:val="20"/>
          <w:lang w:val="ru-RU"/>
        </w:rPr>
        <w:t xml:space="preserve">Офіційний веб-сайт. 2020. </w:t>
      </w:r>
      <w:r>
        <w:rPr>
          <w:sz w:val="20"/>
        </w:rPr>
        <w:t>URL</w:t>
      </w:r>
      <w:r w:rsidRPr="00223CE2">
        <w:rPr>
          <w:sz w:val="20"/>
          <w:lang w:val="ru-RU"/>
        </w:rPr>
        <w:t xml:space="preserve">: </w:t>
      </w:r>
      <w:r>
        <w:rPr>
          <w:sz w:val="20"/>
        </w:rPr>
        <w:t>https</w:t>
      </w:r>
      <w:r w:rsidRPr="00223CE2">
        <w:rPr>
          <w:sz w:val="20"/>
          <w:lang w:val="ru-RU"/>
        </w:rPr>
        <w:t>://</w:t>
      </w:r>
      <w:r>
        <w:rPr>
          <w:sz w:val="20"/>
        </w:rPr>
        <w:t>moz</w:t>
      </w:r>
      <w:r w:rsidRPr="00223CE2">
        <w:rPr>
          <w:sz w:val="20"/>
          <w:lang w:val="ru-RU"/>
        </w:rPr>
        <w:t>.</w:t>
      </w:r>
      <w:r>
        <w:rPr>
          <w:sz w:val="20"/>
        </w:rPr>
        <w:t>gov</w:t>
      </w:r>
      <w:r w:rsidRPr="00223CE2">
        <w:rPr>
          <w:sz w:val="20"/>
          <w:lang w:val="ru-RU"/>
        </w:rPr>
        <w:t>.</w:t>
      </w:r>
      <w:r>
        <w:rPr>
          <w:sz w:val="20"/>
        </w:rPr>
        <w:t>ua</w:t>
      </w:r>
      <w:r w:rsidRPr="00223CE2">
        <w:rPr>
          <w:sz w:val="20"/>
          <w:lang w:val="ru-RU"/>
        </w:rPr>
        <w:t>/</w:t>
      </w:r>
      <w:r>
        <w:rPr>
          <w:sz w:val="20"/>
        </w:rPr>
        <w:t>article</w:t>
      </w:r>
      <w:r w:rsidRPr="00223CE2">
        <w:rPr>
          <w:sz w:val="20"/>
          <w:lang w:val="ru-RU"/>
        </w:rPr>
        <w:t>/</w:t>
      </w:r>
      <w:r>
        <w:rPr>
          <w:sz w:val="20"/>
        </w:rPr>
        <w:t>news</w:t>
      </w:r>
      <w:r w:rsidRPr="00223CE2">
        <w:rPr>
          <w:sz w:val="20"/>
          <w:lang w:val="ru-RU"/>
        </w:rPr>
        <w:t>/</w:t>
      </w:r>
      <w:r>
        <w:rPr>
          <w:sz w:val="20"/>
        </w:rPr>
        <w:t>informacija</w:t>
      </w:r>
      <w:r w:rsidRPr="00223CE2">
        <w:rPr>
          <w:sz w:val="20"/>
          <w:lang w:val="ru-RU"/>
        </w:rPr>
        <w:t>-</w:t>
      </w:r>
      <w:r>
        <w:rPr>
          <w:sz w:val="20"/>
        </w:rPr>
        <w:t>pro</w:t>
      </w:r>
      <w:r w:rsidRPr="00223CE2">
        <w:rPr>
          <w:sz w:val="20"/>
          <w:lang w:val="ru-RU"/>
        </w:rPr>
        <w:t xml:space="preserve">- </w:t>
      </w:r>
      <w:r>
        <w:rPr>
          <w:sz w:val="20"/>
        </w:rPr>
        <w:t>gotovnist</w:t>
      </w:r>
      <w:r w:rsidRPr="00223CE2">
        <w:rPr>
          <w:sz w:val="20"/>
          <w:lang w:val="ru-RU"/>
        </w:rPr>
        <w:t>-</w:t>
      </w:r>
      <w:r>
        <w:rPr>
          <w:sz w:val="20"/>
        </w:rPr>
        <w:t>medichnih</w:t>
      </w:r>
      <w:r w:rsidRPr="00223CE2">
        <w:rPr>
          <w:sz w:val="20"/>
          <w:lang w:val="ru-RU"/>
        </w:rPr>
        <w:t>-</w:t>
      </w:r>
      <w:r>
        <w:rPr>
          <w:sz w:val="20"/>
        </w:rPr>
        <w:t>zakladiv</w:t>
      </w:r>
      <w:r w:rsidRPr="00223CE2">
        <w:rPr>
          <w:sz w:val="20"/>
          <w:lang w:val="ru-RU"/>
        </w:rPr>
        <w:t>-</w:t>
      </w:r>
      <w:r>
        <w:rPr>
          <w:sz w:val="20"/>
        </w:rPr>
        <w:t>ukraini</w:t>
      </w:r>
      <w:r w:rsidRPr="00223CE2">
        <w:rPr>
          <w:sz w:val="20"/>
          <w:lang w:val="ru-RU"/>
        </w:rPr>
        <w:t>-</w:t>
      </w:r>
      <w:r>
        <w:rPr>
          <w:sz w:val="20"/>
        </w:rPr>
        <w:t>do</w:t>
      </w:r>
      <w:r w:rsidRPr="00223CE2">
        <w:rPr>
          <w:sz w:val="20"/>
          <w:lang w:val="ru-RU"/>
        </w:rPr>
        <w:t>-</w:t>
      </w:r>
      <w:r>
        <w:rPr>
          <w:sz w:val="20"/>
        </w:rPr>
        <w:t>borotbi</w:t>
      </w:r>
      <w:r w:rsidRPr="00223CE2">
        <w:rPr>
          <w:sz w:val="20"/>
          <w:lang w:val="ru-RU"/>
        </w:rPr>
        <w:t>-</w:t>
      </w:r>
      <w:r>
        <w:rPr>
          <w:sz w:val="20"/>
        </w:rPr>
        <w:t>z</w:t>
      </w:r>
      <w:r w:rsidRPr="00223CE2">
        <w:rPr>
          <w:sz w:val="20"/>
          <w:lang w:val="ru-RU"/>
        </w:rPr>
        <w:t>-</w:t>
      </w:r>
      <w:r>
        <w:rPr>
          <w:sz w:val="20"/>
        </w:rPr>
        <w:t>koronavirusom</w:t>
      </w:r>
      <w:r w:rsidRPr="00223CE2">
        <w:rPr>
          <w:sz w:val="20"/>
          <w:lang w:val="ru-RU"/>
        </w:rPr>
        <w:t xml:space="preserve">- </w:t>
      </w:r>
      <w:r>
        <w:rPr>
          <w:sz w:val="20"/>
        </w:rPr>
        <w:t>vidteper</w:t>
      </w:r>
      <w:r w:rsidRPr="00223CE2">
        <w:rPr>
          <w:sz w:val="20"/>
          <w:lang w:val="ru-RU"/>
        </w:rPr>
        <w:t>-</w:t>
      </w:r>
      <w:r>
        <w:rPr>
          <w:sz w:val="20"/>
        </w:rPr>
        <w:t>dostupna</w:t>
      </w:r>
      <w:r w:rsidRPr="00223CE2">
        <w:rPr>
          <w:sz w:val="20"/>
          <w:lang w:val="ru-RU"/>
        </w:rPr>
        <w:t>-</w:t>
      </w:r>
      <w:r>
        <w:rPr>
          <w:sz w:val="20"/>
        </w:rPr>
        <w:t>onlajn</w:t>
      </w:r>
    </w:p>
    <w:p w:rsidR="00851FCE" w:rsidRPr="00223CE2" w:rsidRDefault="00D078FE">
      <w:pPr>
        <w:pStyle w:val="a4"/>
        <w:numPr>
          <w:ilvl w:val="0"/>
          <w:numId w:val="15"/>
        </w:numPr>
        <w:tabs>
          <w:tab w:val="left" w:pos="668"/>
        </w:tabs>
        <w:spacing w:line="292" w:lineRule="auto"/>
        <w:ind w:left="667" w:right="231"/>
        <w:jc w:val="both"/>
        <w:rPr>
          <w:sz w:val="20"/>
          <w:lang w:val="ru-RU"/>
        </w:rPr>
      </w:pPr>
      <w:r w:rsidRPr="00070271">
        <w:rPr>
          <w:sz w:val="20"/>
          <w:lang w:val="ru-RU"/>
        </w:rPr>
        <w:t xml:space="preserve">Оперативна інформація про поширення коронавірусної інфекції </w:t>
      </w:r>
      <w:r>
        <w:rPr>
          <w:sz w:val="20"/>
        </w:rPr>
        <w:t>COVID</w:t>
      </w:r>
      <w:r w:rsidRPr="00070271">
        <w:rPr>
          <w:sz w:val="20"/>
          <w:lang w:val="ru-RU"/>
        </w:rPr>
        <w:t xml:space="preserve">-19. </w:t>
      </w:r>
      <w:r w:rsidRPr="00223CE2">
        <w:rPr>
          <w:sz w:val="20"/>
          <w:lang w:val="ru-RU"/>
        </w:rPr>
        <w:t xml:space="preserve">Міністерство охорони здоров’я </w:t>
      </w:r>
      <w:r w:rsidRPr="00223CE2">
        <w:rPr>
          <w:spacing w:val="-3"/>
          <w:sz w:val="20"/>
          <w:lang w:val="ru-RU"/>
        </w:rPr>
        <w:t xml:space="preserve">України. </w:t>
      </w:r>
      <w:r w:rsidRPr="00223CE2">
        <w:rPr>
          <w:sz w:val="20"/>
          <w:lang w:val="ru-RU"/>
        </w:rPr>
        <w:t xml:space="preserve">Офіційний веб-сайт. 2020. </w:t>
      </w:r>
      <w:r>
        <w:rPr>
          <w:sz w:val="20"/>
        </w:rPr>
        <w:t>URL</w:t>
      </w:r>
      <w:r w:rsidRPr="00223CE2">
        <w:rPr>
          <w:sz w:val="20"/>
          <w:lang w:val="ru-RU"/>
        </w:rPr>
        <w:t xml:space="preserve">: </w:t>
      </w:r>
      <w:r>
        <w:rPr>
          <w:sz w:val="20"/>
        </w:rPr>
        <w:t>https</w:t>
      </w:r>
      <w:r w:rsidRPr="00223CE2">
        <w:rPr>
          <w:sz w:val="20"/>
          <w:lang w:val="ru-RU"/>
        </w:rPr>
        <w:t>://</w:t>
      </w:r>
      <w:r>
        <w:rPr>
          <w:sz w:val="20"/>
        </w:rPr>
        <w:t>moz</w:t>
      </w:r>
      <w:r w:rsidRPr="00223CE2">
        <w:rPr>
          <w:sz w:val="20"/>
          <w:lang w:val="ru-RU"/>
        </w:rPr>
        <w:t>.</w:t>
      </w:r>
      <w:r>
        <w:rPr>
          <w:sz w:val="20"/>
        </w:rPr>
        <w:t>gov</w:t>
      </w:r>
      <w:r w:rsidRPr="00223CE2">
        <w:rPr>
          <w:sz w:val="20"/>
          <w:lang w:val="ru-RU"/>
        </w:rPr>
        <w:t>.</w:t>
      </w:r>
      <w:r>
        <w:rPr>
          <w:sz w:val="20"/>
        </w:rPr>
        <w:t>ua</w:t>
      </w:r>
      <w:r w:rsidRPr="00223CE2">
        <w:rPr>
          <w:sz w:val="20"/>
          <w:lang w:val="ru-RU"/>
        </w:rPr>
        <w:t>/</w:t>
      </w:r>
      <w:r>
        <w:rPr>
          <w:sz w:val="20"/>
        </w:rPr>
        <w:t>article</w:t>
      </w:r>
      <w:r w:rsidRPr="00223CE2">
        <w:rPr>
          <w:sz w:val="20"/>
          <w:lang w:val="ru-RU"/>
        </w:rPr>
        <w:t>/</w:t>
      </w:r>
      <w:r>
        <w:rPr>
          <w:sz w:val="20"/>
        </w:rPr>
        <w:t>news</w:t>
      </w:r>
      <w:r w:rsidRPr="00223CE2">
        <w:rPr>
          <w:sz w:val="20"/>
          <w:lang w:val="ru-RU"/>
        </w:rPr>
        <w:t>/</w:t>
      </w:r>
      <w:r>
        <w:rPr>
          <w:sz w:val="20"/>
        </w:rPr>
        <w:t>operativna</w:t>
      </w:r>
      <w:r w:rsidRPr="00223CE2">
        <w:rPr>
          <w:sz w:val="20"/>
          <w:lang w:val="ru-RU"/>
        </w:rPr>
        <w:t xml:space="preserve">- </w:t>
      </w:r>
      <w:r>
        <w:rPr>
          <w:sz w:val="20"/>
        </w:rPr>
        <w:t>informacija</w:t>
      </w:r>
      <w:r w:rsidRPr="00223CE2">
        <w:rPr>
          <w:sz w:val="20"/>
          <w:lang w:val="ru-RU"/>
        </w:rPr>
        <w:t>-</w:t>
      </w:r>
      <w:r>
        <w:rPr>
          <w:sz w:val="20"/>
        </w:rPr>
        <w:t>pro</w:t>
      </w:r>
      <w:r w:rsidRPr="00223CE2">
        <w:rPr>
          <w:sz w:val="20"/>
          <w:lang w:val="ru-RU"/>
        </w:rPr>
        <w:t>-</w:t>
      </w:r>
      <w:r>
        <w:rPr>
          <w:sz w:val="20"/>
        </w:rPr>
        <w:t>poshirennja</w:t>
      </w:r>
      <w:r w:rsidRPr="00223CE2">
        <w:rPr>
          <w:sz w:val="20"/>
          <w:lang w:val="ru-RU"/>
        </w:rPr>
        <w:t>-</w:t>
      </w:r>
      <w:r>
        <w:rPr>
          <w:sz w:val="20"/>
        </w:rPr>
        <w:t>koronavirusnoi</w:t>
      </w:r>
      <w:r w:rsidRPr="00223CE2">
        <w:rPr>
          <w:sz w:val="20"/>
          <w:lang w:val="ru-RU"/>
        </w:rPr>
        <w:t>-</w:t>
      </w:r>
      <w:r>
        <w:rPr>
          <w:sz w:val="20"/>
        </w:rPr>
        <w:t>infekcii</w:t>
      </w:r>
      <w:r w:rsidRPr="00223CE2">
        <w:rPr>
          <w:sz w:val="20"/>
          <w:lang w:val="ru-RU"/>
        </w:rPr>
        <w:t>-2019-</w:t>
      </w:r>
      <w:r>
        <w:rPr>
          <w:sz w:val="20"/>
        </w:rPr>
        <w:t>ncov</w:t>
      </w:r>
      <w:r w:rsidRPr="00223CE2">
        <w:rPr>
          <w:sz w:val="20"/>
          <w:lang w:val="ru-RU"/>
        </w:rPr>
        <w:t>-</w:t>
      </w:r>
    </w:p>
    <w:p w:rsidR="00851FCE" w:rsidRPr="00223CE2" w:rsidRDefault="00851FCE">
      <w:pPr>
        <w:pStyle w:val="a3"/>
        <w:spacing w:before="10"/>
        <w:ind w:left="0" w:firstLine="0"/>
        <w:jc w:val="left"/>
        <w:rPr>
          <w:sz w:val="23"/>
          <w:lang w:val="ru-RU"/>
        </w:rPr>
      </w:pPr>
    </w:p>
    <w:p w:rsidR="00851FCE" w:rsidRDefault="00D078FE">
      <w:pPr>
        <w:spacing w:line="292" w:lineRule="auto"/>
        <w:ind w:left="784" w:right="917"/>
        <w:jc w:val="center"/>
        <w:rPr>
          <w:sz w:val="20"/>
        </w:rPr>
      </w:pPr>
      <w:r>
        <w:rPr>
          <w:b/>
          <w:color w:val="231F20"/>
          <w:sz w:val="20"/>
        </w:rPr>
        <w:t xml:space="preserve">Viktor Stepanenko, </w:t>
      </w:r>
      <w:r>
        <w:rPr>
          <w:color w:val="231F20"/>
          <w:sz w:val="20"/>
        </w:rPr>
        <w:t xml:space="preserve">Ph.D. in Law, Associate Professor, and </w:t>
      </w:r>
      <w:r>
        <w:rPr>
          <w:b/>
          <w:color w:val="231F20"/>
          <w:sz w:val="20"/>
        </w:rPr>
        <w:t>Taras Vaida</w:t>
      </w:r>
      <w:r>
        <w:rPr>
          <w:color w:val="231F20"/>
          <w:sz w:val="20"/>
        </w:rPr>
        <w:t>, Ph.D., Associate Professor,</w:t>
      </w:r>
    </w:p>
    <w:p w:rsidR="00851FCE" w:rsidRDefault="00D078FE">
      <w:pPr>
        <w:spacing w:line="292" w:lineRule="auto"/>
        <w:ind w:left="398" w:right="528" w:hanging="4"/>
        <w:jc w:val="center"/>
        <w:rPr>
          <w:i/>
          <w:sz w:val="20"/>
        </w:rPr>
      </w:pPr>
      <w:r>
        <w:rPr>
          <w:color w:val="231F20"/>
          <w:sz w:val="20"/>
        </w:rPr>
        <w:t xml:space="preserve">Odessa State University of Internal Affairs (Kherson, Ukraine) </w:t>
      </w:r>
      <w:r>
        <w:rPr>
          <w:i/>
          <w:color w:val="231F20"/>
          <w:sz w:val="20"/>
        </w:rPr>
        <w:t>Title: “Improvement of Some Aspects of Applying the</w:t>
      </w:r>
      <w:r>
        <w:rPr>
          <w:i/>
          <w:color w:val="231F20"/>
          <w:spacing w:val="-36"/>
          <w:sz w:val="20"/>
        </w:rPr>
        <w:t xml:space="preserve"> </w:t>
      </w:r>
      <w:r>
        <w:rPr>
          <w:i/>
          <w:color w:val="231F20"/>
          <w:sz w:val="20"/>
        </w:rPr>
        <w:t>Administrative Liability on the Offender (on the Example of Counteraction to Coronavirus)”</w:t>
      </w:r>
    </w:p>
    <w:p w:rsidR="00851FCE" w:rsidRDefault="00851FCE">
      <w:pPr>
        <w:pStyle w:val="a3"/>
        <w:ind w:left="0" w:firstLine="0"/>
        <w:jc w:val="left"/>
        <w:rPr>
          <w:i/>
          <w:sz w:val="24"/>
        </w:rPr>
      </w:pPr>
    </w:p>
    <w:p w:rsidR="00851FCE" w:rsidRPr="00070271" w:rsidRDefault="00D078FE">
      <w:pPr>
        <w:pStyle w:val="a3"/>
        <w:spacing w:before="1" w:line="292" w:lineRule="auto"/>
        <w:ind w:right="230"/>
        <w:rPr>
          <w:lang w:val="ru-RU"/>
        </w:rPr>
      </w:pPr>
      <w:r w:rsidRPr="00070271">
        <w:rPr>
          <w:color w:val="231F20"/>
          <w:lang w:val="ru-RU"/>
        </w:rPr>
        <w:t xml:space="preserve">Останнім часом питання адміністративної відповідальності  у сфері охорони праці і здоров’я населення привертають  увагу  не  лише законодавця та державні органи,  які  застосовують  ці  норми  на практиці, але в сучасних умовах й всього суспільства. </w:t>
      </w:r>
      <w:proofErr w:type="gramStart"/>
      <w:r w:rsidRPr="00070271">
        <w:rPr>
          <w:i/>
          <w:color w:val="231F20"/>
          <w:lang w:val="ru-RU"/>
        </w:rPr>
        <w:t>Стр</w:t>
      </w:r>
      <w:proofErr w:type="gramEnd"/>
      <w:r w:rsidRPr="00070271">
        <w:rPr>
          <w:i/>
          <w:color w:val="231F20"/>
          <w:lang w:val="ru-RU"/>
        </w:rPr>
        <w:t xml:space="preserve">імке поширення пандемії коронавірусу змушує державу вдаватись до екстрених методів реагування, адже </w:t>
      </w:r>
      <w:r w:rsidRPr="00070271">
        <w:rPr>
          <w:color w:val="231F20"/>
          <w:lang w:val="ru-RU"/>
        </w:rPr>
        <w:t xml:space="preserve">згідно статистичних даних Центру </w:t>
      </w:r>
      <w:r w:rsidRPr="00070271">
        <w:rPr>
          <w:color w:val="231F20"/>
          <w:spacing w:val="-3"/>
          <w:lang w:val="ru-RU"/>
        </w:rPr>
        <w:t xml:space="preserve">громадського </w:t>
      </w:r>
      <w:r w:rsidRPr="00070271">
        <w:rPr>
          <w:color w:val="231F20"/>
          <w:lang w:val="ru-RU"/>
        </w:rPr>
        <w:t xml:space="preserve">здоров’я Міністерства охорони здоров’я </w:t>
      </w:r>
      <w:r w:rsidRPr="00070271">
        <w:rPr>
          <w:color w:val="231F20"/>
          <w:spacing w:val="-3"/>
          <w:lang w:val="ru-RU"/>
        </w:rPr>
        <w:t xml:space="preserve">України </w:t>
      </w:r>
      <w:r w:rsidRPr="00070271">
        <w:rPr>
          <w:color w:val="231F20"/>
          <w:lang w:val="ru-RU"/>
        </w:rPr>
        <w:t xml:space="preserve">станом на 17 квітня 2020 року в </w:t>
      </w:r>
      <w:r w:rsidRPr="00070271">
        <w:rPr>
          <w:color w:val="231F20"/>
          <w:spacing w:val="-3"/>
          <w:lang w:val="ru-RU"/>
        </w:rPr>
        <w:t xml:space="preserve">Україні </w:t>
      </w:r>
      <w:r w:rsidRPr="00070271">
        <w:rPr>
          <w:color w:val="231F20"/>
          <w:lang w:val="ru-RU"/>
        </w:rPr>
        <w:t xml:space="preserve">лабораторно підтверджено 4662 випадки захворювання на </w:t>
      </w:r>
      <w:r>
        <w:rPr>
          <w:color w:val="231F20"/>
        </w:rPr>
        <w:t>COVID</w:t>
      </w:r>
      <w:r w:rsidRPr="00070271">
        <w:rPr>
          <w:color w:val="231F20"/>
          <w:lang w:val="ru-RU"/>
        </w:rPr>
        <w:t>-19, з них 125</w:t>
      </w:r>
      <w:r w:rsidRPr="00070271">
        <w:rPr>
          <w:color w:val="231F20"/>
          <w:spacing w:val="-9"/>
          <w:lang w:val="ru-RU"/>
        </w:rPr>
        <w:t xml:space="preserve"> </w:t>
      </w:r>
      <w:r w:rsidRPr="00070271">
        <w:rPr>
          <w:color w:val="231F20"/>
          <w:lang w:val="ru-RU"/>
        </w:rPr>
        <w:t>летальних,</w:t>
      </w:r>
    </w:p>
    <w:p w:rsidR="00851FCE" w:rsidRPr="00070271" w:rsidRDefault="00D078FE">
      <w:pPr>
        <w:pStyle w:val="a3"/>
        <w:spacing w:line="292" w:lineRule="auto"/>
        <w:ind w:right="233" w:firstLine="0"/>
        <w:rPr>
          <w:lang w:val="ru-RU"/>
        </w:rPr>
      </w:pPr>
      <w:r w:rsidRPr="00070271">
        <w:rPr>
          <w:color w:val="231F20"/>
          <w:lang w:val="ru-RU"/>
        </w:rPr>
        <w:t>246 пацієнтів одужали, за цю добу зафіксовано нові 501 випадок захворювання [1].</w:t>
      </w:r>
    </w:p>
    <w:p w:rsidR="00851FCE" w:rsidRPr="00070271" w:rsidRDefault="00D078FE">
      <w:pPr>
        <w:spacing w:line="292" w:lineRule="auto"/>
        <w:ind w:left="100" w:right="231" w:firstLine="283"/>
        <w:jc w:val="both"/>
        <w:rPr>
          <w:sz w:val="20"/>
          <w:lang w:val="ru-RU"/>
        </w:rPr>
      </w:pPr>
      <w:proofErr w:type="gramStart"/>
      <w:r w:rsidRPr="00070271">
        <w:rPr>
          <w:i/>
          <w:color w:val="231F20"/>
          <w:sz w:val="20"/>
          <w:lang w:val="ru-RU"/>
        </w:rPr>
        <w:t>З</w:t>
      </w:r>
      <w:proofErr w:type="gramEnd"/>
      <w:r w:rsidRPr="00070271">
        <w:rPr>
          <w:i/>
          <w:color w:val="231F20"/>
          <w:sz w:val="20"/>
          <w:lang w:val="ru-RU"/>
        </w:rPr>
        <w:t xml:space="preserve"> метою оперативного практичного реагування на поширення вищезазначеної пандемії у відповідності до вимог Закону України (далі </w:t>
      </w:r>
      <w:r w:rsidRPr="00070271">
        <w:rPr>
          <w:color w:val="231F20"/>
          <w:sz w:val="20"/>
          <w:lang w:val="ru-RU"/>
        </w:rPr>
        <w:t xml:space="preserve">— </w:t>
      </w:r>
      <w:r w:rsidRPr="00070271">
        <w:rPr>
          <w:i/>
          <w:color w:val="231F20"/>
          <w:sz w:val="20"/>
          <w:lang w:val="ru-RU"/>
        </w:rPr>
        <w:t xml:space="preserve">ЗУ) </w:t>
      </w:r>
      <w:r w:rsidRPr="00070271">
        <w:rPr>
          <w:color w:val="231F20"/>
          <w:sz w:val="20"/>
          <w:lang w:val="ru-RU"/>
        </w:rPr>
        <w:t xml:space="preserve">«Про захист населення від інфекційних хвороб» [2] Постановами Кабінету Міністрів </w:t>
      </w:r>
      <w:r w:rsidRPr="00070271">
        <w:rPr>
          <w:color w:val="231F20"/>
          <w:spacing w:val="-3"/>
          <w:sz w:val="20"/>
          <w:lang w:val="ru-RU"/>
        </w:rPr>
        <w:t xml:space="preserve">України </w:t>
      </w:r>
      <w:r w:rsidRPr="00070271">
        <w:rPr>
          <w:color w:val="231F20"/>
          <w:sz w:val="20"/>
          <w:lang w:val="ru-RU"/>
        </w:rPr>
        <w:t>(далі</w:t>
      </w:r>
      <w:r w:rsidRPr="00070271">
        <w:rPr>
          <w:color w:val="231F20"/>
          <w:spacing w:val="47"/>
          <w:sz w:val="20"/>
          <w:lang w:val="ru-RU"/>
        </w:rPr>
        <w:t xml:space="preserve"> </w:t>
      </w:r>
      <w:r w:rsidRPr="00070271">
        <w:rPr>
          <w:color w:val="231F20"/>
          <w:sz w:val="20"/>
          <w:lang w:val="ru-RU"/>
        </w:rPr>
        <w:t>— КМУ) «Про</w:t>
      </w:r>
    </w:p>
    <w:p w:rsidR="00851FCE" w:rsidRPr="00070271" w:rsidRDefault="00851FCE">
      <w:pPr>
        <w:spacing w:line="292" w:lineRule="auto"/>
        <w:jc w:val="both"/>
        <w:rPr>
          <w:sz w:val="20"/>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left="213" w:right="117" w:firstLine="0"/>
        <w:rPr>
          <w:lang w:val="ru-RU"/>
        </w:rPr>
      </w:pPr>
      <w:proofErr w:type="gramStart"/>
      <w:r w:rsidRPr="00070271">
        <w:rPr>
          <w:color w:val="231F20"/>
          <w:lang w:val="ru-RU"/>
        </w:rPr>
        <w:lastRenderedPageBreak/>
        <w:t>запобігання</w:t>
      </w:r>
      <w:r w:rsidRPr="00070271">
        <w:rPr>
          <w:color w:val="231F20"/>
          <w:spacing w:val="-12"/>
          <w:lang w:val="ru-RU"/>
        </w:rPr>
        <w:t xml:space="preserve"> </w:t>
      </w:r>
      <w:r w:rsidRPr="00070271">
        <w:rPr>
          <w:color w:val="231F20"/>
          <w:lang w:val="ru-RU"/>
        </w:rPr>
        <w:t>поширенню</w:t>
      </w:r>
      <w:r w:rsidRPr="00070271">
        <w:rPr>
          <w:color w:val="231F20"/>
          <w:spacing w:val="-11"/>
          <w:lang w:val="ru-RU"/>
        </w:rPr>
        <w:t xml:space="preserve"> </w:t>
      </w:r>
      <w:r w:rsidRPr="00070271">
        <w:rPr>
          <w:color w:val="231F20"/>
          <w:lang w:val="ru-RU"/>
        </w:rPr>
        <w:t>на</w:t>
      </w:r>
      <w:r w:rsidRPr="00070271">
        <w:rPr>
          <w:color w:val="231F20"/>
          <w:spacing w:val="-12"/>
          <w:lang w:val="ru-RU"/>
        </w:rPr>
        <w:t xml:space="preserve"> </w:t>
      </w:r>
      <w:r w:rsidRPr="00070271">
        <w:rPr>
          <w:color w:val="231F20"/>
          <w:lang w:val="ru-RU"/>
        </w:rPr>
        <w:t>території</w:t>
      </w:r>
      <w:r w:rsidRPr="00070271">
        <w:rPr>
          <w:color w:val="231F20"/>
          <w:spacing w:val="-11"/>
          <w:lang w:val="ru-RU"/>
        </w:rPr>
        <w:t xml:space="preserve"> </w:t>
      </w:r>
      <w:r w:rsidRPr="00070271">
        <w:rPr>
          <w:color w:val="231F20"/>
          <w:spacing w:val="-3"/>
          <w:lang w:val="ru-RU"/>
        </w:rPr>
        <w:t>України</w:t>
      </w:r>
      <w:r w:rsidRPr="00070271">
        <w:rPr>
          <w:color w:val="231F20"/>
          <w:spacing w:val="-11"/>
          <w:lang w:val="ru-RU"/>
        </w:rPr>
        <w:t xml:space="preserve"> </w:t>
      </w:r>
      <w:r w:rsidRPr="00070271">
        <w:rPr>
          <w:color w:val="231F20"/>
          <w:lang w:val="ru-RU"/>
        </w:rPr>
        <w:t>коронавірусу</w:t>
      </w:r>
      <w:r w:rsidRPr="00070271">
        <w:rPr>
          <w:color w:val="231F20"/>
          <w:spacing w:val="-12"/>
          <w:lang w:val="ru-RU"/>
        </w:rPr>
        <w:t xml:space="preserve"> </w:t>
      </w:r>
      <w:r>
        <w:rPr>
          <w:color w:val="231F20"/>
        </w:rPr>
        <w:t>COVID</w:t>
      </w:r>
      <w:r w:rsidRPr="00070271">
        <w:rPr>
          <w:color w:val="231F20"/>
          <w:lang w:val="ru-RU"/>
        </w:rPr>
        <w:t xml:space="preserve">-19» від </w:t>
      </w:r>
      <w:r w:rsidRPr="00070271">
        <w:rPr>
          <w:color w:val="231F20"/>
          <w:spacing w:val="-4"/>
          <w:lang w:val="ru-RU"/>
        </w:rPr>
        <w:t xml:space="preserve">11 </w:t>
      </w:r>
      <w:r w:rsidRPr="00070271">
        <w:rPr>
          <w:color w:val="231F20"/>
          <w:lang w:val="ru-RU"/>
        </w:rPr>
        <w:t xml:space="preserve">березня 2020 р. № </w:t>
      </w:r>
      <w:r w:rsidRPr="00070271">
        <w:rPr>
          <w:color w:val="231F20"/>
          <w:spacing w:val="-3"/>
          <w:lang w:val="ru-RU"/>
        </w:rPr>
        <w:t xml:space="preserve">211 </w:t>
      </w:r>
      <w:r w:rsidRPr="00070271">
        <w:rPr>
          <w:color w:val="231F20"/>
          <w:lang w:val="ru-RU"/>
        </w:rPr>
        <w:t xml:space="preserve">[3] та «Про внесення змін до постанови КМУ від </w:t>
      </w:r>
      <w:r w:rsidRPr="00070271">
        <w:rPr>
          <w:color w:val="231F20"/>
          <w:spacing w:val="-4"/>
          <w:lang w:val="ru-RU"/>
        </w:rPr>
        <w:t xml:space="preserve">11 </w:t>
      </w:r>
      <w:r w:rsidRPr="00070271">
        <w:rPr>
          <w:color w:val="231F20"/>
          <w:lang w:val="ru-RU"/>
        </w:rPr>
        <w:t xml:space="preserve">березня 2020 р. № 211» від 02 квітня 2020 р. № 255 [4] </w:t>
      </w:r>
      <w:r w:rsidRPr="00070271">
        <w:rPr>
          <w:i/>
          <w:color w:val="231F20"/>
          <w:lang w:val="ru-RU"/>
        </w:rPr>
        <w:t xml:space="preserve">оголошено карантин та ухвалено окремо спеціальний закон для боротьби із захворюванням — </w:t>
      </w:r>
      <w:r w:rsidRPr="00070271">
        <w:rPr>
          <w:color w:val="231F20"/>
          <w:spacing w:val="-3"/>
          <w:lang w:val="ru-RU"/>
        </w:rPr>
        <w:t xml:space="preserve">ЗУ </w:t>
      </w:r>
      <w:r w:rsidRPr="00070271">
        <w:rPr>
          <w:color w:val="231F20"/>
          <w:lang w:val="ru-RU"/>
        </w:rPr>
        <w:t>«Про внесення змін до</w:t>
      </w:r>
      <w:proofErr w:type="gramEnd"/>
      <w:r w:rsidRPr="00070271">
        <w:rPr>
          <w:color w:val="231F20"/>
          <w:lang w:val="ru-RU"/>
        </w:rPr>
        <w:t xml:space="preserve"> деяких </w:t>
      </w:r>
      <w:r w:rsidRPr="00070271">
        <w:rPr>
          <w:color w:val="231F20"/>
          <w:spacing w:val="-3"/>
          <w:lang w:val="ru-RU"/>
        </w:rPr>
        <w:t xml:space="preserve">законодавчих  </w:t>
      </w:r>
      <w:r w:rsidRPr="00070271">
        <w:rPr>
          <w:color w:val="231F20"/>
          <w:lang w:val="ru-RU"/>
        </w:rPr>
        <w:t xml:space="preserve">актів </w:t>
      </w:r>
      <w:r w:rsidRPr="00070271">
        <w:rPr>
          <w:color w:val="231F20"/>
          <w:spacing w:val="-3"/>
          <w:lang w:val="ru-RU"/>
        </w:rPr>
        <w:t>України,</w:t>
      </w:r>
      <w:r w:rsidRPr="00070271">
        <w:rPr>
          <w:color w:val="231F20"/>
          <w:spacing w:val="44"/>
          <w:lang w:val="ru-RU"/>
        </w:rPr>
        <w:t xml:space="preserve"> </w:t>
      </w:r>
      <w:r w:rsidRPr="00070271">
        <w:rPr>
          <w:color w:val="231F20"/>
          <w:lang w:val="ru-RU"/>
        </w:rPr>
        <w:t xml:space="preserve">спрямованих на запобігання виникнення і поширення гострої респіраторної хвороби </w:t>
      </w:r>
      <w:r>
        <w:rPr>
          <w:color w:val="231F20"/>
        </w:rPr>
        <w:t>Covid</w:t>
      </w:r>
      <w:r w:rsidRPr="00070271">
        <w:rPr>
          <w:color w:val="231F20"/>
          <w:lang w:val="ru-RU"/>
        </w:rPr>
        <w:t>-19, спричиненої коронаві</w:t>
      </w:r>
      <w:proofErr w:type="gramStart"/>
      <w:r w:rsidRPr="00070271">
        <w:rPr>
          <w:color w:val="231F20"/>
          <w:lang w:val="ru-RU"/>
        </w:rPr>
        <w:t>русом</w:t>
      </w:r>
      <w:proofErr w:type="gramEnd"/>
      <w:r w:rsidRPr="00070271">
        <w:rPr>
          <w:color w:val="231F20"/>
          <w:lang w:val="ru-RU"/>
        </w:rPr>
        <w:t xml:space="preserve"> </w:t>
      </w:r>
      <w:r>
        <w:rPr>
          <w:color w:val="231F20"/>
          <w:spacing w:val="-3"/>
        </w:rPr>
        <w:t>SARS</w:t>
      </w:r>
      <w:r w:rsidRPr="00070271">
        <w:rPr>
          <w:color w:val="231F20"/>
          <w:spacing w:val="-3"/>
          <w:lang w:val="ru-RU"/>
        </w:rPr>
        <w:t>-</w:t>
      </w:r>
      <w:r>
        <w:rPr>
          <w:color w:val="231F20"/>
          <w:spacing w:val="-3"/>
        </w:rPr>
        <w:t>CoV</w:t>
      </w:r>
      <w:r w:rsidRPr="00070271">
        <w:rPr>
          <w:color w:val="231F20"/>
          <w:spacing w:val="-3"/>
          <w:lang w:val="ru-RU"/>
        </w:rPr>
        <w:t>-2</w:t>
      </w:r>
      <w:r w:rsidRPr="00070271">
        <w:rPr>
          <w:color w:val="231F20"/>
          <w:spacing w:val="-1"/>
          <w:lang w:val="ru-RU"/>
        </w:rPr>
        <w:t xml:space="preserve"> </w:t>
      </w:r>
      <w:r w:rsidRPr="00070271">
        <w:rPr>
          <w:color w:val="231F20"/>
          <w:lang w:val="ru-RU"/>
        </w:rPr>
        <w:t>[5].</w:t>
      </w:r>
    </w:p>
    <w:p w:rsidR="00851FCE" w:rsidRPr="00070271" w:rsidRDefault="00D078FE">
      <w:pPr>
        <w:pStyle w:val="a3"/>
        <w:spacing w:line="292" w:lineRule="auto"/>
        <w:ind w:left="213" w:right="119"/>
        <w:rPr>
          <w:lang w:val="ru-RU"/>
        </w:rPr>
      </w:pPr>
      <w:proofErr w:type="gramStart"/>
      <w:r w:rsidRPr="00070271">
        <w:rPr>
          <w:color w:val="231F20"/>
          <w:spacing w:val="-3"/>
          <w:lang w:val="ru-RU"/>
        </w:rPr>
        <w:t>П</w:t>
      </w:r>
      <w:proofErr w:type="gramEnd"/>
      <w:r w:rsidRPr="00070271">
        <w:rPr>
          <w:color w:val="231F20"/>
          <w:spacing w:val="-3"/>
          <w:lang w:val="ru-RU"/>
        </w:rPr>
        <w:t xml:space="preserve">ісля прийняття вищезазначених нормативно-правових актів </w:t>
      </w:r>
      <w:r w:rsidRPr="00070271">
        <w:rPr>
          <w:color w:val="231F20"/>
          <w:spacing w:val="-5"/>
          <w:lang w:val="ru-RU"/>
        </w:rPr>
        <w:t xml:space="preserve">також </w:t>
      </w:r>
      <w:r w:rsidRPr="00070271">
        <w:rPr>
          <w:color w:val="231F20"/>
          <w:lang w:val="ru-RU"/>
        </w:rPr>
        <w:t>ухвалено</w:t>
      </w:r>
      <w:r w:rsidRPr="00070271">
        <w:rPr>
          <w:color w:val="231F20"/>
          <w:spacing w:val="-13"/>
          <w:lang w:val="ru-RU"/>
        </w:rPr>
        <w:t xml:space="preserve"> </w:t>
      </w:r>
      <w:r w:rsidRPr="00070271">
        <w:rPr>
          <w:color w:val="231F20"/>
          <w:spacing w:val="-3"/>
          <w:lang w:val="ru-RU"/>
        </w:rPr>
        <w:t>зміни</w:t>
      </w:r>
      <w:r w:rsidRPr="00070271">
        <w:rPr>
          <w:color w:val="231F20"/>
          <w:spacing w:val="-12"/>
          <w:lang w:val="ru-RU"/>
        </w:rPr>
        <w:t xml:space="preserve"> </w:t>
      </w:r>
      <w:r w:rsidRPr="00070271">
        <w:rPr>
          <w:color w:val="231F20"/>
          <w:lang w:val="ru-RU"/>
        </w:rPr>
        <w:t>й</w:t>
      </w:r>
      <w:r w:rsidRPr="00070271">
        <w:rPr>
          <w:color w:val="231F20"/>
          <w:spacing w:val="-13"/>
          <w:lang w:val="ru-RU"/>
        </w:rPr>
        <w:t xml:space="preserve"> </w:t>
      </w:r>
      <w:r w:rsidRPr="00070271">
        <w:rPr>
          <w:color w:val="231F20"/>
          <w:lang w:val="ru-RU"/>
        </w:rPr>
        <w:t>в</w:t>
      </w:r>
      <w:r w:rsidRPr="00070271">
        <w:rPr>
          <w:color w:val="231F20"/>
          <w:spacing w:val="-13"/>
          <w:lang w:val="ru-RU"/>
        </w:rPr>
        <w:t xml:space="preserve"> </w:t>
      </w:r>
      <w:r w:rsidRPr="00070271">
        <w:rPr>
          <w:color w:val="231F20"/>
          <w:spacing w:val="-5"/>
          <w:lang w:val="ru-RU"/>
        </w:rPr>
        <w:t>Кодексі</w:t>
      </w:r>
      <w:r w:rsidRPr="00070271">
        <w:rPr>
          <w:color w:val="231F20"/>
          <w:spacing w:val="-12"/>
          <w:lang w:val="ru-RU"/>
        </w:rPr>
        <w:t xml:space="preserve"> </w:t>
      </w:r>
      <w:r w:rsidRPr="00070271">
        <w:rPr>
          <w:color w:val="231F20"/>
          <w:spacing w:val="-5"/>
          <w:lang w:val="ru-RU"/>
        </w:rPr>
        <w:t>України</w:t>
      </w:r>
      <w:r w:rsidRPr="00070271">
        <w:rPr>
          <w:color w:val="231F20"/>
          <w:spacing w:val="-12"/>
          <w:lang w:val="ru-RU"/>
        </w:rPr>
        <w:t xml:space="preserve"> </w:t>
      </w:r>
      <w:r w:rsidRPr="00070271">
        <w:rPr>
          <w:color w:val="231F20"/>
          <w:lang w:val="ru-RU"/>
        </w:rPr>
        <w:t>про</w:t>
      </w:r>
      <w:r w:rsidRPr="00070271">
        <w:rPr>
          <w:color w:val="231F20"/>
          <w:spacing w:val="-13"/>
          <w:lang w:val="ru-RU"/>
        </w:rPr>
        <w:t xml:space="preserve"> </w:t>
      </w:r>
      <w:r w:rsidRPr="00070271">
        <w:rPr>
          <w:color w:val="231F20"/>
          <w:spacing w:val="-3"/>
          <w:lang w:val="ru-RU"/>
        </w:rPr>
        <w:t>адміністративні</w:t>
      </w:r>
      <w:r w:rsidRPr="00070271">
        <w:rPr>
          <w:color w:val="231F20"/>
          <w:spacing w:val="-12"/>
          <w:lang w:val="ru-RU"/>
        </w:rPr>
        <w:t xml:space="preserve"> </w:t>
      </w:r>
      <w:r w:rsidRPr="00070271">
        <w:rPr>
          <w:color w:val="231F20"/>
          <w:spacing w:val="-3"/>
          <w:lang w:val="ru-RU"/>
        </w:rPr>
        <w:t xml:space="preserve">правопорушення </w:t>
      </w:r>
      <w:r w:rsidRPr="00070271">
        <w:rPr>
          <w:color w:val="231F20"/>
          <w:lang w:val="ru-RU"/>
        </w:rPr>
        <w:t>(</w:t>
      </w:r>
      <w:r w:rsidRPr="00070271">
        <w:rPr>
          <w:i/>
          <w:color w:val="231F20"/>
          <w:lang w:val="ru-RU"/>
        </w:rPr>
        <w:t xml:space="preserve">далі — </w:t>
      </w:r>
      <w:r w:rsidRPr="00070271">
        <w:rPr>
          <w:color w:val="231F20"/>
          <w:spacing w:val="-6"/>
          <w:lang w:val="ru-RU"/>
        </w:rPr>
        <w:t xml:space="preserve">КУпАП) </w:t>
      </w:r>
      <w:r w:rsidRPr="00070271">
        <w:rPr>
          <w:i/>
          <w:color w:val="231F20"/>
          <w:lang w:val="ru-RU"/>
        </w:rPr>
        <w:t xml:space="preserve">— </w:t>
      </w:r>
      <w:r w:rsidRPr="00070271">
        <w:rPr>
          <w:color w:val="231F20"/>
          <w:spacing w:val="-5"/>
          <w:lang w:val="ru-RU"/>
        </w:rPr>
        <w:t xml:space="preserve">глава </w:t>
      </w:r>
      <w:r w:rsidRPr="00070271">
        <w:rPr>
          <w:color w:val="231F20"/>
          <w:lang w:val="ru-RU"/>
        </w:rPr>
        <w:t xml:space="preserve">5 </w:t>
      </w:r>
      <w:r w:rsidRPr="00070271">
        <w:rPr>
          <w:color w:val="231F20"/>
          <w:spacing w:val="-3"/>
          <w:lang w:val="ru-RU"/>
        </w:rPr>
        <w:t xml:space="preserve">«Адміністративні правопорушення </w:t>
      </w:r>
      <w:r w:rsidRPr="00070271">
        <w:rPr>
          <w:color w:val="231F20"/>
          <w:lang w:val="ru-RU"/>
        </w:rPr>
        <w:t xml:space="preserve">в </w:t>
      </w:r>
      <w:r w:rsidRPr="00070271">
        <w:rPr>
          <w:color w:val="231F20"/>
          <w:spacing w:val="-2"/>
          <w:lang w:val="ru-RU"/>
        </w:rPr>
        <w:t xml:space="preserve">галузі </w:t>
      </w:r>
      <w:r w:rsidRPr="00070271">
        <w:rPr>
          <w:color w:val="231F20"/>
          <w:spacing w:val="-4"/>
          <w:lang w:val="ru-RU"/>
        </w:rPr>
        <w:t>охорони</w:t>
      </w:r>
      <w:r w:rsidRPr="00070271">
        <w:rPr>
          <w:color w:val="231F20"/>
          <w:spacing w:val="-10"/>
          <w:lang w:val="ru-RU"/>
        </w:rPr>
        <w:t xml:space="preserve"> </w:t>
      </w:r>
      <w:r w:rsidRPr="00070271">
        <w:rPr>
          <w:color w:val="231F20"/>
          <w:spacing w:val="-3"/>
          <w:lang w:val="ru-RU"/>
        </w:rPr>
        <w:t>праці</w:t>
      </w:r>
      <w:r w:rsidRPr="00070271">
        <w:rPr>
          <w:color w:val="231F20"/>
          <w:spacing w:val="-10"/>
          <w:lang w:val="ru-RU"/>
        </w:rPr>
        <w:t xml:space="preserve"> </w:t>
      </w:r>
      <w:r w:rsidRPr="00070271">
        <w:rPr>
          <w:color w:val="231F20"/>
          <w:lang w:val="ru-RU"/>
        </w:rPr>
        <w:t>і</w:t>
      </w:r>
      <w:r w:rsidRPr="00070271">
        <w:rPr>
          <w:color w:val="231F20"/>
          <w:spacing w:val="-10"/>
          <w:lang w:val="ru-RU"/>
        </w:rPr>
        <w:t xml:space="preserve"> </w:t>
      </w:r>
      <w:r w:rsidRPr="00070271">
        <w:rPr>
          <w:color w:val="231F20"/>
          <w:spacing w:val="-3"/>
          <w:lang w:val="ru-RU"/>
        </w:rPr>
        <w:t>здоров’я</w:t>
      </w:r>
      <w:r w:rsidRPr="00070271">
        <w:rPr>
          <w:color w:val="231F20"/>
          <w:spacing w:val="-10"/>
          <w:lang w:val="ru-RU"/>
        </w:rPr>
        <w:t xml:space="preserve"> </w:t>
      </w:r>
      <w:r w:rsidRPr="00070271">
        <w:rPr>
          <w:color w:val="231F20"/>
          <w:lang w:val="ru-RU"/>
        </w:rPr>
        <w:t>населення»</w:t>
      </w:r>
      <w:r w:rsidRPr="00070271">
        <w:rPr>
          <w:color w:val="231F20"/>
          <w:spacing w:val="-9"/>
          <w:lang w:val="ru-RU"/>
        </w:rPr>
        <w:t xml:space="preserve"> </w:t>
      </w:r>
      <w:r w:rsidRPr="00070271">
        <w:rPr>
          <w:color w:val="231F20"/>
          <w:lang w:val="ru-RU"/>
        </w:rPr>
        <w:t>доповнена</w:t>
      </w:r>
      <w:r w:rsidRPr="00070271">
        <w:rPr>
          <w:color w:val="231F20"/>
          <w:spacing w:val="-10"/>
          <w:lang w:val="ru-RU"/>
        </w:rPr>
        <w:t xml:space="preserve"> </w:t>
      </w:r>
      <w:r w:rsidRPr="00070271">
        <w:rPr>
          <w:color w:val="231F20"/>
          <w:spacing w:val="-3"/>
          <w:lang w:val="ru-RU"/>
        </w:rPr>
        <w:t>статтею</w:t>
      </w:r>
      <w:r w:rsidRPr="00070271">
        <w:rPr>
          <w:color w:val="231F20"/>
          <w:spacing w:val="-10"/>
          <w:lang w:val="ru-RU"/>
        </w:rPr>
        <w:t xml:space="preserve"> </w:t>
      </w:r>
      <w:r w:rsidRPr="00070271">
        <w:rPr>
          <w:color w:val="231F20"/>
          <w:spacing w:val="-2"/>
          <w:lang w:val="ru-RU"/>
        </w:rPr>
        <w:t>44</w:t>
      </w:r>
      <w:r w:rsidRPr="00070271">
        <w:rPr>
          <w:color w:val="231F20"/>
          <w:spacing w:val="-2"/>
          <w:position w:val="7"/>
          <w:sz w:val="11"/>
          <w:lang w:val="ru-RU"/>
        </w:rPr>
        <w:t>3</w:t>
      </w:r>
      <w:r w:rsidRPr="00070271">
        <w:rPr>
          <w:color w:val="231F20"/>
          <w:spacing w:val="14"/>
          <w:position w:val="7"/>
          <w:sz w:val="11"/>
          <w:lang w:val="ru-RU"/>
        </w:rPr>
        <w:t xml:space="preserve"> </w:t>
      </w:r>
      <w:r w:rsidRPr="00070271">
        <w:rPr>
          <w:color w:val="231F20"/>
          <w:spacing w:val="-3"/>
          <w:lang w:val="ru-RU"/>
        </w:rPr>
        <w:t>«Порушення правил</w:t>
      </w:r>
      <w:r w:rsidRPr="00070271">
        <w:rPr>
          <w:color w:val="231F20"/>
          <w:spacing w:val="-21"/>
          <w:lang w:val="ru-RU"/>
        </w:rPr>
        <w:t xml:space="preserve"> </w:t>
      </w:r>
      <w:r w:rsidRPr="00070271">
        <w:rPr>
          <w:color w:val="231F20"/>
          <w:spacing w:val="-3"/>
          <w:lang w:val="ru-RU"/>
        </w:rPr>
        <w:t>щодо</w:t>
      </w:r>
      <w:r w:rsidRPr="00070271">
        <w:rPr>
          <w:color w:val="231F20"/>
          <w:spacing w:val="-20"/>
          <w:lang w:val="ru-RU"/>
        </w:rPr>
        <w:t xml:space="preserve"> </w:t>
      </w:r>
      <w:r w:rsidRPr="00070271">
        <w:rPr>
          <w:color w:val="231F20"/>
          <w:spacing w:val="-3"/>
          <w:lang w:val="ru-RU"/>
        </w:rPr>
        <w:t>карантину</w:t>
      </w:r>
      <w:r w:rsidRPr="00070271">
        <w:rPr>
          <w:color w:val="231F20"/>
          <w:spacing w:val="-20"/>
          <w:lang w:val="ru-RU"/>
        </w:rPr>
        <w:t xml:space="preserve"> </w:t>
      </w:r>
      <w:r w:rsidRPr="00070271">
        <w:rPr>
          <w:color w:val="231F20"/>
          <w:spacing w:val="-4"/>
          <w:lang w:val="ru-RU"/>
        </w:rPr>
        <w:t>людей»</w:t>
      </w:r>
      <w:r w:rsidRPr="00070271">
        <w:rPr>
          <w:color w:val="231F20"/>
          <w:spacing w:val="-21"/>
          <w:lang w:val="ru-RU"/>
        </w:rPr>
        <w:t xml:space="preserve"> </w:t>
      </w:r>
      <w:r w:rsidRPr="00070271">
        <w:rPr>
          <w:color w:val="231F20"/>
          <w:lang w:val="ru-RU"/>
        </w:rPr>
        <w:t>[6],</w:t>
      </w:r>
      <w:r w:rsidRPr="00070271">
        <w:rPr>
          <w:color w:val="231F20"/>
          <w:spacing w:val="-20"/>
          <w:lang w:val="ru-RU"/>
        </w:rPr>
        <w:t xml:space="preserve"> </w:t>
      </w:r>
      <w:r w:rsidRPr="00070271">
        <w:rPr>
          <w:color w:val="231F20"/>
          <w:lang w:val="ru-RU"/>
        </w:rPr>
        <w:t>санкція</w:t>
      </w:r>
      <w:r w:rsidRPr="00070271">
        <w:rPr>
          <w:color w:val="231F20"/>
          <w:spacing w:val="-20"/>
          <w:lang w:val="ru-RU"/>
        </w:rPr>
        <w:t xml:space="preserve"> </w:t>
      </w:r>
      <w:r w:rsidRPr="00070271">
        <w:rPr>
          <w:color w:val="231F20"/>
          <w:spacing w:val="-4"/>
          <w:lang w:val="ru-RU"/>
        </w:rPr>
        <w:t>котрої</w:t>
      </w:r>
      <w:r w:rsidRPr="00070271">
        <w:rPr>
          <w:color w:val="231F20"/>
          <w:spacing w:val="-20"/>
          <w:lang w:val="ru-RU"/>
        </w:rPr>
        <w:t xml:space="preserve"> </w:t>
      </w:r>
      <w:r w:rsidRPr="00070271">
        <w:rPr>
          <w:color w:val="231F20"/>
          <w:spacing w:val="-4"/>
          <w:lang w:val="ru-RU"/>
        </w:rPr>
        <w:t>передбачає</w:t>
      </w:r>
      <w:r w:rsidRPr="00070271">
        <w:rPr>
          <w:color w:val="231F20"/>
          <w:spacing w:val="-21"/>
          <w:lang w:val="ru-RU"/>
        </w:rPr>
        <w:t xml:space="preserve"> </w:t>
      </w:r>
      <w:r w:rsidRPr="00070271">
        <w:rPr>
          <w:color w:val="231F20"/>
          <w:spacing w:val="-3"/>
          <w:lang w:val="ru-RU"/>
        </w:rPr>
        <w:t xml:space="preserve">накладення штрафу </w:t>
      </w:r>
      <w:r w:rsidRPr="00070271">
        <w:rPr>
          <w:color w:val="231F20"/>
          <w:lang w:val="ru-RU"/>
        </w:rPr>
        <w:t xml:space="preserve">на </w:t>
      </w:r>
      <w:r w:rsidRPr="00070271">
        <w:rPr>
          <w:color w:val="231F20"/>
          <w:spacing w:val="-3"/>
          <w:lang w:val="ru-RU"/>
        </w:rPr>
        <w:t xml:space="preserve">громадян </w:t>
      </w:r>
      <w:r w:rsidRPr="00070271">
        <w:rPr>
          <w:color w:val="231F20"/>
          <w:lang w:val="ru-RU"/>
        </w:rPr>
        <w:t xml:space="preserve">від </w:t>
      </w:r>
      <w:r w:rsidRPr="00070271">
        <w:rPr>
          <w:color w:val="231F20"/>
          <w:spacing w:val="-3"/>
          <w:lang w:val="ru-RU"/>
        </w:rPr>
        <w:t xml:space="preserve">однієї </w:t>
      </w:r>
      <w:r w:rsidRPr="00070271">
        <w:rPr>
          <w:color w:val="231F20"/>
          <w:lang w:val="ru-RU"/>
        </w:rPr>
        <w:t xml:space="preserve">до </w:t>
      </w:r>
      <w:r w:rsidRPr="00070271">
        <w:rPr>
          <w:color w:val="231F20"/>
          <w:spacing w:val="-4"/>
          <w:lang w:val="ru-RU"/>
        </w:rPr>
        <w:t xml:space="preserve">двох </w:t>
      </w:r>
      <w:r w:rsidRPr="00070271">
        <w:rPr>
          <w:color w:val="231F20"/>
          <w:lang w:val="ru-RU"/>
        </w:rPr>
        <w:t xml:space="preserve">тисяч </w:t>
      </w:r>
      <w:r w:rsidRPr="00070271">
        <w:rPr>
          <w:color w:val="231F20"/>
          <w:spacing w:val="-5"/>
          <w:lang w:val="ru-RU"/>
        </w:rPr>
        <w:t xml:space="preserve">неоподатковуваних </w:t>
      </w:r>
      <w:proofErr w:type="gramStart"/>
      <w:r w:rsidRPr="00070271">
        <w:rPr>
          <w:color w:val="231F20"/>
          <w:spacing w:val="-3"/>
          <w:lang w:val="ru-RU"/>
        </w:rPr>
        <w:t>м</w:t>
      </w:r>
      <w:proofErr w:type="gramEnd"/>
      <w:r w:rsidRPr="00070271">
        <w:rPr>
          <w:color w:val="231F20"/>
          <w:spacing w:val="-3"/>
          <w:lang w:val="ru-RU"/>
        </w:rPr>
        <w:t xml:space="preserve">інімумів </w:t>
      </w:r>
      <w:r w:rsidRPr="00070271">
        <w:rPr>
          <w:color w:val="231F20"/>
          <w:spacing w:val="-5"/>
          <w:lang w:val="ru-RU"/>
        </w:rPr>
        <w:t xml:space="preserve">доходів </w:t>
      </w:r>
      <w:r w:rsidRPr="00070271">
        <w:rPr>
          <w:color w:val="231F20"/>
          <w:spacing w:val="-3"/>
          <w:lang w:val="ru-RU"/>
        </w:rPr>
        <w:t xml:space="preserve">громадян </w:t>
      </w:r>
      <w:r w:rsidRPr="00070271">
        <w:rPr>
          <w:color w:val="231F20"/>
          <w:lang w:val="ru-RU"/>
        </w:rPr>
        <w:t xml:space="preserve">і на посадових осіб </w:t>
      </w:r>
      <w:r w:rsidRPr="00070271">
        <w:rPr>
          <w:i/>
          <w:color w:val="231F20"/>
          <w:lang w:val="ru-RU"/>
        </w:rPr>
        <w:t xml:space="preserve">— </w:t>
      </w:r>
      <w:r w:rsidRPr="00070271">
        <w:rPr>
          <w:color w:val="231F20"/>
          <w:lang w:val="ru-RU"/>
        </w:rPr>
        <w:t xml:space="preserve">від </w:t>
      </w:r>
      <w:r w:rsidRPr="00070271">
        <w:rPr>
          <w:color w:val="231F20"/>
          <w:spacing w:val="-4"/>
          <w:lang w:val="ru-RU"/>
        </w:rPr>
        <w:t xml:space="preserve">двох </w:t>
      </w:r>
      <w:r w:rsidRPr="00070271">
        <w:rPr>
          <w:color w:val="231F20"/>
          <w:lang w:val="ru-RU"/>
        </w:rPr>
        <w:t xml:space="preserve">до десяти тисяч </w:t>
      </w:r>
      <w:r w:rsidRPr="00070271">
        <w:rPr>
          <w:color w:val="231F20"/>
          <w:spacing w:val="-5"/>
          <w:lang w:val="ru-RU"/>
        </w:rPr>
        <w:t xml:space="preserve">неоподатковуваних </w:t>
      </w:r>
      <w:r w:rsidRPr="00070271">
        <w:rPr>
          <w:color w:val="231F20"/>
          <w:spacing w:val="-3"/>
          <w:lang w:val="ru-RU"/>
        </w:rPr>
        <w:t xml:space="preserve">мінімумів </w:t>
      </w:r>
      <w:r w:rsidRPr="00070271">
        <w:rPr>
          <w:color w:val="231F20"/>
          <w:spacing w:val="-5"/>
          <w:lang w:val="ru-RU"/>
        </w:rPr>
        <w:t>доходів</w:t>
      </w:r>
      <w:r w:rsidRPr="00070271">
        <w:rPr>
          <w:color w:val="231F20"/>
          <w:spacing w:val="-6"/>
          <w:lang w:val="ru-RU"/>
        </w:rPr>
        <w:t xml:space="preserve"> </w:t>
      </w:r>
      <w:r w:rsidRPr="00070271">
        <w:rPr>
          <w:color w:val="231F20"/>
          <w:spacing w:val="-3"/>
          <w:lang w:val="ru-RU"/>
        </w:rPr>
        <w:t>громадян.</w:t>
      </w:r>
    </w:p>
    <w:p w:rsidR="00851FCE" w:rsidRPr="00070271" w:rsidRDefault="00D078FE">
      <w:pPr>
        <w:pStyle w:val="a3"/>
        <w:spacing w:line="292" w:lineRule="auto"/>
        <w:ind w:left="213" w:right="116"/>
        <w:rPr>
          <w:lang w:val="ru-RU"/>
        </w:rPr>
      </w:pPr>
      <w:r w:rsidRPr="00070271">
        <w:rPr>
          <w:color w:val="231F20"/>
          <w:lang w:val="ru-RU"/>
        </w:rPr>
        <w:t xml:space="preserve">Одною з основних причин </w:t>
      </w:r>
      <w:r w:rsidRPr="00070271">
        <w:rPr>
          <w:color w:val="231F20"/>
          <w:spacing w:val="-3"/>
          <w:lang w:val="ru-RU"/>
        </w:rPr>
        <w:t xml:space="preserve">високого </w:t>
      </w:r>
      <w:proofErr w:type="gramStart"/>
      <w:r w:rsidRPr="00070271">
        <w:rPr>
          <w:color w:val="231F20"/>
          <w:lang w:val="ru-RU"/>
        </w:rPr>
        <w:t>р</w:t>
      </w:r>
      <w:proofErr w:type="gramEnd"/>
      <w:r w:rsidRPr="00070271">
        <w:rPr>
          <w:color w:val="231F20"/>
          <w:lang w:val="ru-RU"/>
        </w:rPr>
        <w:t xml:space="preserve">івня розповсюдження захворювання </w:t>
      </w:r>
      <w:r>
        <w:rPr>
          <w:color w:val="231F20"/>
        </w:rPr>
        <w:t>COVID</w:t>
      </w:r>
      <w:r w:rsidRPr="00070271">
        <w:rPr>
          <w:color w:val="231F20"/>
          <w:lang w:val="ru-RU"/>
        </w:rPr>
        <w:t xml:space="preserve">-19 є, на наш погляд, низькі рівні загальної медичної </w:t>
      </w:r>
      <w:r w:rsidRPr="00070271">
        <w:rPr>
          <w:color w:val="231F20"/>
          <w:spacing w:val="-3"/>
          <w:lang w:val="ru-RU"/>
        </w:rPr>
        <w:t xml:space="preserve">культури </w:t>
      </w:r>
      <w:r w:rsidRPr="00070271">
        <w:rPr>
          <w:color w:val="231F20"/>
          <w:lang w:val="ru-RU"/>
        </w:rPr>
        <w:t xml:space="preserve">громадян та самодисципліни окремих  осіб,  зневага до елементарних вимог санітарно-гігієнічних, санітарно- протиепідемічних правил і норм, передбачених </w:t>
      </w:r>
      <w:r w:rsidRPr="00070271">
        <w:rPr>
          <w:color w:val="231F20"/>
          <w:spacing w:val="-3"/>
          <w:lang w:val="ru-RU"/>
        </w:rPr>
        <w:t xml:space="preserve">ЗУ </w:t>
      </w:r>
      <w:r w:rsidRPr="00070271">
        <w:rPr>
          <w:color w:val="231F20"/>
          <w:lang w:val="ru-RU"/>
        </w:rPr>
        <w:t>«Про захист населення</w:t>
      </w:r>
      <w:r w:rsidRPr="00070271">
        <w:rPr>
          <w:color w:val="231F20"/>
          <w:spacing w:val="-9"/>
          <w:lang w:val="ru-RU"/>
        </w:rPr>
        <w:t xml:space="preserve"> </w:t>
      </w:r>
      <w:r w:rsidRPr="00070271">
        <w:rPr>
          <w:color w:val="231F20"/>
          <w:lang w:val="ru-RU"/>
        </w:rPr>
        <w:t>від</w:t>
      </w:r>
      <w:r w:rsidRPr="00070271">
        <w:rPr>
          <w:color w:val="231F20"/>
          <w:spacing w:val="-9"/>
          <w:lang w:val="ru-RU"/>
        </w:rPr>
        <w:t xml:space="preserve"> </w:t>
      </w:r>
      <w:r w:rsidRPr="00070271">
        <w:rPr>
          <w:color w:val="231F20"/>
          <w:lang w:val="ru-RU"/>
        </w:rPr>
        <w:t>інфекційних</w:t>
      </w:r>
      <w:r w:rsidRPr="00070271">
        <w:rPr>
          <w:color w:val="231F20"/>
          <w:spacing w:val="-8"/>
          <w:lang w:val="ru-RU"/>
        </w:rPr>
        <w:t xml:space="preserve"> </w:t>
      </w:r>
      <w:r w:rsidRPr="00070271">
        <w:rPr>
          <w:color w:val="231F20"/>
          <w:lang w:val="ru-RU"/>
        </w:rPr>
        <w:t>хвороб»</w:t>
      </w:r>
      <w:r w:rsidRPr="00070271">
        <w:rPr>
          <w:color w:val="231F20"/>
          <w:spacing w:val="-8"/>
          <w:lang w:val="ru-RU"/>
        </w:rPr>
        <w:t xml:space="preserve"> </w:t>
      </w:r>
      <w:r w:rsidRPr="00070271">
        <w:rPr>
          <w:color w:val="231F20"/>
          <w:lang w:val="ru-RU"/>
        </w:rPr>
        <w:t>[2],</w:t>
      </w:r>
      <w:r w:rsidRPr="00070271">
        <w:rPr>
          <w:color w:val="231F20"/>
          <w:spacing w:val="-8"/>
          <w:lang w:val="ru-RU"/>
        </w:rPr>
        <w:t xml:space="preserve"> </w:t>
      </w:r>
      <w:r w:rsidRPr="00070271">
        <w:rPr>
          <w:color w:val="231F20"/>
          <w:lang w:val="ru-RU"/>
        </w:rPr>
        <w:t>іншими</w:t>
      </w:r>
      <w:r w:rsidRPr="00070271">
        <w:rPr>
          <w:color w:val="231F20"/>
          <w:spacing w:val="-8"/>
          <w:lang w:val="ru-RU"/>
        </w:rPr>
        <w:t xml:space="preserve"> </w:t>
      </w:r>
      <w:r w:rsidRPr="00070271">
        <w:rPr>
          <w:color w:val="231F20"/>
          <w:lang w:val="ru-RU"/>
        </w:rPr>
        <w:t>актами</w:t>
      </w:r>
      <w:r w:rsidRPr="00070271">
        <w:rPr>
          <w:color w:val="231F20"/>
          <w:spacing w:val="-9"/>
          <w:lang w:val="ru-RU"/>
        </w:rPr>
        <w:t xml:space="preserve"> </w:t>
      </w:r>
      <w:r w:rsidRPr="00070271">
        <w:rPr>
          <w:color w:val="231F20"/>
          <w:lang w:val="ru-RU"/>
        </w:rPr>
        <w:t>законодавства</w:t>
      </w:r>
      <w:r w:rsidRPr="00070271">
        <w:rPr>
          <w:color w:val="231F20"/>
          <w:spacing w:val="-8"/>
          <w:lang w:val="ru-RU"/>
        </w:rPr>
        <w:t xml:space="preserve"> </w:t>
      </w:r>
      <w:r w:rsidRPr="00070271">
        <w:rPr>
          <w:color w:val="231F20"/>
          <w:lang w:val="ru-RU"/>
        </w:rPr>
        <w:t xml:space="preserve">в галузі охорони здоров’я, а </w:t>
      </w:r>
      <w:r w:rsidRPr="00070271">
        <w:rPr>
          <w:color w:val="231F20"/>
          <w:spacing w:val="-3"/>
          <w:lang w:val="ru-RU"/>
        </w:rPr>
        <w:t xml:space="preserve">також </w:t>
      </w:r>
      <w:r w:rsidRPr="00070271">
        <w:rPr>
          <w:color w:val="231F20"/>
          <w:lang w:val="ru-RU"/>
        </w:rPr>
        <w:t xml:space="preserve">ігнорування </w:t>
      </w:r>
      <w:proofErr w:type="gramStart"/>
      <w:r w:rsidRPr="00070271">
        <w:rPr>
          <w:color w:val="231F20"/>
          <w:lang w:val="ru-RU"/>
        </w:rPr>
        <w:t>р</w:t>
      </w:r>
      <w:proofErr w:type="gramEnd"/>
      <w:r w:rsidRPr="00070271">
        <w:rPr>
          <w:color w:val="231F20"/>
          <w:lang w:val="ru-RU"/>
        </w:rPr>
        <w:t>ішень органів</w:t>
      </w:r>
      <w:r w:rsidRPr="00070271">
        <w:rPr>
          <w:color w:val="231F20"/>
          <w:spacing w:val="-25"/>
          <w:lang w:val="ru-RU"/>
        </w:rPr>
        <w:t xml:space="preserve"> </w:t>
      </w:r>
      <w:r w:rsidRPr="00070271">
        <w:rPr>
          <w:color w:val="231F20"/>
          <w:lang w:val="ru-RU"/>
        </w:rPr>
        <w:t xml:space="preserve">місцевого самоврядування  з  питань  боротьби  з   інфекційними   хворобами.  До основних організаційних  та  санітарно-гігієнічних  заходів  </w:t>
      </w:r>
      <w:proofErr w:type="gramStart"/>
      <w:r w:rsidRPr="00070271">
        <w:rPr>
          <w:color w:val="231F20"/>
          <w:lang w:val="ru-RU"/>
        </w:rPr>
        <w:t>п</w:t>
      </w:r>
      <w:proofErr w:type="gramEnd"/>
      <w:r w:rsidRPr="00070271">
        <w:rPr>
          <w:color w:val="231F20"/>
          <w:lang w:val="ru-RU"/>
        </w:rPr>
        <w:t xml:space="preserve">ід  час пандемії можна віднести (температурний </w:t>
      </w:r>
      <w:r w:rsidRPr="00070271">
        <w:rPr>
          <w:color w:val="231F20"/>
          <w:spacing w:val="-3"/>
          <w:lang w:val="ru-RU"/>
        </w:rPr>
        <w:t xml:space="preserve">скринінг, </w:t>
      </w:r>
      <w:r w:rsidRPr="00070271">
        <w:rPr>
          <w:color w:val="231F20"/>
          <w:lang w:val="ru-RU"/>
        </w:rPr>
        <w:t>виявлення медичними</w:t>
      </w:r>
      <w:r w:rsidRPr="00070271">
        <w:rPr>
          <w:color w:val="231F20"/>
          <w:spacing w:val="-15"/>
          <w:lang w:val="ru-RU"/>
        </w:rPr>
        <w:t xml:space="preserve"> </w:t>
      </w:r>
      <w:r w:rsidRPr="00070271">
        <w:rPr>
          <w:color w:val="231F20"/>
          <w:lang w:val="ru-RU"/>
        </w:rPr>
        <w:t>працівниками</w:t>
      </w:r>
      <w:r w:rsidRPr="00070271">
        <w:rPr>
          <w:color w:val="231F20"/>
          <w:spacing w:val="-14"/>
          <w:lang w:val="ru-RU"/>
        </w:rPr>
        <w:t xml:space="preserve"> </w:t>
      </w:r>
      <w:r w:rsidRPr="00070271">
        <w:rPr>
          <w:color w:val="231F20"/>
          <w:lang w:val="ru-RU"/>
        </w:rPr>
        <w:t>чи</w:t>
      </w:r>
      <w:r w:rsidRPr="00070271">
        <w:rPr>
          <w:color w:val="231F20"/>
          <w:spacing w:val="-14"/>
          <w:lang w:val="ru-RU"/>
        </w:rPr>
        <w:t xml:space="preserve"> </w:t>
      </w:r>
      <w:r w:rsidRPr="00070271">
        <w:rPr>
          <w:color w:val="231F20"/>
          <w:lang w:val="ru-RU"/>
        </w:rPr>
        <w:t>поліцейськими</w:t>
      </w:r>
      <w:r w:rsidRPr="00070271">
        <w:rPr>
          <w:color w:val="231F20"/>
          <w:spacing w:val="-14"/>
          <w:lang w:val="ru-RU"/>
        </w:rPr>
        <w:t xml:space="preserve"> </w:t>
      </w:r>
      <w:r w:rsidRPr="00070271">
        <w:rPr>
          <w:color w:val="231F20"/>
          <w:lang w:val="ru-RU"/>
        </w:rPr>
        <w:t>хворих</w:t>
      </w:r>
      <w:r w:rsidRPr="00070271">
        <w:rPr>
          <w:color w:val="231F20"/>
          <w:spacing w:val="-15"/>
          <w:lang w:val="ru-RU"/>
        </w:rPr>
        <w:t xml:space="preserve"> </w:t>
      </w:r>
      <w:r w:rsidRPr="00070271">
        <w:rPr>
          <w:color w:val="231F20"/>
          <w:lang w:val="ru-RU"/>
        </w:rPr>
        <w:t>та</w:t>
      </w:r>
      <w:r w:rsidRPr="00070271">
        <w:rPr>
          <w:color w:val="231F20"/>
          <w:spacing w:val="-14"/>
          <w:lang w:val="ru-RU"/>
        </w:rPr>
        <w:t xml:space="preserve"> </w:t>
      </w:r>
      <w:r w:rsidRPr="00070271">
        <w:rPr>
          <w:color w:val="231F20"/>
          <w:lang w:val="ru-RU"/>
        </w:rPr>
        <w:t>контактних</w:t>
      </w:r>
      <w:r w:rsidRPr="00070271">
        <w:rPr>
          <w:color w:val="231F20"/>
          <w:spacing w:val="-14"/>
          <w:lang w:val="ru-RU"/>
        </w:rPr>
        <w:t xml:space="preserve"> </w:t>
      </w:r>
      <w:r w:rsidRPr="00070271">
        <w:rPr>
          <w:color w:val="231F20"/>
          <w:lang w:val="ru-RU"/>
        </w:rPr>
        <w:t xml:space="preserve">осіб, їх примусова ізоляція (самоізоляція), а </w:t>
      </w:r>
      <w:r w:rsidRPr="00070271">
        <w:rPr>
          <w:color w:val="231F20"/>
          <w:spacing w:val="-3"/>
          <w:lang w:val="ru-RU"/>
        </w:rPr>
        <w:t xml:space="preserve">також  </w:t>
      </w:r>
      <w:r w:rsidRPr="00070271">
        <w:rPr>
          <w:color w:val="231F20"/>
          <w:lang w:val="ru-RU"/>
        </w:rPr>
        <w:t xml:space="preserve">примусова обсервація    у виділені приміщення лікарень, заборону проведення масових </w:t>
      </w:r>
      <w:r w:rsidRPr="00070271">
        <w:rPr>
          <w:color w:val="231F20"/>
          <w:spacing w:val="-3"/>
          <w:lang w:val="ru-RU"/>
        </w:rPr>
        <w:t>культурних,</w:t>
      </w:r>
      <w:r w:rsidRPr="00070271">
        <w:rPr>
          <w:color w:val="231F20"/>
          <w:spacing w:val="-10"/>
          <w:lang w:val="ru-RU"/>
        </w:rPr>
        <w:t xml:space="preserve"> </w:t>
      </w:r>
      <w:r w:rsidRPr="00070271">
        <w:rPr>
          <w:color w:val="231F20"/>
          <w:lang w:val="ru-RU"/>
        </w:rPr>
        <w:t>освітніх,</w:t>
      </w:r>
      <w:r w:rsidRPr="00070271">
        <w:rPr>
          <w:color w:val="231F20"/>
          <w:spacing w:val="-9"/>
          <w:lang w:val="ru-RU"/>
        </w:rPr>
        <w:t xml:space="preserve"> </w:t>
      </w:r>
      <w:r w:rsidRPr="00070271">
        <w:rPr>
          <w:color w:val="231F20"/>
          <w:lang w:val="ru-RU"/>
        </w:rPr>
        <w:t>спортивних</w:t>
      </w:r>
      <w:r w:rsidRPr="00070271">
        <w:rPr>
          <w:color w:val="231F20"/>
          <w:spacing w:val="-10"/>
          <w:lang w:val="ru-RU"/>
        </w:rPr>
        <w:t xml:space="preserve"> </w:t>
      </w:r>
      <w:r w:rsidRPr="00070271">
        <w:rPr>
          <w:color w:val="231F20"/>
          <w:lang w:val="ru-RU"/>
        </w:rPr>
        <w:t>та</w:t>
      </w:r>
      <w:r w:rsidRPr="00070271">
        <w:rPr>
          <w:color w:val="231F20"/>
          <w:spacing w:val="-9"/>
          <w:lang w:val="ru-RU"/>
        </w:rPr>
        <w:t xml:space="preserve"> </w:t>
      </w:r>
      <w:r w:rsidRPr="00070271">
        <w:rPr>
          <w:color w:val="231F20"/>
          <w:lang w:val="ru-RU"/>
        </w:rPr>
        <w:t>ін.</w:t>
      </w:r>
      <w:r w:rsidRPr="00070271">
        <w:rPr>
          <w:color w:val="231F20"/>
          <w:spacing w:val="-10"/>
          <w:lang w:val="ru-RU"/>
        </w:rPr>
        <w:t xml:space="preserve"> </w:t>
      </w:r>
      <w:r w:rsidRPr="00070271">
        <w:rPr>
          <w:color w:val="231F20"/>
          <w:lang w:val="ru-RU"/>
        </w:rPr>
        <w:t>заходів,</w:t>
      </w:r>
      <w:r w:rsidRPr="00070271">
        <w:rPr>
          <w:color w:val="231F20"/>
          <w:spacing w:val="-9"/>
          <w:lang w:val="ru-RU"/>
        </w:rPr>
        <w:t xml:space="preserve"> </w:t>
      </w:r>
      <w:r w:rsidRPr="00070271">
        <w:rPr>
          <w:color w:val="231F20"/>
          <w:lang w:val="ru-RU"/>
        </w:rPr>
        <w:t>переведення</w:t>
      </w:r>
      <w:r w:rsidRPr="00070271">
        <w:rPr>
          <w:color w:val="231F20"/>
          <w:spacing w:val="-10"/>
          <w:lang w:val="ru-RU"/>
        </w:rPr>
        <w:t xml:space="preserve"> </w:t>
      </w:r>
      <w:r w:rsidRPr="00070271">
        <w:rPr>
          <w:color w:val="231F20"/>
          <w:lang w:val="ru-RU"/>
        </w:rPr>
        <w:t>освітнього процесу навчальних закладів у дистанційну форму та</w:t>
      </w:r>
      <w:r w:rsidRPr="00070271">
        <w:rPr>
          <w:color w:val="231F20"/>
          <w:spacing w:val="-3"/>
          <w:lang w:val="ru-RU"/>
        </w:rPr>
        <w:t xml:space="preserve"> </w:t>
      </w:r>
      <w:r w:rsidRPr="00070271">
        <w:rPr>
          <w:color w:val="231F20"/>
          <w:lang w:val="ru-RU"/>
        </w:rPr>
        <w:t>ін.</w:t>
      </w:r>
    </w:p>
    <w:p w:rsidR="00851FCE" w:rsidRPr="00070271" w:rsidRDefault="00D078FE">
      <w:pPr>
        <w:pStyle w:val="a3"/>
        <w:spacing w:line="292" w:lineRule="auto"/>
        <w:ind w:left="213" w:right="117"/>
        <w:rPr>
          <w:lang w:val="ru-RU"/>
        </w:rPr>
      </w:pPr>
      <w:r w:rsidRPr="00070271">
        <w:rPr>
          <w:color w:val="231F20"/>
          <w:lang w:val="ru-RU"/>
        </w:rPr>
        <w:t>Сутність адміністративної відповідальності у сфері охорони здоров’я населення полягає у застосуванні правоохоронними</w:t>
      </w:r>
      <w:r w:rsidRPr="00070271">
        <w:rPr>
          <w:color w:val="231F20"/>
          <w:spacing w:val="-35"/>
          <w:lang w:val="ru-RU"/>
        </w:rPr>
        <w:t xml:space="preserve"> </w:t>
      </w:r>
      <w:r w:rsidRPr="00070271">
        <w:rPr>
          <w:color w:val="231F20"/>
          <w:lang w:val="ru-RU"/>
        </w:rPr>
        <w:t>органами</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right="230" w:firstLine="0"/>
        <w:rPr>
          <w:lang w:val="ru-RU"/>
        </w:rPr>
      </w:pPr>
      <w:r w:rsidRPr="00070271">
        <w:rPr>
          <w:color w:val="231F20"/>
          <w:lang w:val="ru-RU"/>
        </w:rPr>
        <w:lastRenderedPageBreak/>
        <w:t>та судами до громадян, які порушують вимоги карантину (санітарно- гі</w:t>
      </w:r>
      <w:proofErr w:type="gramStart"/>
      <w:r w:rsidRPr="00070271">
        <w:rPr>
          <w:color w:val="231F20"/>
          <w:lang w:val="ru-RU"/>
        </w:rPr>
        <w:t>г</w:t>
      </w:r>
      <w:proofErr w:type="gramEnd"/>
      <w:r w:rsidRPr="00070271">
        <w:rPr>
          <w:color w:val="231F20"/>
          <w:lang w:val="ru-RU"/>
        </w:rPr>
        <w:t>ієнічні та санітарно-протиепідемічні правила і норми) заходів дисциплінарного впливу на підставах і в порядку, передбаченому нормами адміністративного права та процесу.</w:t>
      </w:r>
    </w:p>
    <w:p w:rsidR="00851FCE" w:rsidRPr="00070271" w:rsidRDefault="00D078FE">
      <w:pPr>
        <w:pStyle w:val="a3"/>
        <w:spacing w:line="292" w:lineRule="auto"/>
        <w:ind w:right="230"/>
        <w:rPr>
          <w:lang w:val="ru-RU"/>
        </w:rPr>
      </w:pPr>
      <w:r w:rsidRPr="00070271">
        <w:rPr>
          <w:color w:val="231F20"/>
          <w:lang w:val="ru-RU"/>
        </w:rPr>
        <w:t xml:space="preserve">Адміністративна відповідальність як один з видів юридичної відповідальності є методом </w:t>
      </w:r>
      <w:proofErr w:type="gramStart"/>
      <w:r w:rsidRPr="00070271">
        <w:rPr>
          <w:color w:val="231F20"/>
          <w:lang w:val="ru-RU"/>
        </w:rPr>
        <w:t>державного</w:t>
      </w:r>
      <w:proofErr w:type="gramEnd"/>
      <w:r w:rsidRPr="00070271">
        <w:rPr>
          <w:color w:val="231F20"/>
          <w:lang w:val="ru-RU"/>
        </w:rPr>
        <w:t xml:space="preserve"> впливу на поведінку окремих осіб, що вчиняють правопорушення. Мета </w:t>
      </w:r>
      <w:r w:rsidRPr="00070271">
        <w:rPr>
          <w:color w:val="231F20"/>
          <w:spacing w:val="-3"/>
          <w:lang w:val="ru-RU"/>
        </w:rPr>
        <w:t xml:space="preserve">такого </w:t>
      </w:r>
      <w:r w:rsidRPr="00070271">
        <w:rPr>
          <w:color w:val="231F20"/>
          <w:lang w:val="ru-RU"/>
        </w:rPr>
        <w:t xml:space="preserve">втручання — формування у громадян звичок добровільного виконання вимог правових норм і правил в частині попередження вчинення правопорушень. Здійснивши аналіз адміністративних справ про адміністративні правопорушення в галузі охорони здоров’я населення (стаття 443 </w:t>
      </w:r>
      <w:r w:rsidRPr="00070271">
        <w:rPr>
          <w:color w:val="231F20"/>
          <w:spacing w:val="-5"/>
          <w:lang w:val="ru-RU"/>
        </w:rPr>
        <w:t xml:space="preserve">КУпАП) </w:t>
      </w:r>
      <w:r w:rsidRPr="00070271">
        <w:rPr>
          <w:color w:val="231F20"/>
          <w:lang w:val="ru-RU"/>
        </w:rPr>
        <w:t xml:space="preserve">згідно статистичних даних Єдиного державного реєстру </w:t>
      </w:r>
      <w:r w:rsidRPr="00070271">
        <w:rPr>
          <w:color w:val="231F20"/>
          <w:spacing w:val="-3"/>
          <w:lang w:val="ru-RU"/>
        </w:rPr>
        <w:t xml:space="preserve">судових </w:t>
      </w:r>
      <w:proofErr w:type="gramStart"/>
      <w:r w:rsidRPr="00070271">
        <w:rPr>
          <w:color w:val="231F20"/>
          <w:lang w:val="ru-RU"/>
        </w:rPr>
        <w:t>р</w:t>
      </w:r>
      <w:proofErr w:type="gramEnd"/>
      <w:r w:rsidRPr="00070271">
        <w:rPr>
          <w:color w:val="231F20"/>
          <w:lang w:val="ru-RU"/>
        </w:rPr>
        <w:t>ішень (станом на 15.04.2020 року), можемо узагальнити винесені рішення за такими категоріями справ: 1) справи про адміністративні правопорушення (з 01.01.2019); 2)</w:t>
      </w:r>
      <w:r w:rsidRPr="00070271">
        <w:rPr>
          <w:color w:val="231F20"/>
          <w:spacing w:val="-36"/>
          <w:lang w:val="ru-RU"/>
        </w:rPr>
        <w:t xml:space="preserve"> </w:t>
      </w:r>
      <w:r w:rsidRPr="00070271">
        <w:rPr>
          <w:color w:val="231F20"/>
          <w:lang w:val="ru-RU"/>
        </w:rPr>
        <w:t>адміністративні правопорушення</w:t>
      </w:r>
      <w:r w:rsidRPr="00070271">
        <w:rPr>
          <w:color w:val="231F20"/>
          <w:spacing w:val="9"/>
          <w:lang w:val="ru-RU"/>
        </w:rPr>
        <w:t xml:space="preserve"> </w:t>
      </w:r>
      <w:r w:rsidRPr="00070271">
        <w:rPr>
          <w:color w:val="231F20"/>
          <w:lang w:val="ru-RU"/>
        </w:rPr>
        <w:t>в</w:t>
      </w:r>
      <w:r w:rsidRPr="00070271">
        <w:rPr>
          <w:color w:val="231F20"/>
          <w:spacing w:val="10"/>
          <w:lang w:val="ru-RU"/>
        </w:rPr>
        <w:t xml:space="preserve"> </w:t>
      </w:r>
      <w:r w:rsidRPr="00070271">
        <w:rPr>
          <w:color w:val="231F20"/>
          <w:lang w:val="ru-RU"/>
        </w:rPr>
        <w:t>галузі</w:t>
      </w:r>
      <w:r w:rsidRPr="00070271">
        <w:rPr>
          <w:color w:val="231F20"/>
          <w:spacing w:val="10"/>
          <w:lang w:val="ru-RU"/>
        </w:rPr>
        <w:t xml:space="preserve"> </w:t>
      </w:r>
      <w:r w:rsidRPr="00070271">
        <w:rPr>
          <w:color w:val="231F20"/>
          <w:lang w:val="ru-RU"/>
        </w:rPr>
        <w:t>охорони</w:t>
      </w:r>
      <w:r w:rsidRPr="00070271">
        <w:rPr>
          <w:color w:val="231F20"/>
          <w:spacing w:val="10"/>
          <w:lang w:val="ru-RU"/>
        </w:rPr>
        <w:t xml:space="preserve"> </w:t>
      </w:r>
      <w:r w:rsidRPr="00070271">
        <w:rPr>
          <w:color w:val="231F20"/>
          <w:lang w:val="ru-RU"/>
        </w:rPr>
        <w:t>праці</w:t>
      </w:r>
      <w:r w:rsidRPr="00070271">
        <w:rPr>
          <w:color w:val="231F20"/>
          <w:spacing w:val="10"/>
          <w:lang w:val="ru-RU"/>
        </w:rPr>
        <w:t xml:space="preserve"> </w:t>
      </w:r>
      <w:r w:rsidRPr="00070271">
        <w:rPr>
          <w:color w:val="231F20"/>
          <w:lang w:val="ru-RU"/>
        </w:rPr>
        <w:t>і</w:t>
      </w:r>
      <w:r w:rsidRPr="00070271">
        <w:rPr>
          <w:color w:val="231F20"/>
          <w:spacing w:val="10"/>
          <w:lang w:val="ru-RU"/>
        </w:rPr>
        <w:t xml:space="preserve"> </w:t>
      </w:r>
      <w:r w:rsidRPr="00070271">
        <w:rPr>
          <w:color w:val="231F20"/>
          <w:lang w:val="ru-RU"/>
        </w:rPr>
        <w:t>здоров’я</w:t>
      </w:r>
      <w:r w:rsidRPr="00070271">
        <w:rPr>
          <w:color w:val="231F20"/>
          <w:spacing w:val="10"/>
          <w:lang w:val="ru-RU"/>
        </w:rPr>
        <w:t xml:space="preserve"> </w:t>
      </w:r>
      <w:r w:rsidRPr="00070271">
        <w:rPr>
          <w:color w:val="231F20"/>
          <w:lang w:val="ru-RU"/>
        </w:rPr>
        <w:t>населення;</w:t>
      </w:r>
    </w:p>
    <w:p w:rsidR="00851FCE" w:rsidRPr="00070271" w:rsidRDefault="00D078FE">
      <w:pPr>
        <w:pStyle w:val="a3"/>
        <w:spacing w:line="223" w:lineRule="exact"/>
        <w:ind w:firstLine="0"/>
        <w:rPr>
          <w:lang w:val="ru-RU"/>
        </w:rPr>
      </w:pPr>
      <w:r w:rsidRPr="00070271">
        <w:rPr>
          <w:color w:val="231F20"/>
          <w:lang w:val="ru-RU"/>
        </w:rPr>
        <w:t>3) порушення правил карантину людей [7].</w:t>
      </w:r>
    </w:p>
    <w:p w:rsidR="00851FCE" w:rsidRDefault="00D078FE">
      <w:pPr>
        <w:pStyle w:val="a3"/>
        <w:spacing w:before="48" w:line="292" w:lineRule="auto"/>
        <w:ind w:right="231"/>
      </w:pPr>
      <w:r w:rsidRPr="00070271">
        <w:rPr>
          <w:color w:val="231F20"/>
          <w:lang w:val="ru-RU"/>
        </w:rPr>
        <w:t xml:space="preserve">Винесені </w:t>
      </w:r>
      <w:proofErr w:type="gramStart"/>
      <w:r w:rsidRPr="00070271">
        <w:rPr>
          <w:color w:val="231F20"/>
          <w:lang w:val="ru-RU"/>
        </w:rPr>
        <w:t>р</w:t>
      </w:r>
      <w:proofErr w:type="gramEnd"/>
      <w:r w:rsidRPr="00070271">
        <w:rPr>
          <w:color w:val="231F20"/>
          <w:lang w:val="ru-RU"/>
        </w:rPr>
        <w:t xml:space="preserve">ішення з проваджень у справах про адміністративні правопорушення </w:t>
      </w:r>
      <w:r w:rsidRPr="00070271">
        <w:rPr>
          <w:color w:val="231F20"/>
          <w:spacing w:val="28"/>
          <w:lang w:val="ru-RU"/>
        </w:rPr>
        <w:t xml:space="preserve"> </w:t>
      </w:r>
      <w:r w:rsidRPr="00070271">
        <w:rPr>
          <w:color w:val="231F20"/>
          <w:lang w:val="ru-RU"/>
        </w:rPr>
        <w:t xml:space="preserve">за </w:t>
      </w:r>
      <w:r w:rsidRPr="00070271">
        <w:rPr>
          <w:color w:val="231F20"/>
          <w:spacing w:val="29"/>
          <w:lang w:val="ru-RU"/>
        </w:rPr>
        <w:t xml:space="preserve"> </w:t>
      </w:r>
      <w:r w:rsidRPr="00070271">
        <w:rPr>
          <w:color w:val="231F20"/>
          <w:lang w:val="ru-RU"/>
        </w:rPr>
        <w:t xml:space="preserve">цією </w:t>
      </w:r>
      <w:r w:rsidRPr="00070271">
        <w:rPr>
          <w:color w:val="231F20"/>
          <w:spacing w:val="29"/>
          <w:lang w:val="ru-RU"/>
        </w:rPr>
        <w:t xml:space="preserve"> </w:t>
      </w:r>
      <w:r>
        <w:rPr>
          <w:color w:val="231F20"/>
        </w:rPr>
        <w:t xml:space="preserve">нормою </w:t>
      </w:r>
      <w:r>
        <w:rPr>
          <w:color w:val="231F20"/>
          <w:spacing w:val="29"/>
        </w:rPr>
        <w:t xml:space="preserve"> </w:t>
      </w:r>
      <w:r>
        <w:rPr>
          <w:color w:val="231F20"/>
        </w:rPr>
        <w:t xml:space="preserve">можна </w:t>
      </w:r>
      <w:r>
        <w:rPr>
          <w:color w:val="231F20"/>
          <w:spacing w:val="29"/>
        </w:rPr>
        <w:t xml:space="preserve"> </w:t>
      </w:r>
      <w:r>
        <w:rPr>
          <w:color w:val="231F20"/>
        </w:rPr>
        <w:t xml:space="preserve">поділити </w:t>
      </w:r>
      <w:r>
        <w:rPr>
          <w:color w:val="231F20"/>
          <w:spacing w:val="29"/>
        </w:rPr>
        <w:t xml:space="preserve"> </w:t>
      </w:r>
      <w:r>
        <w:rPr>
          <w:color w:val="231F20"/>
        </w:rPr>
        <w:t xml:space="preserve">на </w:t>
      </w:r>
      <w:r>
        <w:rPr>
          <w:color w:val="231F20"/>
          <w:spacing w:val="29"/>
        </w:rPr>
        <w:t xml:space="preserve"> </w:t>
      </w:r>
      <w:r>
        <w:rPr>
          <w:color w:val="231F20"/>
        </w:rPr>
        <w:t xml:space="preserve">такі </w:t>
      </w:r>
      <w:r>
        <w:rPr>
          <w:color w:val="231F20"/>
          <w:spacing w:val="29"/>
        </w:rPr>
        <w:t xml:space="preserve"> </w:t>
      </w:r>
      <w:r>
        <w:rPr>
          <w:color w:val="231F20"/>
        </w:rPr>
        <w:t>види:</w:t>
      </w:r>
    </w:p>
    <w:p w:rsidR="00851FCE" w:rsidRDefault="00D078FE">
      <w:pPr>
        <w:pStyle w:val="a4"/>
        <w:numPr>
          <w:ilvl w:val="0"/>
          <w:numId w:val="14"/>
        </w:numPr>
        <w:tabs>
          <w:tab w:val="left" w:pos="465"/>
        </w:tabs>
        <w:spacing w:line="292" w:lineRule="auto"/>
        <w:ind w:right="231" w:firstLine="0"/>
        <w:jc w:val="both"/>
        <w:rPr>
          <w:sz w:val="20"/>
        </w:rPr>
      </w:pPr>
      <w:r>
        <w:rPr>
          <w:color w:val="231F20"/>
          <w:sz w:val="20"/>
        </w:rPr>
        <w:t xml:space="preserve">закриті у зв’язку з відсутності складу адміністративного правопорушення —   36   рішень   </w:t>
      </w:r>
      <w:r>
        <w:rPr>
          <w:color w:val="231F20"/>
          <w:spacing w:val="-4"/>
          <w:sz w:val="20"/>
        </w:rPr>
        <w:t xml:space="preserve">судів    </w:t>
      </w:r>
      <w:r>
        <w:rPr>
          <w:color w:val="231F20"/>
          <w:sz w:val="20"/>
        </w:rPr>
        <w:t xml:space="preserve">з   різних   регіонів  </w:t>
      </w:r>
      <w:r>
        <w:rPr>
          <w:color w:val="231F20"/>
          <w:spacing w:val="28"/>
          <w:sz w:val="20"/>
        </w:rPr>
        <w:t xml:space="preserve"> </w:t>
      </w:r>
      <w:r>
        <w:rPr>
          <w:color w:val="231F20"/>
          <w:spacing w:val="-5"/>
          <w:sz w:val="20"/>
        </w:rPr>
        <w:t>України;</w:t>
      </w:r>
    </w:p>
    <w:p w:rsidR="00851FCE" w:rsidRDefault="00D078FE">
      <w:pPr>
        <w:pStyle w:val="a4"/>
        <w:numPr>
          <w:ilvl w:val="0"/>
          <w:numId w:val="14"/>
        </w:numPr>
        <w:tabs>
          <w:tab w:val="left" w:pos="318"/>
        </w:tabs>
        <w:spacing w:line="292" w:lineRule="auto"/>
        <w:ind w:right="231" w:firstLine="0"/>
        <w:jc w:val="both"/>
        <w:rPr>
          <w:sz w:val="20"/>
        </w:rPr>
      </w:pPr>
      <w:proofErr w:type="gramStart"/>
      <w:r>
        <w:rPr>
          <w:color w:val="231F20"/>
          <w:sz w:val="20"/>
        </w:rPr>
        <w:t>повернуті</w:t>
      </w:r>
      <w:proofErr w:type="gramEnd"/>
      <w:r>
        <w:rPr>
          <w:color w:val="231F20"/>
          <w:sz w:val="20"/>
        </w:rPr>
        <w:t xml:space="preserve"> на доопрацювання — 41 справа відповідно; 3) особи звільненні від адміністративної відповідальності при малозначущості правопорушення — 9 справ; 4) осіб визнано винним та накладено на них стягнення у вигляді штрафу — 9</w:t>
      </w:r>
      <w:r>
        <w:rPr>
          <w:color w:val="231F20"/>
          <w:spacing w:val="-4"/>
          <w:sz w:val="20"/>
        </w:rPr>
        <w:t xml:space="preserve"> </w:t>
      </w:r>
      <w:r>
        <w:rPr>
          <w:color w:val="231F20"/>
          <w:sz w:val="20"/>
        </w:rPr>
        <w:t>справ.</w:t>
      </w:r>
    </w:p>
    <w:p w:rsidR="00851FCE" w:rsidRDefault="00D078FE">
      <w:pPr>
        <w:pStyle w:val="a3"/>
        <w:spacing w:line="292" w:lineRule="auto"/>
        <w:ind w:right="229"/>
      </w:pPr>
      <w:r>
        <w:rPr>
          <w:color w:val="231F20"/>
        </w:rPr>
        <w:t xml:space="preserve">Проаналізувавши   рішення   </w:t>
      </w:r>
      <w:r>
        <w:rPr>
          <w:color w:val="231F20"/>
          <w:spacing w:val="-4"/>
        </w:rPr>
        <w:t xml:space="preserve">судів   </w:t>
      </w:r>
      <w:r>
        <w:rPr>
          <w:color w:val="231F20"/>
        </w:rPr>
        <w:t xml:space="preserve">різних   населених   пунктів всіх регіонів </w:t>
      </w:r>
      <w:r>
        <w:rPr>
          <w:color w:val="231F20"/>
          <w:spacing w:val="-3"/>
        </w:rPr>
        <w:t xml:space="preserve">України </w:t>
      </w:r>
      <w:r>
        <w:rPr>
          <w:color w:val="231F20"/>
        </w:rPr>
        <w:t xml:space="preserve">за змістом, ми вважаємо, що ефективність нормативно-правової бази з огляду на забезпечення безпеки громадян під час введення </w:t>
      </w:r>
      <w:r>
        <w:rPr>
          <w:color w:val="231F20"/>
          <w:spacing w:val="-3"/>
        </w:rPr>
        <w:t xml:space="preserve">карантину, </w:t>
      </w:r>
      <w:r>
        <w:rPr>
          <w:color w:val="231F20"/>
        </w:rPr>
        <w:t>дотримання людьми</w:t>
      </w:r>
      <w:r>
        <w:rPr>
          <w:color w:val="231F20"/>
          <w:spacing w:val="-32"/>
        </w:rPr>
        <w:t xml:space="preserve"> </w:t>
      </w:r>
      <w:r>
        <w:rPr>
          <w:color w:val="231F20"/>
        </w:rPr>
        <w:t xml:space="preserve">санітарно-гігієнічних, санітарно-протиепідемічних правил і норм залежить, з одного боку  від того, наскільки вона (нормативно-правова база — </w:t>
      </w:r>
      <w:r>
        <w:rPr>
          <w:i/>
          <w:color w:val="231F20"/>
        </w:rPr>
        <w:t>уточнено нами</w:t>
      </w:r>
      <w:r>
        <w:rPr>
          <w:color w:val="231F20"/>
        </w:rPr>
        <w:t>) повно</w:t>
      </w:r>
      <w:r>
        <w:rPr>
          <w:color w:val="231F20"/>
          <w:spacing w:val="-6"/>
        </w:rPr>
        <w:t xml:space="preserve"> </w:t>
      </w:r>
      <w:r>
        <w:rPr>
          <w:color w:val="231F20"/>
        </w:rPr>
        <w:t>відображає</w:t>
      </w:r>
      <w:r>
        <w:rPr>
          <w:color w:val="231F20"/>
          <w:spacing w:val="-6"/>
        </w:rPr>
        <w:t xml:space="preserve"> </w:t>
      </w:r>
      <w:r>
        <w:rPr>
          <w:color w:val="231F20"/>
        </w:rPr>
        <w:t>весь</w:t>
      </w:r>
      <w:r>
        <w:rPr>
          <w:color w:val="231F20"/>
          <w:spacing w:val="-6"/>
        </w:rPr>
        <w:t xml:space="preserve"> </w:t>
      </w:r>
      <w:r>
        <w:rPr>
          <w:color w:val="231F20"/>
          <w:spacing w:val="-3"/>
        </w:rPr>
        <w:t>комплекс</w:t>
      </w:r>
      <w:r>
        <w:rPr>
          <w:color w:val="231F20"/>
          <w:spacing w:val="-6"/>
        </w:rPr>
        <w:t xml:space="preserve"> </w:t>
      </w:r>
      <w:r>
        <w:rPr>
          <w:color w:val="231F20"/>
        </w:rPr>
        <w:t>питань,</w:t>
      </w:r>
      <w:r>
        <w:rPr>
          <w:color w:val="231F20"/>
          <w:spacing w:val="-6"/>
        </w:rPr>
        <w:t xml:space="preserve"> </w:t>
      </w:r>
      <w:r>
        <w:rPr>
          <w:color w:val="231F20"/>
        </w:rPr>
        <w:t>які</w:t>
      </w:r>
      <w:r>
        <w:rPr>
          <w:color w:val="231F20"/>
          <w:spacing w:val="-6"/>
        </w:rPr>
        <w:t xml:space="preserve"> </w:t>
      </w:r>
      <w:r>
        <w:rPr>
          <w:color w:val="231F20"/>
        </w:rPr>
        <w:t>виникають</w:t>
      </w:r>
      <w:r>
        <w:rPr>
          <w:color w:val="231F20"/>
          <w:spacing w:val="-6"/>
        </w:rPr>
        <w:t xml:space="preserve"> </w:t>
      </w:r>
      <w:r>
        <w:rPr>
          <w:color w:val="231F20"/>
        </w:rPr>
        <w:t>при</w:t>
      </w:r>
      <w:r>
        <w:rPr>
          <w:color w:val="231F20"/>
          <w:spacing w:val="-6"/>
        </w:rPr>
        <w:t xml:space="preserve"> </w:t>
      </w:r>
      <w:r>
        <w:rPr>
          <w:color w:val="231F20"/>
        </w:rPr>
        <w:t>проведенні карантинних заходів, а з іншого боку — від рівня</w:t>
      </w:r>
      <w:r>
        <w:rPr>
          <w:color w:val="231F20"/>
          <w:spacing w:val="29"/>
        </w:rPr>
        <w:t xml:space="preserve"> </w:t>
      </w:r>
      <w:r>
        <w:rPr>
          <w:color w:val="231F20"/>
        </w:rPr>
        <w:t>правосвідомості</w:t>
      </w:r>
    </w:p>
    <w:p w:rsidR="00851FCE" w:rsidRDefault="00851FCE">
      <w:pPr>
        <w:spacing w:line="292" w:lineRule="auto"/>
        <w:sectPr w:rsidR="00851FCE">
          <w:pgSz w:w="8230" w:h="11630"/>
          <w:pgMar w:top="840" w:right="900" w:bottom="1080" w:left="920" w:header="0" w:footer="889" w:gutter="0"/>
          <w:cols w:space="720"/>
        </w:sectPr>
      </w:pPr>
    </w:p>
    <w:p w:rsidR="00851FCE" w:rsidRPr="00070271" w:rsidRDefault="00D078FE">
      <w:pPr>
        <w:pStyle w:val="a3"/>
        <w:spacing w:before="73" w:line="292" w:lineRule="auto"/>
        <w:ind w:left="213" w:right="117" w:firstLine="0"/>
        <w:rPr>
          <w:lang w:val="ru-RU"/>
        </w:rPr>
      </w:pPr>
      <w:r w:rsidRPr="00070271">
        <w:rPr>
          <w:color w:val="231F20"/>
          <w:lang w:val="ru-RU"/>
        </w:rPr>
        <w:lastRenderedPageBreak/>
        <w:t xml:space="preserve">громадян й </w:t>
      </w:r>
      <w:proofErr w:type="gramStart"/>
      <w:r w:rsidRPr="00070271">
        <w:rPr>
          <w:color w:val="231F20"/>
          <w:lang w:val="ru-RU"/>
        </w:rPr>
        <w:t>адекватного</w:t>
      </w:r>
      <w:proofErr w:type="gramEnd"/>
      <w:r w:rsidRPr="00070271">
        <w:rPr>
          <w:color w:val="231F20"/>
          <w:lang w:val="ru-RU"/>
        </w:rPr>
        <w:t xml:space="preserve"> корегування своєї поведінки згідно чинних правових норм та умов карантинних заходів.</w:t>
      </w:r>
    </w:p>
    <w:p w:rsidR="00851FCE" w:rsidRPr="00070271" w:rsidRDefault="00D078FE">
      <w:pPr>
        <w:pStyle w:val="a3"/>
        <w:spacing w:line="292" w:lineRule="auto"/>
        <w:ind w:left="213" w:right="116"/>
        <w:rPr>
          <w:lang w:val="ru-RU"/>
        </w:rPr>
      </w:pPr>
      <w:proofErr w:type="gramStart"/>
      <w:r w:rsidRPr="00070271">
        <w:rPr>
          <w:color w:val="231F20"/>
          <w:lang w:val="ru-RU"/>
        </w:rPr>
        <w:t xml:space="preserve">Загальна уява громадян про власну поведінку  в  суспільстві довгий час формувалось на основі особистого сприйняття існуючих заборон згідно з суб’єктивним розумінням загальнолюдської моралі  та ставлення до навколишньої дійсності. </w:t>
      </w:r>
      <w:r w:rsidRPr="00223CE2">
        <w:rPr>
          <w:color w:val="231F20"/>
          <w:lang w:val="ru-RU"/>
        </w:rPr>
        <w:t xml:space="preserve">Внаслідок цього у </w:t>
      </w:r>
      <w:r w:rsidRPr="00223CE2">
        <w:rPr>
          <w:color w:val="231F20"/>
          <w:spacing w:val="-3"/>
          <w:lang w:val="ru-RU"/>
        </w:rPr>
        <w:t xml:space="preserve">людей </w:t>
      </w:r>
      <w:r w:rsidRPr="00223CE2">
        <w:rPr>
          <w:color w:val="231F20"/>
          <w:lang w:val="ru-RU"/>
        </w:rPr>
        <w:t xml:space="preserve">складалося суб’єктивне ставлення до того, що </w:t>
      </w:r>
      <w:r w:rsidRPr="00223CE2">
        <w:rPr>
          <w:i/>
          <w:color w:val="231F20"/>
          <w:lang w:val="ru-RU"/>
        </w:rPr>
        <w:t xml:space="preserve">необхідно </w:t>
      </w:r>
      <w:r w:rsidRPr="00223CE2">
        <w:rPr>
          <w:color w:val="231F20"/>
          <w:lang w:val="ru-RU"/>
        </w:rPr>
        <w:t xml:space="preserve">виконувати,  а що </w:t>
      </w:r>
      <w:r w:rsidRPr="00223CE2">
        <w:rPr>
          <w:i/>
          <w:color w:val="231F20"/>
          <w:lang w:val="ru-RU"/>
        </w:rPr>
        <w:t xml:space="preserve">можна </w:t>
      </w:r>
      <w:r w:rsidRPr="00223CE2">
        <w:rPr>
          <w:color w:val="231F20"/>
          <w:lang w:val="ru-RU"/>
        </w:rPr>
        <w:t>виконувати, але не завжди.</w:t>
      </w:r>
      <w:proofErr w:type="gramEnd"/>
      <w:r w:rsidRPr="00223CE2">
        <w:rPr>
          <w:color w:val="231F20"/>
          <w:lang w:val="ru-RU"/>
        </w:rPr>
        <w:t xml:space="preserve"> </w:t>
      </w:r>
      <w:r w:rsidRPr="00070271">
        <w:rPr>
          <w:color w:val="231F20"/>
          <w:lang w:val="ru-RU"/>
        </w:rPr>
        <w:t xml:space="preserve">У </w:t>
      </w:r>
      <w:r w:rsidRPr="00070271">
        <w:rPr>
          <w:color w:val="231F20"/>
          <w:spacing w:val="-3"/>
          <w:lang w:val="ru-RU"/>
        </w:rPr>
        <w:t xml:space="preserve">результаті такого низького </w:t>
      </w:r>
      <w:proofErr w:type="gramStart"/>
      <w:r w:rsidRPr="00070271">
        <w:rPr>
          <w:color w:val="231F20"/>
          <w:lang w:val="ru-RU"/>
        </w:rPr>
        <w:t>р</w:t>
      </w:r>
      <w:proofErr w:type="gramEnd"/>
      <w:r w:rsidRPr="00070271">
        <w:rPr>
          <w:color w:val="231F20"/>
          <w:lang w:val="ru-RU"/>
        </w:rPr>
        <w:t xml:space="preserve">івня сформованості моральних цінностей по відношенню, наприклад, до карантинних заходів — проявляється у перебуванні особи без захисної маски на обличчі в громадських місцях, залишення місць обсервації, відпочинок в </w:t>
      </w:r>
      <w:r w:rsidRPr="00070271">
        <w:rPr>
          <w:color w:val="231F20"/>
          <w:spacing w:val="-5"/>
          <w:lang w:val="ru-RU"/>
        </w:rPr>
        <w:t xml:space="preserve">парку, </w:t>
      </w:r>
      <w:r w:rsidRPr="00070271">
        <w:rPr>
          <w:color w:val="231F20"/>
          <w:lang w:val="ru-RU"/>
        </w:rPr>
        <w:t xml:space="preserve">на природі, зменшення соціальної дистанції в магазинах і </w:t>
      </w:r>
      <w:r w:rsidRPr="00070271">
        <w:rPr>
          <w:color w:val="231F20"/>
          <w:spacing w:val="-4"/>
          <w:lang w:val="ru-RU"/>
        </w:rPr>
        <w:t xml:space="preserve">т.д. </w:t>
      </w:r>
      <w:r w:rsidRPr="00070271">
        <w:rPr>
          <w:color w:val="231F20"/>
          <w:lang w:val="ru-RU"/>
        </w:rPr>
        <w:t xml:space="preserve">— є одними з найпоширеніших порушень під час введених в </w:t>
      </w:r>
      <w:r w:rsidRPr="00070271">
        <w:rPr>
          <w:color w:val="231F20"/>
          <w:spacing w:val="-3"/>
          <w:lang w:val="ru-RU"/>
        </w:rPr>
        <w:t xml:space="preserve">Україні </w:t>
      </w:r>
      <w:r w:rsidRPr="00070271">
        <w:rPr>
          <w:color w:val="231F20"/>
          <w:lang w:val="ru-RU"/>
        </w:rPr>
        <w:t>сані</w:t>
      </w:r>
      <w:proofErr w:type="gramStart"/>
      <w:r w:rsidRPr="00070271">
        <w:rPr>
          <w:color w:val="231F20"/>
          <w:lang w:val="ru-RU"/>
        </w:rPr>
        <w:t>тарно-г</w:t>
      </w:r>
      <w:proofErr w:type="gramEnd"/>
      <w:r w:rsidRPr="00070271">
        <w:rPr>
          <w:color w:val="231F20"/>
          <w:lang w:val="ru-RU"/>
        </w:rPr>
        <w:t>ігієнічних</w:t>
      </w:r>
      <w:r w:rsidRPr="00070271">
        <w:rPr>
          <w:color w:val="231F20"/>
          <w:spacing w:val="-1"/>
          <w:lang w:val="ru-RU"/>
        </w:rPr>
        <w:t xml:space="preserve"> </w:t>
      </w:r>
      <w:r w:rsidRPr="00070271">
        <w:rPr>
          <w:color w:val="231F20"/>
          <w:lang w:val="ru-RU"/>
        </w:rPr>
        <w:t>обмежень.</w:t>
      </w:r>
    </w:p>
    <w:p w:rsidR="00851FCE" w:rsidRPr="00070271" w:rsidRDefault="00D078FE">
      <w:pPr>
        <w:pStyle w:val="a3"/>
        <w:spacing w:line="292" w:lineRule="auto"/>
        <w:ind w:left="213" w:right="116"/>
        <w:rPr>
          <w:lang w:val="ru-RU"/>
        </w:rPr>
      </w:pPr>
      <w:r w:rsidRPr="00070271">
        <w:rPr>
          <w:color w:val="231F20"/>
          <w:lang w:val="ru-RU"/>
        </w:rPr>
        <w:t xml:space="preserve">Безперечним є той </w:t>
      </w:r>
      <w:r w:rsidRPr="00070271">
        <w:rPr>
          <w:color w:val="231F20"/>
          <w:spacing w:val="-4"/>
          <w:lang w:val="ru-RU"/>
        </w:rPr>
        <w:t xml:space="preserve">факт, </w:t>
      </w:r>
      <w:r w:rsidRPr="00070271">
        <w:rPr>
          <w:color w:val="231F20"/>
          <w:lang w:val="ru-RU"/>
        </w:rPr>
        <w:t xml:space="preserve">що нормативно-правова база чинного законодавства як інструмент виховання та формування належної поведінки особи повинна відповідати сучасним потребам суспільства та бути адекватною до викликів сьогодення. </w:t>
      </w:r>
      <w:proofErr w:type="gramStart"/>
      <w:r w:rsidRPr="00070271">
        <w:rPr>
          <w:color w:val="231F20"/>
          <w:lang w:val="ru-RU"/>
        </w:rPr>
        <w:t xml:space="preserve">Загальний принцип законодавства про адміністративну відповідальність полягає в </w:t>
      </w:r>
      <w:r w:rsidRPr="00070271">
        <w:rPr>
          <w:color w:val="231F20"/>
          <w:spacing w:val="-6"/>
          <w:lang w:val="ru-RU"/>
        </w:rPr>
        <w:t xml:space="preserve">тому, </w:t>
      </w:r>
      <w:r w:rsidRPr="00070271">
        <w:rPr>
          <w:color w:val="231F20"/>
          <w:lang w:val="ru-RU"/>
        </w:rPr>
        <w:t>що, як правило, при невиконанні особами відповідних приписів при значній кількості вчинених суспільно небезпечних діянь з відповідної категорії норм, зростає і міра особистої відповідальності окремого правопорушника.</w:t>
      </w:r>
      <w:proofErr w:type="gramEnd"/>
      <w:r w:rsidRPr="00070271">
        <w:rPr>
          <w:color w:val="231F20"/>
          <w:lang w:val="ru-RU"/>
        </w:rPr>
        <w:t xml:space="preserve"> Не завжди тяжкість відповідальності сама по собі (наприклад, </w:t>
      </w:r>
      <w:proofErr w:type="gramStart"/>
      <w:r w:rsidRPr="00070271">
        <w:rPr>
          <w:color w:val="231F20"/>
          <w:lang w:val="ru-RU"/>
        </w:rPr>
        <w:t>при</w:t>
      </w:r>
      <w:proofErr w:type="gramEnd"/>
      <w:r w:rsidRPr="00070271">
        <w:rPr>
          <w:color w:val="231F20"/>
          <w:lang w:val="ru-RU"/>
        </w:rPr>
        <w:t xml:space="preserve"> відсутності правосвідомості у громадян) вирішує питання стереотипу законослухняної поведінки. </w:t>
      </w:r>
      <w:proofErr w:type="gramStart"/>
      <w:r w:rsidRPr="00070271">
        <w:rPr>
          <w:color w:val="231F20"/>
          <w:lang w:val="ru-RU"/>
        </w:rPr>
        <w:t xml:space="preserve">Аналізуючи санкцію статті 443 «Порушення правил щодо карантину людей» </w:t>
      </w:r>
      <w:r w:rsidRPr="00070271">
        <w:rPr>
          <w:color w:val="231F20"/>
          <w:spacing w:val="-5"/>
          <w:lang w:val="ru-RU"/>
        </w:rPr>
        <w:t xml:space="preserve">КУпАП, </w:t>
      </w:r>
      <w:r w:rsidRPr="00070271">
        <w:rPr>
          <w:color w:val="231F20"/>
          <w:lang w:val="ru-RU"/>
        </w:rPr>
        <w:t xml:space="preserve">в тому числі санітарно-гігієнічних, санітарно-протиепідемічних правил  і норм, передбачених </w:t>
      </w:r>
      <w:r w:rsidRPr="00070271">
        <w:rPr>
          <w:color w:val="231F20"/>
          <w:spacing w:val="-3"/>
          <w:lang w:val="ru-RU"/>
        </w:rPr>
        <w:t xml:space="preserve">ЗУ </w:t>
      </w:r>
      <w:r w:rsidRPr="00070271">
        <w:rPr>
          <w:color w:val="231F20"/>
          <w:lang w:val="ru-RU"/>
        </w:rPr>
        <w:t>«Про захист населення від інфекційних хвороб» [2], можна зробити висновок, що лише притягнення до адміністративної</w:t>
      </w:r>
      <w:r w:rsidRPr="00070271">
        <w:rPr>
          <w:color w:val="231F20"/>
          <w:spacing w:val="-15"/>
          <w:lang w:val="ru-RU"/>
        </w:rPr>
        <w:t xml:space="preserve"> </w:t>
      </w:r>
      <w:r w:rsidRPr="00070271">
        <w:rPr>
          <w:color w:val="231F20"/>
          <w:lang w:val="ru-RU"/>
        </w:rPr>
        <w:t>відповідальності</w:t>
      </w:r>
      <w:r w:rsidRPr="00070271">
        <w:rPr>
          <w:color w:val="231F20"/>
          <w:spacing w:val="-15"/>
          <w:lang w:val="ru-RU"/>
        </w:rPr>
        <w:t xml:space="preserve"> </w:t>
      </w:r>
      <w:r w:rsidRPr="00070271">
        <w:rPr>
          <w:color w:val="231F20"/>
          <w:lang w:val="ru-RU"/>
        </w:rPr>
        <w:t>без</w:t>
      </w:r>
      <w:r w:rsidRPr="00070271">
        <w:rPr>
          <w:color w:val="231F20"/>
          <w:spacing w:val="-14"/>
          <w:lang w:val="ru-RU"/>
        </w:rPr>
        <w:t xml:space="preserve"> </w:t>
      </w:r>
      <w:r w:rsidRPr="00070271">
        <w:rPr>
          <w:color w:val="231F20"/>
          <w:lang w:val="ru-RU"/>
        </w:rPr>
        <w:t>застосування</w:t>
      </w:r>
      <w:r w:rsidRPr="00070271">
        <w:rPr>
          <w:color w:val="231F20"/>
          <w:spacing w:val="-15"/>
          <w:lang w:val="ru-RU"/>
        </w:rPr>
        <w:t xml:space="preserve"> </w:t>
      </w:r>
      <w:r w:rsidRPr="00070271">
        <w:rPr>
          <w:color w:val="231F20"/>
          <w:spacing w:val="-3"/>
          <w:lang w:val="ru-RU"/>
        </w:rPr>
        <w:t>додаткових</w:t>
      </w:r>
      <w:r w:rsidRPr="00070271">
        <w:rPr>
          <w:color w:val="231F20"/>
          <w:spacing w:val="-14"/>
          <w:lang w:val="ru-RU"/>
        </w:rPr>
        <w:t xml:space="preserve"> </w:t>
      </w:r>
      <w:r w:rsidRPr="00070271">
        <w:rPr>
          <w:color w:val="231F20"/>
          <w:lang w:val="ru-RU"/>
        </w:rPr>
        <w:t>санкцій до</w:t>
      </w:r>
      <w:r w:rsidRPr="00070271">
        <w:rPr>
          <w:color w:val="231F20"/>
          <w:spacing w:val="-11"/>
          <w:lang w:val="ru-RU"/>
        </w:rPr>
        <w:t xml:space="preserve"> </w:t>
      </w:r>
      <w:r w:rsidRPr="00070271">
        <w:rPr>
          <w:color w:val="231F20"/>
          <w:lang w:val="ru-RU"/>
        </w:rPr>
        <w:t>правопорушника</w:t>
      </w:r>
      <w:r w:rsidRPr="00070271">
        <w:rPr>
          <w:color w:val="231F20"/>
          <w:spacing w:val="-10"/>
          <w:lang w:val="ru-RU"/>
        </w:rPr>
        <w:t xml:space="preserve"> </w:t>
      </w:r>
      <w:r w:rsidRPr="00070271">
        <w:rPr>
          <w:color w:val="231F20"/>
          <w:lang w:val="ru-RU"/>
        </w:rPr>
        <w:t>у</w:t>
      </w:r>
      <w:r w:rsidRPr="00070271">
        <w:rPr>
          <w:color w:val="231F20"/>
          <w:spacing w:val="-10"/>
          <w:lang w:val="ru-RU"/>
        </w:rPr>
        <w:t xml:space="preserve"> </w:t>
      </w:r>
      <w:r w:rsidRPr="00070271">
        <w:rPr>
          <w:color w:val="231F20"/>
          <w:lang w:val="ru-RU"/>
        </w:rPr>
        <w:t>разі</w:t>
      </w:r>
      <w:r w:rsidRPr="00070271">
        <w:rPr>
          <w:color w:val="231F20"/>
          <w:spacing w:val="-10"/>
          <w:lang w:val="ru-RU"/>
        </w:rPr>
        <w:t xml:space="preserve"> </w:t>
      </w:r>
      <w:r w:rsidRPr="00070271">
        <w:rPr>
          <w:color w:val="231F20"/>
          <w:lang w:val="ru-RU"/>
        </w:rPr>
        <w:t>зд</w:t>
      </w:r>
      <w:proofErr w:type="gramEnd"/>
      <w:r w:rsidRPr="00070271">
        <w:rPr>
          <w:color w:val="231F20"/>
          <w:lang w:val="ru-RU"/>
        </w:rPr>
        <w:t>і</w:t>
      </w:r>
      <w:proofErr w:type="gramStart"/>
      <w:r w:rsidRPr="00070271">
        <w:rPr>
          <w:color w:val="231F20"/>
          <w:lang w:val="ru-RU"/>
        </w:rPr>
        <w:t>йснення</w:t>
      </w:r>
      <w:r w:rsidRPr="00070271">
        <w:rPr>
          <w:color w:val="231F20"/>
          <w:spacing w:val="-11"/>
          <w:lang w:val="ru-RU"/>
        </w:rPr>
        <w:t xml:space="preserve"> </w:t>
      </w:r>
      <w:r w:rsidRPr="00070271">
        <w:rPr>
          <w:color w:val="231F20"/>
          <w:lang w:val="ru-RU"/>
        </w:rPr>
        <w:t>ним</w:t>
      </w:r>
      <w:r w:rsidRPr="00070271">
        <w:rPr>
          <w:color w:val="231F20"/>
          <w:spacing w:val="-10"/>
          <w:lang w:val="ru-RU"/>
        </w:rPr>
        <w:t xml:space="preserve"> </w:t>
      </w:r>
      <w:r w:rsidRPr="00070271">
        <w:rPr>
          <w:color w:val="231F20"/>
          <w:lang w:val="ru-RU"/>
        </w:rPr>
        <w:t>повторного</w:t>
      </w:r>
      <w:r w:rsidRPr="00070271">
        <w:rPr>
          <w:color w:val="231F20"/>
          <w:spacing w:val="-10"/>
          <w:lang w:val="ru-RU"/>
        </w:rPr>
        <w:t xml:space="preserve"> </w:t>
      </w:r>
      <w:r w:rsidRPr="00070271">
        <w:rPr>
          <w:color w:val="231F20"/>
          <w:lang w:val="ru-RU"/>
        </w:rPr>
        <w:t xml:space="preserve">правопорушення за статті 443 </w:t>
      </w:r>
      <w:r w:rsidRPr="00070271">
        <w:rPr>
          <w:color w:val="231F20"/>
          <w:spacing w:val="-5"/>
          <w:lang w:val="ru-RU"/>
        </w:rPr>
        <w:t xml:space="preserve">КУпАП, </w:t>
      </w:r>
      <w:r w:rsidRPr="00070271">
        <w:rPr>
          <w:color w:val="231F20"/>
          <w:lang w:val="ru-RU"/>
        </w:rPr>
        <w:t>вчиненого однією особою, є недостатньо дієвим (наприклад,</w:t>
      </w:r>
      <w:r w:rsidRPr="00070271">
        <w:rPr>
          <w:color w:val="231F20"/>
          <w:spacing w:val="22"/>
          <w:lang w:val="ru-RU"/>
        </w:rPr>
        <w:t xml:space="preserve"> </w:t>
      </w:r>
      <w:r w:rsidRPr="00070271">
        <w:rPr>
          <w:color w:val="231F20"/>
          <w:lang w:val="ru-RU"/>
        </w:rPr>
        <w:t>чисельні</w:t>
      </w:r>
      <w:r w:rsidRPr="00070271">
        <w:rPr>
          <w:color w:val="231F20"/>
          <w:spacing w:val="23"/>
          <w:lang w:val="ru-RU"/>
        </w:rPr>
        <w:t xml:space="preserve"> </w:t>
      </w:r>
      <w:r w:rsidRPr="00070271">
        <w:rPr>
          <w:color w:val="231F20"/>
          <w:lang w:val="ru-RU"/>
        </w:rPr>
        <w:t>відмови</w:t>
      </w:r>
      <w:r w:rsidRPr="00070271">
        <w:rPr>
          <w:color w:val="231F20"/>
          <w:spacing w:val="23"/>
          <w:lang w:val="ru-RU"/>
        </w:rPr>
        <w:t xml:space="preserve"> </w:t>
      </w:r>
      <w:r w:rsidRPr="00070271">
        <w:rPr>
          <w:color w:val="231F20"/>
          <w:lang w:val="ru-RU"/>
        </w:rPr>
        <w:t>громадян</w:t>
      </w:r>
      <w:r w:rsidRPr="00070271">
        <w:rPr>
          <w:color w:val="231F20"/>
          <w:spacing w:val="23"/>
          <w:lang w:val="ru-RU"/>
        </w:rPr>
        <w:t xml:space="preserve"> </w:t>
      </w:r>
      <w:r w:rsidRPr="00070271">
        <w:rPr>
          <w:color w:val="231F20"/>
          <w:spacing w:val="-3"/>
          <w:lang w:val="ru-RU"/>
        </w:rPr>
        <w:t>України,</w:t>
      </w:r>
      <w:r w:rsidRPr="00070271">
        <w:rPr>
          <w:color w:val="231F20"/>
          <w:spacing w:val="25"/>
          <w:lang w:val="ru-RU"/>
        </w:rPr>
        <w:t xml:space="preserve"> </w:t>
      </w:r>
      <w:r w:rsidRPr="00070271">
        <w:rPr>
          <w:color w:val="231F20"/>
          <w:lang w:val="ru-RU"/>
        </w:rPr>
        <w:t>які</w:t>
      </w:r>
      <w:r w:rsidRPr="00070271">
        <w:rPr>
          <w:color w:val="231F20"/>
          <w:spacing w:val="23"/>
          <w:lang w:val="ru-RU"/>
        </w:rPr>
        <w:t xml:space="preserve"> </w:t>
      </w:r>
      <w:r w:rsidRPr="00070271">
        <w:rPr>
          <w:color w:val="231F20"/>
          <w:lang w:val="ru-RU"/>
        </w:rPr>
        <w:t>перетинають</w:t>
      </w:r>
      <w:proofErr w:type="gramEnd"/>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right="230" w:firstLine="0"/>
        <w:rPr>
          <w:lang w:val="ru-RU"/>
        </w:rPr>
      </w:pPr>
      <w:r w:rsidRPr="00070271">
        <w:rPr>
          <w:color w:val="231F20"/>
          <w:lang w:val="ru-RU"/>
        </w:rPr>
        <w:lastRenderedPageBreak/>
        <w:t xml:space="preserve">кордон держави в період карантинних заходів і </w:t>
      </w:r>
      <w:proofErr w:type="gramStart"/>
      <w:r w:rsidRPr="00070271">
        <w:rPr>
          <w:color w:val="231F20"/>
          <w:lang w:val="ru-RU"/>
        </w:rPr>
        <w:t>в</w:t>
      </w:r>
      <w:proofErr w:type="gramEnd"/>
      <w:r w:rsidRPr="00070271">
        <w:rPr>
          <w:color w:val="231F20"/>
          <w:lang w:val="ru-RU"/>
        </w:rPr>
        <w:t>ідмовляються від обсервації; порушення режиму самоізоляції (обсервації), ігнорування маскового режиму і т.д.).</w:t>
      </w:r>
    </w:p>
    <w:p w:rsidR="00851FCE" w:rsidRPr="00070271" w:rsidRDefault="00D078FE">
      <w:pPr>
        <w:pStyle w:val="a3"/>
        <w:spacing w:line="292" w:lineRule="auto"/>
        <w:ind w:right="230"/>
        <w:rPr>
          <w:lang w:val="ru-RU"/>
        </w:rPr>
      </w:pPr>
      <w:r w:rsidRPr="00070271">
        <w:rPr>
          <w:color w:val="231F20"/>
          <w:lang w:val="ru-RU"/>
        </w:rPr>
        <w:t xml:space="preserve">Таким чином, питання визначення та застосування </w:t>
      </w:r>
      <w:r w:rsidRPr="00070271">
        <w:rPr>
          <w:color w:val="231F20"/>
          <w:spacing w:val="-3"/>
          <w:lang w:val="ru-RU"/>
        </w:rPr>
        <w:t xml:space="preserve">додаткових </w:t>
      </w:r>
      <w:r w:rsidRPr="00070271">
        <w:rPr>
          <w:color w:val="231F20"/>
          <w:lang w:val="ru-RU"/>
        </w:rPr>
        <w:t xml:space="preserve">санкцій до правопорушника у сфері недотримання особами вимог </w:t>
      </w:r>
      <w:r w:rsidRPr="00070271">
        <w:rPr>
          <w:color w:val="231F20"/>
          <w:spacing w:val="-3"/>
          <w:lang w:val="ru-RU"/>
        </w:rPr>
        <w:t xml:space="preserve">карантину, </w:t>
      </w:r>
      <w:r w:rsidRPr="00070271">
        <w:rPr>
          <w:color w:val="231F20"/>
          <w:lang w:val="ru-RU"/>
        </w:rPr>
        <w:t xml:space="preserve">санітарно-гігієнічних, санітарно-протиепідемічних правил  і норм, передбачених </w:t>
      </w:r>
      <w:r w:rsidRPr="00070271">
        <w:rPr>
          <w:color w:val="231F20"/>
          <w:spacing w:val="-3"/>
          <w:lang w:val="ru-RU"/>
        </w:rPr>
        <w:t xml:space="preserve">ЗУ </w:t>
      </w:r>
      <w:r w:rsidRPr="00070271">
        <w:rPr>
          <w:color w:val="231F20"/>
          <w:lang w:val="ru-RU"/>
        </w:rPr>
        <w:t xml:space="preserve">«Про захист населення від інфекційних хвороб», є цікавими з </w:t>
      </w:r>
      <w:r w:rsidRPr="00070271">
        <w:rPr>
          <w:color w:val="231F20"/>
          <w:spacing w:val="-4"/>
          <w:lang w:val="ru-RU"/>
        </w:rPr>
        <w:t xml:space="preserve">наукової </w:t>
      </w:r>
      <w:r w:rsidRPr="00070271">
        <w:rPr>
          <w:color w:val="231F20"/>
          <w:lang w:val="ru-RU"/>
        </w:rPr>
        <w:t xml:space="preserve">точки зору та потребують подальшого практично </w:t>
      </w:r>
      <w:proofErr w:type="gramStart"/>
      <w:r w:rsidRPr="00070271">
        <w:rPr>
          <w:color w:val="231F20"/>
          <w:lang w:val="ru-RU"/>
        </w:rPr>
        <w:t>досл</w:t>
      </w:r>
      <w:proofErr w:type="gramEnd"/>
      <w:r w:rsidRPr="00070271">
        <w:rPr>
          <w:color w:val="231F20"/>
          <w:lang w:val="ru-RU"/>
        </w:rPr>
        <w:t>ідження</w:t>
      </w:r>
      <w:r w:rsidRPr="00070271">
        <w:rPr>
          <w:color w:val="231F20"/>
          <w:spacing w:val="-1"/>
          <w:lang w:val="ru-RU"/>
        </w:rPr>
        <w:t xml:space="preserve"> </w:t>
      </w:r>
      <w:r w:rsidRPr="00070271">
        <w:rPr>
          <w:color w:val="231F20"/>
          <w:lang w:val="ru-RU"/>
        </w:rPr>
        <w:t>[5].</w:t>
      </w:r>
    </w:p>
    <w:p w:rsidR="00851FCE" w:rsidRPr="00223CE2" w:rsidRDefault="00D078FE">
      <w:pPr>
        <w:pStyle w:val="a3"/>
        <w:spacing w:line="292" w:lineRule="auto"/>
        <w:ind w:right="230"/>
        <w:rPr>
          <w:lang w:val="ru-RU"/>
        </w:rPr>
      </w:pPr>
      <w:r w:rsidRPr="00223CE2">
        <w:rPr>
          <w:color w:val="231F20"/>
          <w:lang w:val="ru-RU"/>
        </w:rPr>
        <w:t xml:space="preserve">Висновки. Отже, чинне законодавство </w:t>
      </w:r>
      <w:r w:rsidRPr="00223CE2">
        <w:rPr>
          <w:color w:val="231F20"/>
          <w:spacing w:val="-3"/>
          <w:lang w:val="ru-RU"/>
        </w:rPr>
        <w:t xml:space="preserve">України </w:t>
      </w:r>
      <w:r w:rsidRPr="00223CE2">
        <w:rPr>
          <w:color w:val="231F20"/>
          <w:lang w:val="ru-RU"/>
        </w:rPr>
        <w:t>передбачає можливість</w:t>
      </w:r>
      <w:r w:rsidRPr="00223CE2">
        <w:rPr>
          <w:color w:val="231F20"/>
          <w:spacing w:val="-31"/>
          <w:lang w:val="ru-RU"/>
        </w:rPr>
        <w:t xml:space="preserve"> </w:t>
      </w:r>
      <w:r w:rsidRPr="00223CE2">
        <w:rPr>
          <w:color w:val="231F20"/>
          <w:lang w:val="ru-RU"/>
        </w:rPr>
        <w:t>призначення</w:t>
      </w:r>
      <w:r w:rsidRPr="00223CE2">
        <w:rPr>
          <w:color w:val="231F20"/>
          <w:spacing w:val="-31"/>
          <w:lang w:val="ru-RU"/>
        </w:rPr>
        <w:t xml:space="preserve"> </w:t>
      </w:r>
      <w:r w:rsidRPr="00223CE2">
        <w:rPr>
          <w:color w:val="231F20"/>
          <w:lang w:val="ru-RU"/>
        </w:rPr>
        <w:t>правопорушникам</w:t>
      </w:r>
      <w:r w:rsidRPr="00223CE2">
        <w:rPr>
          <w:color w:val="231F20"/>
          <w:spacing w:val="-31"/>
          <w:lang w:val="ru-RU"/>
        </w:rPr>
        <w:t xml:space="preserve"> </w:t>
      </w:r>
      <w:proofErr w:type="gramStart"/>
      <w:r w:rsidRPr="00223CE2">
        <w:rPr>
          <w:color w:val="231F20"/>
          <w:lang w:val="ru-RU"/>
        </w:rPr>
        <w:t>р</w:t>
      </w:r>
      <w:proofErr w:type="gramEnd"/>
      <w:r w:rsidRPr="00223CE2">
        <w:rPr>
          <w:color w:val="231F20"/>
          <w:lang w:val="ru-RU"/>
        </w:rPr>
        <w:t>ізні</w:t>
      </w:r>
      <w:r w:rsidRPr="00223CE2">
        <w:rPr>
          <w:color w:val="231F20"/>
          <w:spacing w:val="-31"/>
          <w:lang w:val="ru-RU"/>
        </w:rPr>
        <w:t xml:space="preserve"> </w:t>
      </w:r>
      <w:r w:rsidRPr="00223CE2">
        <w:rPr>
          <w:color w:val="231F20"/>
          <w:lang w:val="ru-RU"/>
        </w:rPr>
        <w:t>види</w:t>
      </w:r>
      <w:r w:rsidRPr="00223CE2">
        <w:rPr>
          <w:color w:val="231F20"/>
          <w:spacing w:val="-31"/>
          <w:lang w:val="ru-RU"/>
        </w:rPr>
        <w:t xml:space="preserve"> </w:t>
      </w:r>
      <w:r w:rsidRPr="00223CE2">
        <w:rPr>
          <w:color w:val="231F20"/>
          <w:lang w:val="ru-RU"/>
        </w:rPr>
        <w:t>адміністративних покарань</w:t>
      </w:r>
      <w:r w:rsidRPr="00223CE2">
        <w:rPr>
          <w:color w:val="231F20"/>
          <w:spacing w:val="-15"/>
          <w:lang w:val="ru-RU"/>
        </w:rPr>
        <w:t xml:space="preserve"> </w:t>
      </w:r>
      <w:r w:rsidRPr="00223CE2">
        <w:rPr>
          <w:color w:val="231F20"/>
          <w:lang w:val="ru-RU"/>
        </w:rPr>
        <w:t>в</w:t>
      </w:r>
      <w:r w:rsidRPr="00223CE2">
        <w:rPr>
          <w:color w:val="231F20"/>
          <w:spacing w:val="-15"/>
          <w:lang w:val="ru-RU"/>
        </w:rPr>
        <w:t xml:space="preserve"> </w:t>
      </w:r>
      <w:r w:rsidRPr="00223CE2">
        <w:rPr>
          <w:color w:val="231F20"/>
          <w:lang w:val="ru-RU"/>
        </w:rPr>
        <w:t>залежності</w:t>
      </w:r>
      <w:r w:rsidRPr="00223CE2">
        <w:rPr>
          <w:color w:val="231F20"/>
          <w:spacing w:val="-15"/>
          <w:lang w:val="ru-RU"/>
        </w:rPr>
        <w:t xml:space="preserve"> </w:t>
      </w:r>
      <w:r w:rsidRPr="00223CE2">
        <w:rPr>
          <w:color w:val="231F20"/>
          <w:lang w:val="ru-RU"/>
        </w:rPr>
        <w:t>від</w:t>
      </w:r>
      <w:r w:rsidRPr="00223CE2">
        <w:rPr>
          <w:color w:val="231F20"/>
          <w:spacing w:val="-15"/>
          <w:lang w:val="ru-RU"/>
        </w:rPr>
        <w:t xml:space="preserve"> </w:t>
      </w:r>
      <w:r w:rsidRPr="00223CE2">
        <w:rPr>
          <w:color w:val="231F20"/>
          <w:lang w:val="ru-RU"/>
        </w:rPr>
        <w:t>наслідків</w:t>
      </w:r>
      <w:r w:rsidRPr="00223CE2">
        <w:rPr>
          <w:color w:val="231F20"/>
          <w:spacing w:val="-15"/>
          <w:lang w:val="ru-RU"/>
        </w:rPr>
        <w:t xml:space="preserve"> </w:t>
      </w:r>
      <w:r w:rsidRPr="00223CE2">
        <w:rPr>
          <w:color w:val="231F20"/>
          <w:lang w:val="ru-RU"/>
        </w:rPr>
        <w:t>завданої</w:t>
      </w:r>
      <w:r w:rsidRPr="00223CE2">
        <w:rPr>
          <w:color w:val="231F20"/>
          <w:spacing w:val="-14"/>
          <w:lang w:val="ru-RU"/>
        </w:rPr>
        <w:t xml:space="preserve"> </w:t>
      </w:r>
      <w:r w:rsidRPr="00223CE2">
        <w:rPr>
          <w:color w:val="231F20"/>
          <w:spacing w:val="-4"/>
          <w:lang w:val="ru-RU"/>
        </w:rPr>
        <w:t>шкоди</w:t>
      </w:r>
      <w:r w:rsidRPr="00223CE2">
        <w:rPr>
          <w:color w:val="231F20"/>
          <w:spacing w:val="-15"/>
          <w:lang w:val="ru-RU"/>
        </w:rPr>
        <w:t xml:space="preserve"> </w:t>
      </w:r>
      <w:r w:rsidRPr="00223CE2">
        <w:rPr>
          <w:color w:val="231F20"/>
          <w:lang w:val="ru-RU"/>
        </w:rPr>
        <w:t>для</w:t>
      </w:r>
      <w:r w:rsidRPr="00223CE2">
        <w:rPr>
          <w:color w:val="231F20"/>
          <w:spacing w:val="-15"/>
          <w:lang w:val="ru-RU"/>
        </w:rPr>
        <w:t xml:space="preserve"> </w:t>
      </w:r>
      <w:r w:rsidRPr="00223CE2">
        <w:rPr>
          <w:color w:val="231F20"/>
          <w:lang w:val="ru-RU"/>
        </w:rPr>
        <w:t>суспільства,</w:t>
      </w:r>
      <w:r w:rsidRPr="00223CE2">
        <w:rPr>
          <w:color w:val="231F20"/>
          <w:spacing w:val="-15"/>
          <w:lang w:val="ru-RU"/>
        </w:rPr>
        <w:t xml:space="preserve"> </w:t>
      </w:r>
      <w:r w:rsidRPr="00223CE2">
        <w:rPr>
          <w:color w:val="231F20"/>
          <w:lang w:val="ru-RU"/>
        </w:rPr>
        <w:t xml:space="preserve">які, на наш погляд, необхідно оперативно впроваджувати у правоохоронну та </w:t>
      </w:r>
      <w:r w:rsidRPr="00223CE2">
        <w:rPr>
          <w:color w:val="231F20"/>
          <w:spacing w:val="-4"/>
          <w:lang w:val="ru-RU"/>
        </w:rPr>
        <w:t xml:space="preserve">судову </w:t>
      </w:r>
      <w:r w:rsidRPr="00223CE2">
        <w:rPr>
          <w:color w:val="231F20"/>
          <w:lang w:val="ru-RU"/>
        </w:rPr>
        <w:t xml:space="preserve">діяльність для зменшення випадків інфікування здорового населення, а </w:t>
      </w:r>
      <w:r w:rsidRPr="00223CE2">
        <w:rPr>
          <w:color w:val="231F20"/>
          <w:spacing w:val="-3"/>
          <w:lang w:val="ru-RU"/>
        </w:rPr>
        <w:t xml:space="preserve">також </w:t>
      </w:r>
      <w:r w:rsidRPr="00223CE2">
        <w:rPr>
          <w:color w:val="231F20"/>
          <w:lang w:val="ru-RU"/>
        </w:rPr>
        <w:t xml:space="preserve">для збереження суспільно корисного, повноцінного </w:t>
      </w:r>
      <w:r w:rsidRPr="00223CE2">
        <w:rPr>
          <w:color w:val="231F20"/>
          <w:spacing w:val="-3"/>
          <w:lang w:val="ru-RU"/>
        </w:rPr>
        <w:t xml:space="preserve">людського </w:t>
      </w:r>
      <w:r w:rsidRPr="00223CE2">
        <w:rPr>
          <w:color w:val="231F20"/>
          <w:lang w:val="ru-RU"/>
        </w:rPr>
        <w:t>життя суспільства в</w:t>
      </w:r>
      <w:r w:rsidRPr="00223CE2">
        <w:rPr>
          <w:color w:val="231F20"/>
          <w:spacing w:val="1"/>
          <w:lang w:val="ru-RU"/>
        </w:rPr>
        <w:t xml:space="preserve"> </w:t>
      </w:r>
      <w:r w:rsidRPr="00223CE2">
        <w:rPr>
          <w:color w:val="231F20"/>
          <w:spacing w:val="-4"/>
          <w:lang w:val="ru-RU"/>
        </w:rPr>
        <w:t>цілому.</w:t>
      </w:r>
    </w:p>
    <w:p w:rsidR="00851FCE" w:rsidRPr="00223CE2" w:rsidRDefault="00851FCE">
      <w:pPr>
        <w:pStyle w:val="a3"/>
        <w:spacing w:before="6"/>
        <w:ind w:left="0" w:firstLine="0"/>
        <w:jc w:val="left"/>
        <w:rPr>
          <w:sz w:val="23"/>
          <w:lang w:val="ru-RU"/>
        </w:rPr>
      </w:pPr>
    </w:p>
    <w:p w:rsidR="00851FCE" w:rsidRDefault="00D078FE">
      <w:pPr>
        <w:pStyle w:val="Heading1"/>
        <w:spacing w:before="1"/>
        <w:ind w:left="383"/>
      </w:pPr>
      <w:r>
        <w:rPr>
          <w:color w:val="231F20"/>
        </w:rPr>
        <w:t>Список використаної</w:t>
      </w:r>
      <w:r>
        <w:rPr>
          <w:color w:val="231F20"/>
          <w:spacing w:val="-16"/>
        </w:rPr>
        <w:t xml:space="preserve"> </w:t>
      </w:r>
      <w:r>
        <w:rPr>
          <w:color w:val="231F20"/>
        </w:rPr>
        <w:t>літератури</w:t>
      </w:r>
    </w:p>
    <w:p w:rsidR="00851FCE" w:rsidRDefault="00D078FE">
      <w:pPr>
        <w:pStyle w:val="a4"/>
        <w:numPr>
          <w:ilvl w:val="1"/>
          <w:numId w:val="14"/>
        </w:numPr>
        <w:tabs>
          <w:tab w:val="left" w:pos="649"/>
        </w:tabs>
        <w:spacing w:before="50" w:line="292" w:lineRule="auto"/>
        <w:ind w:right="231" w:hanging="284"/>
        <w:jc w:val="both"/>
        <w:rPr>
          <w:sz w:val="20"/>
        </w:rPr>
      </w:pPr>
      <w:r w:rsidRPr="00070271">
        <w:rPr>
          <w:color w:val="231F20"/>
          <w:sz w:val="20"/>
          <w:lang w:val="ru-RU"/>
        </w:rPr>
        <w:t xml:space="preserve">Центр </w:t>
      </w:r>
      <w:r w:rsidRPr="00070271">
        <w:rPr>
          <w:color w:val="231F20"/>
          <w:spacing w:val="-2"/>
          <w:sz w:val="20"/>
          <w:lang w:val="ru-RU"/>
        </w:rPr>
        <w:t xml:space="preserve">громадського </w:t>
      </w:r>
      <w:r w:rsidRPr="00070271">
        <w:rPr>
          <w:color w:val="231F20"/>
          <w:sz w:val="20"/>
          <w:lang w:val="ru-RU"/>
        </w:rPr>
        <w:t xml:space="preserve">здоров’я Міністерства охорони здоров’я </w:t>
      </w:r>
      <w:r w:rsidRPr="00070271">
        <w:rPr>
          <w:color w:val="231F20"/>
          <w:spacing w:val="-3"/>
          <w:sz w:val="20"/>
          <w:lang w:val="ru-RU"/>
        </w:rPr>
        <w:t xml:space="preserve">України. </w:t>
      </w:r>
      <w:r>
        <w:rPr>
          <w:color w:val="231F20"/>
          <w:sz w:val="20"/>
        </w:rPr>
        <w:t>URL: https://moz.gov.ua/article/news/operativna- informacija-pro-poshirennja-koronavirusnoi-infekcii-2019-ncov.</w:t>
      </w:r>
    </w:p>
    <w:p w:rsidR="00851FCE" w:rsidRDefault="00D078FE">
      <w:pPr>
        <w:pStyle w:val="a4"/>
        <w:numPr>
          <w:ilvl w:val="1"/>
          <w:numId w:val="14"/>
        </w:numPr>
        <w:tabs>
          <w:tab w:val="left" w:pos="616"/>
        </w:tabs>
        <w:spacing w:line="292" w:lineRule="auto"/>
        <w:ind w:right="231" w:hanging="284"/>
        <w:jc w:val="both"/>
        <w:rPr>
          <w:sz w:val="20"/>
        </w:rPr>
      </w:pPr>
      <w:r>
        <w:rPr>
          <w:color w:val="231F20"/>
          <w:sz w:val="20"/>
        </w:rPr>
        <w:t xml:space="preserve">Про захист населення від інфекційних </w:t>
      </w:r>
      <w:proofErr w:type="gramStart"/>
      <w:r>
        <w:rPr>
          <w:color w:val="231F20"/>
          <w:sz w:val="20"/>
        </w:rPr>
        <w:t>хвороб :</w:t>
      </w:r>
      <w:proofErr w:type="gramEnd"/>
      <w:r>
        <w:rPr>
          <w:color w:val="231F20"/>
          <w:sz w:val="20"/>
        </w:rPr>
        <w:t xml:space="preserve"> </w:t>
      </w:r>
      <w:r>
        <w:rPr>
          <w:color w:val="231F20"/>
          <w:spacing w:val="-3"/>
          <w:sz w:val="20"/>
        </w:rPr>
        <w:t xml:space="preserve">Закон України </w:t>
      </w:r>
      <w:r>
        <w:rPr>
          <w:color w:val="231F20"/>
          <w:sz w:val="20"/>
        </w:rPr>
        <w:t>від 6 квітня 2000 року № 1645-III. URL:</w:t>
      </w:r>
      <w:r>
        <w:rPr>
          <w:color w:val="231F20"/>
          <w:spacing w:val="-29"/>
          <w:sz w:val="20"/>
        </w:rPr>
        <w:t xml:space="preserve"> </w:t>
      </w:r>
      <w:r>
        <w:rPr>
          <w:color w:val="231F20"/>
          <w:sz w:val="20"/>
        </w:rPr>
        <w:t>https://zakon.rada.gov.ua/ laws/show/1645-14#Text.</w:t>
      </w:r>
    </w:p>
    <w:p w:rsidR="00851FCE" w:rsidRDefault="00D078FE">
      <w:pPr>
        <w:pStyle w:val="a4"/>
        <w:numPr>
          <w:ilvl w:val="1"/>
          <w:numId w:val="14"/>
        </w:numPr>
        <w:tabs>
          <w:tab w:val="left" w:pos="676"/>
        </w:tabs>
        <w:spacing w:line="292" w:lineRule="auto"/>
        <w:ind w:right="231" w:hanging="284"/>
        <w:jc w:val="both"/>
        <w:rPr>
          <w:sz w:val="20"/>
        </w:rPr>
      </w:pPr>
      <w:r>
        <w:rPr>
          <w:color w:val="231F20"/>
          <w:sz w:val="20"/>
        </w:rPr>
        <w:t xml:space="preserve">Про запобігання поширенню на території </w:t>
      </w:r>
      <w:r>
        <w:rPr>
          <w:color w:val="231F20"/>
          <w:spacing w:val="-3"/>
          <w:sz w:val="20"/>
        </w:rPr>
        <w:t xml:space="preserve">України </w:t>
      </w:r>
      <w:r>
        <w:rPr>
          <w:color w:val="231F20"/>
          <w:sz w:val="20"/>
        </w:rPr>
        <w:t xml:space="preserve">гострої респіраторної хвороби COVID-19, спричиненої </w:t>
      </w:r>
      <w:r>
        <w:rPr>
          <w:color w:val="231F20"/>
          <w:spacing w:val="-3"/>
          <w:sz w:val="20"/>
        </w:rPr>
        <w:t xml:space="preserve">коронавірусом SARS-CoV-2»: </w:t>
      </w:r>
      <w:r>
        <w:rPr>
          <w:color w:val="231F20"/>
          <w:sz w:val="20"/>
        </w:rPr>
        <w:t xml:space="preserve">Постанова КМУ від </w:t>
      </w:r>
      <w:r>
        <w:rPr>
          <w:color w:val="231F20"/>
          <w:spacing w:val="-4"/>
          <w:sz w:val="20"/>
        </w:rPr>
        <w:t xml:space="preserve">11 </w:t>
      </w:r>
      <w:r>
        <w:rPr>
          <w:color w:val="231F20"/>
          <w:sz w:val="20"/>
        </w:rPr>
        <w:t>березня 2020 року № 211. URL:</w:t>
      </w:r>
      <w:r>
        <w:rPr>
          <w:color w:val="231F20"/>
          <w:spacing w:val="-6"/>
          <w:sz w:val="20"/>
        </w:rPr>
        <w:t xml:space="preserve"> </w:t>
      </w:r>
      <w:r>
        <w:rPr>
          <w:color w:val="231F20"/>
          <w:sz w:val="20"/>
        </w:rPr>
        <w:t>https://zakon.rada.gov.ua/laws/show/211-2020-%D0%BF.</w:t>
      </w:r>
    </w:p>
    <w:p w:rsidR="00851FCE" w:rsidRDefault="00D078FE">
      <w:pPr>
        <w:pStyle w:val="a4"/>
        <w:numPr>
          <w:ilvl w:val="1"/>
          <w:numId w:val="14"/>
        </w:numPr>
        <w:tabs>
          <w:tab w:val="left" w:pos="633"/>
        </w:tabs>
        <w:spacing w:line="292" w:lineRule="auto"/>
        <w:ind w:left="666" w:right="219" w:hanging="284"/>
        <w:jc w:val="both"/>
        <w:rPr>
          <w:sz w:val="20"/>
        </w:rPr>
      </w:pPr>
      <w:r>
        <w:rPr>
          <w:color w:val="231F20"/>
          <w:sz w:val="20"/>
        </w:rPr>
        <w:t xml:space="preserve">Про внесення змін до постанови </w:t>
      </w:r>
      <w:proofErr w:type="gramStart"/>
      <w:r>
        <w:rPr>
          <w:color w:val="231F20"/>
          <w:sz w:val="20"/>
        </w:rPr>
        <w:t>Кабінету  Міністрів</w:t>
      </w:r>
      <w:proofErr w:type="gramEnd"/>
      <w:r>
        <w:rPr>
          <w:color w:val="231F20"/>
          <w:sz w:val="20"/>
        </w:rPr>
        <w:t xml:space="preserve">  </w:t>
      </w:r>
      <w:r>
        <w:rPr>
          <w:color w:val="231F20"/>
          <w:spacing w:val="-3"/>
          <w:sz w:val="20"/>
        </w:rPr>
        <w:t xml:space="preserve">України </w:t>
      </w:r>
      <w:r>
        <w:rPr>
          <w:color w:val="231F20"/>
          <w:sz w:val="20"/>
        </w:rPr>
        <w:t xml:space="preserve">від </w:t>
      </w:r>
      <w:r>
        <w:rPr>
          <w:color w:val="231F20"/>
          <w:spacing w:val="-4"/>
          <w:sz w:val="20"/>
        </w:rPr>
        <w:t xml:space="preserve">11 </w:t>
      </w:r>
      <w:r>
        <w:rPr>
          <w:color w:val="231F20"/>
          <w:sz w:val="20"/>
        </w:rPr>
        <w:t xml:space="preserve">березня 2020 р. № </w:t>
      </w:r>
      <w:r>
        <w:rPr>
          <w:color w:val="231F20"/>
          <w:spacing w:val="-3"/>
          <w:sz w:val="20"/>
        </w:rPr>
        <w:t xml:space="preserve">211  </w:t>
      </w:r>
      <w:r>
        <w:rPr>
          <w:color w:val="231F20"/>
          <w:sz w:val="20"/>
        </w:rPr>
        <w:t xml:space="preserve">: постанова Кабінету Міністрів  від 02 квітня 2020 р. № 255. URL: </w:t>
      </w:r>
      <w:hyperlink r:id="rId18">
        <w:r>
          <w:rPr>
            <w:color w:val="231F20"/>
            <w:sz w:val="20"/>
          </w:rPr>
          <w:t>https://www.kmu.gov.ua/</w:t>
        </w:r>
      </w:hyperlink>
      <w:r>
        <w:rPr>
          <w:color w:val="231F20"/>
          <w:sz w:val="20"/>
        </w:rPr>
        <w:t xml:space="preserve"> </w:t>
      </w:r>
      <w:r>
        <w:rPr>
          <w:color w:val="231F20"/>
          <w:spacing w:val="12"/>
          <w:sz w:val="20"/>
        </w:rPr>
        <w:t xml:space="preserve">npas/pro-vnesennya-zmin-do-postanovi-kabinetu-ministriv- </w:t>
      </w:r>
      <w:r>
        <w:rPr>
          <w:color w:val="231F20"/>
          <w:sz w:val="20"/>
        </w:rPr>
        <w:t>ukrm020420ayini-vid-11-bereznya-2020-r-211.</w:t>
      </w:r>
    </w:p>
    <w:p w:rsidR="00851FCE" w:rsidRDefault="00851FCE">
      <w:pPr>
        <w:spacing w:line="292" w:lineRule="auto"/>
        <w:jc w:val="both"/>
        <w:rPr>
          <w:sz w:val="20"/>
        </w:rPr>
        <w:sectPr w:rsidR="00851FCE">
          <w:pgSz w:w="8230" w:h="11630"/>
          <w:pgMar w:top="840" w:right="900" w:bottom="1080" w:left="920" w:header="0" w:footer="889" w:gutter="0"/>
          <w:cols w:space="720"/>
        </w:sectPr>
      </w:pPr>
    </w:p>
    <w:p w:rsidR="00851FCE" w:rsidRPr="00070271" w:rsidRDefault="00D078FE">
      <w:pPr>
        <w:pStyle w:val="a4"/>
        <w:numPr>
          <w:ilvl w:val="1"/>
          <w:numId w:val="14"/>
        </w:numPr>
        <w:tabs>
          <w:tab w:val="left" w:pos="781"/>
        </w:tabs>
        <w:spacing w:before="73" w:line="292" w:lineRule="auto"/>
        <w:ind w:left="780" w:hanging="284"/>
        <w:jc w:val="both"/>
        <w:rPr>
          <w:sz w:val="20"/>
          <w:lang w:val="ru-RU"/>
        </w:rPr>
      </w:pPr>
      <w:r>
        <w:rPr>
          <w:color w:val="231F20"/>
          <w:sz w:val="20"/>
        </w:rPr>
        <w:lastRenderedPageBreak/>
        <w:t xml:space="preserve">Про внесення змін до деяких </w:t>
      </w:r>
      <w:r>
        <w:rPr>
          <w:color w:val="231F20"/>
          <w:spacing w:val="-3"/>
          <w:sz w:val="20"/>
        </w:rPr>
        <w:t xml:space="preserve">законодавчих </w:t>
      </w:r>
      <w:r>
        <w:rPr>
          <w:color w:val="231F20"/>
          <w:sz w:val="20"/>
        </w:rPr>
        <w:t xml:space="preserve">актів </w:t>
      </w:r>
      <w:r>
        <w:rPr>
          <w:color w:val="231F20"/>
          <w:spacing w:val="-3"/>
          <w:sz w:val="20"/>
        </w:rPr>
        <w:t xml:space="preserve">України, </w:t>
      </w:r>
      <w:r>
        <w:rPr>
          <w:color w:val="231F20"/>
          <w:sz w:val="20"/>
        </w:rPr>
        <w:t xml:space="preserve">спрямованих на запобігання виникненню і поширенню коронавірусної хвороби (COVID-19): </w:t>
      </w:r>
      <w:r>
        <w:rPr>
          <w:color w:val="231F20"/>
          <w:spacing w:val="-3"/>
          <w:sz w:val="20"/>
        </w:rPr>
        <w:t xml:space="preserve">Закон України </w:t>
      </w:r>
      <w:r>
        <w:rPr>
          <w:color w:val="231F20"/>
          <w:sz w:val="20"/>
        </w:rPr>
        <w:t>від 17 березня 2020 року № 530-IX. URL</w:t>
      </w:r>
      <w:r w:rsidRPr="00070271">
        <w:rPr>
          <w:color w:val="231F20"/>
          <w:sz w:val="20"/>
          <w:lang w:val="ru-RU"/>
        </w:rPr>
        <w:t>:</w:t>
      </w:r>
      <w:r w:rsidRPr="00070271">
        <w:rPr>
          <w:color w:val="231F20"/>
          <w:spacing w:val="-32"/>
          <w:sz w:val="20"/>
          <w:lang w:val="ru-RU"/>
        </w:rPr>
        <w:t xml:space="preserve"> </w:t>
      </w:r>
      <w:r>
        <w:rPr>
          <w:color w:val="231F20"/>
          <w:sz w:val="20"/>
        </w:rPr>
        <w:t>https</w:t>
      </w:r>
      <w:r w:rsidRPr="00070271">
        <w:rPr>
          <w:color w:val="231F20"/>
          <w:sz w:val="20"/>
          <w:lang w:val="ru-RU"/>
        </w:rPr>
        <w:t>://</w:t>
      </w:r>
      <w:r>
        <w:rPr>
          <w:color w:val="231F20"/>
          <w:sz w:val="20"/>
        </w:rPr>
        <w:t>zakon</w:t>
      </w:r>
      <w:r w:rsidRPr="00070271">
        <w:rPr>
          <w:color w:val="231F20"/>
          <w:sz w:val="20"/>
          <w:lang w:val="ru-RU"/>
        </w:rPr>
        <w:t>.</w:t>
      </w:r>
      <w:r>
        <w:rPr>
          <w:color w:val="231F20"/>
          <w:sz w:val="20"/>
        </w:rPr>
        <w:t>rada</w:t>
      </w:r>
      <w:r w:rsidRPr="00070271">
        <w:rPr>
          <w:color w:val="231F20"/>
          <w:sz w:val="20"/>
          <w:lang w:val="ru-RU"/>
        </w:rPr>
        <w:t>.</w:t>
      </w:r>
      <w:r>
        <w:rPr>
          <w:color w:val="231F20"/>
          <w:sz w:val="20"/>
        </w:rPr>
        <w:t>gov</w:t>
      </w:r>
      <w:r w:rsidRPr="00070271">
        <w:rPr>
          <w:color w:val="231F20"/>
          <w:sz w:val="20"/>
          <w:lang w:val="ru-RU"/>
        </w:rPr>
        <w:t>.</w:t>
      </w:r>
      <w:r>
        <w:rPr>
          <w:color w:val="231F20"/>
          <w:sz w:val="20"/>
        </w:rPr>
        <w:t>ua</w:t>
      </w:r>
      <w:r w:rsidRPr="00070271">
        <w:rPr>
          <w:color w:val="231F20"/>
          <w:sz w:val="20"/>
          <w:lang w:val="ru-RU"/>
        </w:rPr>
        <w:t>/</w:t>
      </w:r>
      <w:r>
        <w:rPr>
          <w:color w:val="231F20"/>
          <w:sz w:val="20"/>
        </w:rPr>
        <w:t>laws</w:t>
      </w:r>
      <w:r w:rsidRPr="00070271">
        <w:rPr>
          <w:color w:val="231F20"/>
          <w:sz w:val="20"/>
          <w:lang w:val="ru-RU"/>
        </w:rPr>
        <w:t xml:space="preserve">/ </w:t>
      </w:r>
      <w:r>
        <w:rPr>
          <w:color w:val="231F20"/>
          <w:sz w:val="20"/>
        </w:rPr>
        <w:t>show</w:t>
      </w:r>
      <w:r w:rsidRPr="00070271">
        <w:rPr>
          <w:color w:val="231F20"/>
          <w:sz w:val="20"/>
          <w:lang w:val="ru-RU"/>
        </w:rPr>
        <w:t>/530-</w:t>
      </w:r>
      <w:r>
        <w:rPr>
          <w:color w:val="231F20"/>
          <w:sz w:val="20"/>
        </w:rPr>
        <w:t>IX</w:t>
      </w:r>
      <w:r w:rsidRPr="00070271">
        <w:rPr>
          <w:color w:val="231F20"/>
          <w:sz w:val="20"/>
          <w:lang w:val="ru-RU"/>
        </w:rPr>
        <w:t xml:space="preserve"> (дата звернення:</w:t>
      </w:r>
      <w:r w:rsidRPr="00070271">
        <w:rPr>
          <w:color w:val="231F20"/>
          <w:spacing w:val="-1"/>
          <w:sz w:val="20"/>
          <w:lang w:val="ru-RU"/>
        </w:rPr>
        <w:t xml:space="preserve"> </w:t>
      </w:r>
      <w:r w:rsidRPr="00070271">
        <w:rPr>
          <w:color w:val="231F20"/>
          <w:sz w:val="20"/>
          <w:lang w:val="ru-RU"/>
        </w:rPr>
        <w:t>29.03.2020).</w:t>
      </w:r>
    </w:p>
    <w:p w:rsidR="00851FCE" w:rsidRDefault="00D078FE">
      <w:pPr>
        <w:pStyle w:val="a4"/>
        <w:numPr>
          <w:ilvl w:val="1"/>
          <w:numId w:val="14"/>
        </w:numPr>
        <w:tabs>
          <w:tab w:val="left" w:pos="764"/>
        </w:tabs>
        <w:spacing w:line="292" w:lineRule="auto"/>
        <w:ind w:left="780" w:hanging="284"/>
        <w:jc w:val="both"/>
        <w:rPr>
          <w:sz w:val="20"/>
        </w:rPr>
      </w:pPr>
      <w:r w:rsidRPr="00070271">
        <w:rPr>
          <w:color w:val="231F20"/>
          <w:spacing w:val="-4"/>
          <w:sz w:val="20"/>
          <w:lang w:val="ru-RU"/>
        </w:rPr>
        <w:t xml:space="preserve">Кодекс </w:t>
      </w:r>
      <w:r w:rsidRPr="00070271">
        <w:rPr>
          <w:color w:val="231F20"/>
          <w:spacing w:val="-3"/>
          <w:sz w:val="20"/>
          <w:lang w:val="ru-RU"/>
        </w:rPr>
        <w:t xml:space="preserve">України </w:t>
      </w:r>
      <w:r w:rsidRPr="00070271">
        <w:rPr>
          <w:color w:val="231F20"/>
          <w:sz w:val="20"/>
          <w:lang w:val="ru-RU"/>
        </w:rPr>
        <w:t xml:space="preserve">про адміністративні правопорушення від 07 </w:t>
      </w:r>
      <w:r w:rsidRPr="00070271">
        <w:rPr>
          <w:color w:val="231F20"/>
          <w:spacing w:val="-3"/>
          <w:sz w:val="20"/>
          <w:lang w:val="ru-RU"/>
        </w:rPr>
        <w:t xml:space="preserve">грудня </w:t>
      </w:r>
      <w:r w:rsidRPr="00070271">
        <w:rPr>
          <w:color w:val="231F20"/>
          <w:sz w:val="20"/>
          <w:lang w:val="ru-RU"/>
        </w:rPr>
        <w:t>1984 року №8073-</w:t>
      </w:r>
      <w:r>
        <w:rPr>
          <w:color w:val="231F20"/>
          <w:sz w:val="20"/>
        </w:rPr>
        <w:t>X</w:t>
      </w:r>
      <w:r w:rsidRPr="00070271">
        <w:rPr>
          <w:color w:val="231F20"/>
          <w:sz w:val="20"/>
          <w:lang w:val="ru-RU"/>
        </w:rPr>
        <w:t xml:space="preserve"> (із змінами і доповненнями). </w:t>
      </w:r>
      <w:r>
        <w:rPr>
          <w:color w:val="231F20"/>
          <w:sz w:val="20"/>
        </w:rPr>
        <w:t xml:space="preserve">URL: </w:t>
      </w:r>
      <w:hyperlink r:id="rId19">
        <w:r>
          <w:rPr>
            <w:color w:val="231F20"/>
            <w:sz w:val="20"/>
          </w:rPr>
          <w:t>http://zakon.rada.gov.ua/cgi-bin/laws/main.cgi?nreg=80731-10.</w:t>
        </w:r>
      </w:hyperlink>
    </w:p>
    <w:p w:rsidR="00851FCE" w:rsidRDefault="00D078FE">
      <w:pPr>
        <w:pStyle w:val="a4"/>
        <w:numPr>
          <w:ilvl w:val="1"/>
          <w:numId w:val="14"/>
        </w:numPr>
        <w:tabs>
          <w:tab w:val="left" w:pos="728"/>
        </w:tabs>
        <w:spacing w:line="292" w:lineRule="auto"/>
        <w:ind w:left="780" w:right="118" w:hanging="284"/>
        <w:jc w:val="both"/>
        <w:rPr>
          <w:sz w:val="20"/>
        </w:rPr>
      </w:pPr>
      <w:r w:rsidRPr="00070271">
        <w:rPr>
          <w:color w:val="231F20"/>
          <w:sz w:val="20"/>
          <w:lang w:val="ru-RU"/>
        </w:rPr>
        <w:t>Єдиний державний реє</w:t>
      </w:r>
      <w:proofErr w:type="gramStart"/>
      <w:r w:rsidRPr="00070271">
        <w:rPr>
          <w:color w:val="231F20"/>
          <w:sz w:val="20"/>
          <w:lang w:val="ru-RU"/>
        </w:rPr>
        <w:t>стр</w:t>
      </w:r>
      <w:proofErr w:type="gramEnd"/>
      <w:r w:rsidRPr="00070271">
        <w:rPr>
          <w:color w:val="231F20"/>
          <w:sz w:val="20"/>
          <w:lang w:val="ru-RU"/>
        </w:rPr>
        <w:t xml:space="preserve"> </w:t>
      </w:r>
      <w:r w:rsidRPr="00070271">
        <w:rPr>
          <w:color w:val="231F20"/>
          <w:spacing w:val="-3"/>
          <w:sz w:val="20"/>
          <w:lang w:val="ru-RU"/>
        </w:rPr>
        <w:t xml:space="preserve">судових </w:t>
      </w:r>
      <w:r w:rsidRPr="00070271">
        <w:rPr>
          <w:color w:val="231F20"/>
          <w:sz w:val="20"/>
          <w:lang w:val="ru-RU"/>
        </w:rPr>
        <w:t xml:space="preserve">рішень. </w:t>
      </w:r>
      <w:r>
        <w:rPr>
          <w:color w:val="231F20"/>
          <w:sz w:val="20"/>
        </w:rPr>
        <w:t xml:space="preserve">URL: </w:t>
      </w:r>
      <w:hyperlink r:id="rId20">
        <w:r>
          <w:rPr>
            <w:color w:val="231F20"/>
            <w:sz w:val="20"/>
          </w:rPr>
          <w:t>http://reyestr.</w:t>
        </w:r>
      </w:hyperlink>
      <w:r>
        <w:rPr>
          <w:color w:val="231F20"/>
          <w:sz w:val="20"/>
        </w:rPr>
        <w:t xml:space="preserve"> court.gov.ua/.</w:t>
      </w:r>
    </w:p>
    <w:p w:rsidR="00851FCE" w:rsidRDefault="00851FCE">
      <w:pPr>
        <w:pStyle w:val="a3"/>
        <w:spacing w:before="10"/>
        <w:ind w:left="0" w:firstLine="0"/>
        <w:jc w:val="left"/>
        <w:rPr>
          <w:sz w:val="23"/>
        </w:rPr>
      </w:pPr>
    </w:p>
    <w:p w:rsidR="00851FCE" w:rsidRDefault="00D078FE">
      <w:pPr>
        <w:ind w:left="732"/>
        <w:rPr>
          <w:sz w:val="20"/>
        </w:rPr>
      </w:pPr>
      <w:r>
        <w:rPr>
          <w:b/>
          <w:color w:val="231F20"/>
          <w:sz w:val="20"/>
        </w:rPr>
        <w:t xml:space="preserve">Olena Kravchenko, </w:t>
      </w:r>
      <w:r>
        <w:rPr>
          <w:color w:val="231F20"/>
          <w:sz w:val="20"/>
        </w:rPr>
        <w:t>Ph.D. in Philosophy, Associate Professor,</w:t>
      </w:r>
    </w:p>
    <w:p w:rsidR="00851FCE" w:rsidRDefault="00D078FE">
      <w:pPr>
        <w:pStyle w:val="a3"/>
        <w:spacing w:before="50" w:line="292" w:lineRule="auto"/>
        <w:ind w:left="118" w:right="28" w:firstLine="0"/>
        <w:jc w:val="center"/>
      </w:pPr>
      <w:proofErr w:type="gramStart"/>
      <w:r>
        <w:rPr>
          <w:color w:val="231F20"/>
        </w:rPr>
        <w:t>Pereyaslav-Khmelnitsky Hrihoriy Skovoroda State Pedagogical University (Pereyaslav, Ukraine).</w:t>
      </w:r>
      <w:proofErr w:type="gramEnd"/>
    </w:p>
    <w:p w:rsidR="00851FCE" w:rsidRDefault="00D078FE">
      <w:pPr>
        <w:spacing w:line="292" w:lineRule="auto"/>
        <w:ind w:left="495" w:right="399"/>
        <w:jc w:val="center"/>
        <w:rPr>
          <w:i/>
          <w:sz w:val="20"/>
        </w:rPr>
      </w:pPr>
      <w:r>
        <w:rPr>
          <w:i/>
          <w:color w:val="231F20"/>
          <w:sz w:val="20"/>
        </w:rPr>
        <w:t xml:space="preserve">Title: </w:t>
      </w:r>
      <w:r>
        <w:rPr>
          <w:color w:val="231F20"/>
          <w:sz w:val="20"/>
        </w:rPr>
        <w:t>“</w:t>
      </w:r>
      <w:r>
        <w:rPr>
          <w:i/>
          <w:color w:val="231F20"/>
          <w:sz w:val="20"/>
        </w:rPr>
        <w:t>New philosophical paradigm of social relations at conditions of the modern-day and future global epidemies”</w:t>
      </w:r>
    </w:p>
    <w:p w:rsidR="00851FCE" w:rsidRDefault="00851FCE">
      <w:pPr>
        <w:pStyle w:val="a3"/>
        <w:spacing w:before="2"/>
        <w:ind w:left="0" w:firstLine="0"/>
        <w:jc w:val="left"/>
        <w:rPr>
          <w:i/>
          <w:sz w:val="24"/>
        </w:rPr>
      </w:pPr>
    </w:p>
    <w:p w:rsidR="00851FCE" w:rsidRDefault="00D078FE">
      <w:pPr>
        <w:pStyle w:val="a3"/>
        <w:spacing w:line="292" w:lineRule="auto"/>
        <w:ind w:left="213" w:right="117"/>
      </w:pPr>
      <w:proofErr w:type="gramStart"/>
      <w:r>
        <w:rPr>
          <w:color w:val="231F20"/>
        </w:rPr>
        <w:t xml:space="preserve">Своєрідність сучасного етапу розвитку країн </w:t>
      </w:r>
      <w:r>
        <w:rPr>
          <w:color w:val="231F20"/>
          <w:spacing w:val="-4"/>
        </w:rPr>
        <w:t xml:space="preserve">світу, </w:t>
      </w:r>
      <w:r>
        <w:rPr>
          <w:color w:val="231F20"/>
        </w:rPr>
        <w:t>відкритість суспільства, відсутність регламентуючих бар’єрів у відносинах різних соціокультурних</w:t>
      </w:r>
      <w:r>
        <w:rPr>
          <w:color w:val="231F20"/>
          <w:spacing w:val="-10"/>
        </w:rPr>
        <w:t xml:space="preserve"> </w:t>
      </w:r>
      <w:r>
        <w:rPr>
          <w:color w:val="231F20"/>
        </w:rPr>
        <w:t>груп</w:t>
      </w:r>
      <w:r>
        <w:rPr>
          <w:color w:val="231F20"/>
          <w:spacing w:val="-10"/>
        </w:rPr>
        <w:t xml:space="preserve"> </w:t>
      </w:r>
      <w:r>
        <w:rPr>
          <w:color w:val="231F20"/>
        </w:rPr>
        <w:t>поставили</w:t>
      </w:r>
      <w:r>
        <w:rPr>
          <w:color w:val="231F20"/>
          <w:spacing w:val="-9"/>
        </w:rPr>
        <w:t xml:space="preserve"> </w:t>
      </w:r>
      <w:r>
        <w:rPr>
          <w:color w:val="231F20"/>
        </w:rPr>
        <w:t>перед</w:t>
      </w:r>
      <w:r>
        <w:rPr>
          <w:color w:val="231F20"/>
          <w:spacing w:val="-10"/>
        </w:rPr>
        <w:t xml:space="preserve"> </w:t>
      </w:r>
      <w:r>
        <w:rPr>
          <w:color w:val="231F20"/>
        </w:rPr>
        <w:t>філософією</w:t>
      </w:r>
      <w:r>
        <w:rPr>
          <w:color w:val="231F20"/>
          <w:spacing w:val="-9"/>
        </w:rPr>
        <w:t xml:space="preserve"> </w:t>
      </w:r>
      <w:r>
        <w:rPr>
          <w:color w:val="231F20"/>
        </w:rPr>
        <w:t>завдання</w:t>
      </w:r>
      <w:r>
        <w:rPr>
          <w:color w:val="231F20"/>
          <w:spacing w:val="-10"/>
        </w:rPr>
        <w:t xml:space="preserve"> </w:t>
      </w:r>
      <w:r>
        <w:rPr>
          <w:color w:val="231F20"/>
        </w:rPr>
        <w:t xml:space="preserve">перегляду низки концептуальних положень щодо особливостей соціальної комунікації та виокремили проблему взаємодії між представниками різних національностей, </w:t>
      </w:r>
      <w:r>
        <w:rPr>
          <w:color w:val="231F20"/>
          <w:spacing w:val="-3"/>
        </w:rPr>
        <w:t xml:space="preserve">спільнот, культур, </w:t>
      </w:r>
      <w:r>
        <w:rPr>
          <w:color w:val="231F20"/>
        </w:rPr>
        <w:t>професійних груп в умовах сучасних та майбутніх глобальних</w:t>
      </w:r>
      <w:r>
        <w:rPr>
          <w:color w:val="231F20"/>
          <w:spacing w:val="-2"/>
        </w:rPr>
        <w:t xml:space="preserve"> </w:t>
      </w:r>
      <w:r>
        <w:rPr>
          <w:color w:val="231F20"/>
        </w:rPr>
        <w:t>епідемій.</w:t>
      </w:r>
      <w:proofErr w:type="gramEnd"/>
    </w:p>
    <w:p w:rsidR="00851FCE" w:rsidRDefault="00D078FE">
      <w:pPr>
        <w:pStyle w:val="a3"/>
        <w:spacing w:line="292" w:lineRule="auto"/>
        <w:ind w:left="213" w:right="116"/>
      </w:pPr>
      <w:r>
        <w:rPr>
          <w:color w:val="231F20"/>
        </w:rPr>
        <w:t xml:space="preserve">У </w:t>
      </w:r>
      <w:r>
        <w:rPr>
          <w:color w:val="231F20"/>
          <w:spacing w:val="-3"/>
        </w:rPr>
        <w:t xml:space="preserve">науковій </w:t>
      </w:r>
      <w:r>
        <w:rPr>
          <w:color w:val="231F20"/>
        </w:rPr>
        <w:t xml:space="preserve">літературі визначено, що взаємодія це філософська категорія, яка відображає особливий тип відношення між об’єктами, при </w:t>
      </w:r>
      <w:r>
        <w:rPr>
          <w:color w:val="231F20"/>
          <w:spacing w:val="-3"/>
        </w:rPr>
        <w:t xml:space="preserve">якому кожний </w:t>
      </w:r>
      <w:r>
        <w:rPr>
          <w:color w:val="231F20"/>
        </w:rPr>
        <w:t>з об’єктів діє (впливає) на інші об’єкти, приводячи до</w:t>
      </w:r>
      <w:r>
        <w:rPr>
          <w:color w:val="231F20"/>
          <w:spacing w:val="-9"/>
        </w:rPr>
        <w:t xml:space="preserve"> </w:t>
      </w:r>
      <w:r>
        <w:rPr>
          <w:color w:val="231F20"/>
        </w:rPr>
        <w:t>їх</w:t>
      </w:r>
      <w:r>
        <w:rPr>
          <w:color w:val="231F20"/>
          <w:spacing w:val="-8"/>
        </w:rPr>
        <w:t xml:space="preserve"> </w:t>
      </w:r>
      <w:r>
        <w:rPr>
          <w:color w:val="231F20"/>
        </w:rPr>
        <w:t>зміни,</w:t>
      </w:r>
      <w:r>
        <w:rPr>
          <w:color w:val="231F20"/>
          <w:spacing w:val="-8"/>
        </w:rPr>
        <w:t xml:space="preserve"> </w:t>
      </w:r>
      <w:r>
        <w:rPr>
          <w:color w:val="231F20"/>
        </w:rPr>
        <w:t>і</w:t>
      </w:r>
      <w:r>
        <w:rPr>
          <w:color w:val="231F20"/>
          <w:spacing w:val="-9"/>
        </w:rPr>
        <w:t xml:space="preserve"> </w:t>
      </w:r>
      <w:r>
        <w:rPr>
          <w:color w:val="231F20"/>
        </w:rPr>
        <w:t>водночас</w:t>
      </w:r>
      <w:r>
        <w:rPr>
          <w:color w:val="231F20"/>
          <w:spacing w:val="-8"/>
        </w:rPr>
        <w:t xml:space="preserve"> </w:t>
      </w:r>
      <w:r>
        <w:rPr>
          <w:color w:val="231F20"/>
        </w:rPr>
        <w:t>зазнає</w:t>
      </w:r>
      <w:r>
        <w:rPr>
          <w:color w:val="231F20"/>
          <w:spacing w:val="-8"/>
        </w:rPr>
        <w:t xml:space="preserve"> </w:t>
      </w:r>
      <w:r>
        <w:rPr>
          <w:color w:val="231F20"/>
        </w:rPr>
        <w:t>дії</w:t>
      </w:r>
      <w:r>
        <w:rPr>
          <w:color w:val="231F20"/>
          <w:spacing w:val="-9"/>
        </w:rPr>
        <w:t xml:space="preserve"> </w:t>
      </w:r>
      <w:r>
        <w:rPr>
          <w:color w:val="231F20"/>
        </w:rPr>
        <w:t>(впливу)</w:t>
      </w:r>
      <w:r>
        <w:rPr>
          <w:color w:val="231F20"/>
          <w:spacing w:val="-8"/>
        </w:rPr>
        <w:t xml:space="preserve"> </w:t>
      </w:r>
      <w:r>
        <w:rPr>
          <w:color w:val="231F20"/>
        </w:rPr>
        <w:t>з</w:t>
      </w:r>
      <w:r>
        <w:rPr>
          <w:color w:val="231F20"/>
          <w:spacing w:val="-9"/>
        </w:rPr>
        <w:t xml:space="preserve"> </w:t>
      </w:r>
      <w:r>
        <w:rPr>
          <w:color w:val="231F20"/>
        </w:rPr>
        <w:t>боку</w:t>
      </w:r>
      <w:r>
        <w:rPr>
          <w:color w:val="231F20"/>
          <w:spacing w:val="-8"/>
        </w:rPr>
        <w:t xml:space="preserve"> </w:t>
      </w:r>
      <w:r>
        <w:rPr>
          <w:color w:val="231F20"/>
          <w:spacing w:val="-3"/>
        </w:rPr>
        <w:t>кожного</w:t>
      </w:r>
      <w:r>
        <w:rPr>
          <w:color w:val="231F20"/>
          <w:spacing w:val="-8"/>
        </w:rPr>
        <w:t xml:space="preserve"> </w:t>
      </w:r>
      <w:r>
        <w:rPr>
          <w:color w:val="231F20"/>
        </w:rPr>
        <w:t>з</w:t>
      </w:r>
      <w:r>
        <w:rPr>
          <w:color w:val="231F20"/>
          <w:spacing w:val="-9"/>
        </w:rPr>
        <w:t xml:space="preserve"> </w:t>
      </w:r>
      <w:r>
        <w:rPr>
          <w:color w:val="231F20"/>
        </w:rPr>
        <w:t>цих</w:t>
      </w:r>
      <w:r>
        <w:rPr>
          <w:color w:val="231F20"/>
          <w:spacing w:val="-8"/>
        </w:rPr>
        <w:t xml:space="preserve"> </w:t>
      </w:r>
      <w:r>
        <w:rPr>
          <w:color w:val="231F20"/>
        </w:rPr>
        <w:t xml:space="preserve">об’єктів, що, в свою </w:t>
      </w:r>
      <w:r>
        <w:rPr>
          <w:color w:val="231F20"/>
          <w:spacing w:val="-4"/>
        </w:rPr>
        <w:t xml:space="preserve">чергу, </w:t>
      </w:r>
      <w:r>
        <w:rPr>
          <w:color w:val="231F20"/>
        </w:rPr>
        <w:t xml:space="preserve">зумовлює зміну його стану [2, с. 77]. Крім того, категорія «взаємодія» охоплює не лише вплив </w:t>
      </w:r>
      <w:r>
        <w:rPr>
          <w:color w:val="231F20"/>
          <w:spacing w:val="-3"/>
        </w:rPr>
        <w:t xml:space="preserve">людей </w:t>
      </w:r>
      <w:r>
        <w:rPr>
          <w:color w:val="231F20"/>
        </w:rPr>
        <w:t>один на одного</w:t>
      </w:r>
      <w:proofErr w:type="gramStart"/>
      <w:r>
        <w:rPr>
          <w:color w:val="231F20"/>
        </w:rPr>
        <w:t>,  а</w:t>
      </w:r>
      <w:proofErr w:type="gramEnd"/>
      <w:r>
        <w:rPr>
          <w:color w:val="231F20"/>
        </w:rPr>
        <w:t xml:space="preserve"> й безпосередню організацію їх спільних дій, що дає змогу групі реалізувати спільну для її членів</w:t>
      </w:r>
      <w:r>
        <w:rPr>
          <w:color w:val="231F20"/>
          <w:spacing w:val="-2"/>
        </w:rPr>
        <w:t xml:space="preserve"> </w:t>
      </w:r>
      <w:r>
        <w:rPr>
          <w:color w:val="231F20"/>
        </w:rPr>
        <w:t>діяльність.</w:t>
      </w:r>
    </w:p>
    <w:p w:rsidR="00851FCE" w:rsidRDefault="00851FCE">
      <w:pPr>
        <w:spacing w:line="292" w:lineRule="auto"/>
        <w:sectPr w:rsidR="00851FCE">
          <w:pgSz w:w="8230" w:h="11630"/>
          <w:pgMar w:top="840" w:right="900" w:bottom="1080" w:left="920" w:header="0" w:footer="889" w:gutter="0"/>
          <w:cols w:space="720"/>
        </w:sectPr>
      </w:pPr>
    </w:p>
    <w:p w:rsidR="00851FCE" w:rsidRPr="00223CE2" w:rsidRDefault="00D078FE">
      <w:pPr>
        <w:pStyle w:val="a3"/>
        <w:spacing w:before="73" w:line="292" w:lineRule="auto"/>
        <w:ind w:right="230"/>
        <w:rPr>
          <w:lang w:val="ru-RU"/>
        </w:rPr>
      </w:pPr>
      <w:proofErr w:type="gramStart"/>
      <w:r>
        <w:rPr>
          <w:color w:val="231F20"/>
        </w:rPr>
        <w:lastRenderedPageBreak/>
        <w:t>Розглядаючи соціальну взаємодію через призму філософії, необхідно виділити інтеракціоністський підхід її трактування, як знакової взаємодії.</w:t>
      </w:r>
      <w:proofErr w:type="gramEnd"/>
      <w:r>
        <w:rPr>
          <w:color w:val="231F20"/>
        </w:rPr>
        <w:t xml:space="preserve"> </w:t>
      </w:r>
      <w:r w:rsidRPr="00070271">
        <w:rPr>
          <w:color w:val="231F20"/>
          <w:lang w:val="ru-RU"/>
        </w:rPr>
        <w:t>Інтеракціоністи звертають увагу на те, що люди  живуть водночас удвох середовищах — фізичному та знаковому</w:t>
      </w:r>
      <w:proofErr w:type="gramStart"/>
      <w:r w:rsidRPr="00070271">
        <w:rPr>
          <w:color w:val="231F20"/>
          <w:lang w:val="ru-RU"/>
        </w:rPr>
        <w:t>.</w:t>
      </w:r>
      <w:proofErr w:type="gramEnd"/>
      <w:r w:rsidRPr="00070271">
        <w:rPr>
          <w:color w:val="231F20"/>
          <w:lang w:val="ru-RU"/>
        </w:rPr>
        <w:t xml:space="preserve"> </w:t>
      </w:r>
      <w:r w:rsidRPr="00223CE2">
        <w:rPr>
          <w:color w:val="231F20"/>
          <w:lang w:val="ru-RU"/>
        </w:rPr>
        <w:t xml:space="preserve">І </w:t>
      </w:r>
      <w:proofErr w:type="gramStart"/>
      <w:r w:rsidRPr="00223CE2">
        <w:rPr>
          <w:color w:val="231F20"/>
          <w:lang w:val="ru-RU"/>
        </w:rPr>
        <w:t>в</w:t>
      </w:r>
      <w:proofErr w:type="gramEnd"/>
      <w:r w:rsidRPr="00223CE2">
        <w:rPr>
          <w:color w:val="231F20"/>
          <w:lang w:val="ru-RU"/>
        </w:rPr>
        <w:t>се, що відбувається навколо людини, вона намагається витлумачити та оцінити.</w:t>
      </w:r>
    </w:p>
    <w:p w:rsidR="00851FCE" w:rsidRPr="00223CE2" w:rsidRDefault="00D078FE">
      <w:pPr>
        <w:pStyle w:val="a3"/>
        <w:spacing w:line="292" w:lineRule="auto"/>
        <w:ind w:right="230"/>
        <w:rPr>
          <w:lang w:val="ru-RU"/>
        </w:rPr>
      </w:pPr>
      <w:r w:rsidRPr="00223CE2">
        <w:rPr>
          <w:color w:val="231F20"/>
          <w:lang w:val="ru-RU"/>
        </w:rPr>
        <w:t xml:space="preserve">Основоположником парадигми інтеракціонізму є американський філософ Джордж </w:t>
      </w:r>
      <w:r w:rsidRPr="00223CE2">
        <w:rPr>
          <w:color w:val="231F20"/>
          <w:spacing w:val="-4"/>
          <w:lang w:val="ru-RU"/>
        </w:rPr>
        <w:t xml:space="preserve">Герберт </w:t>
      </w:r>
      <w:r w:rsidRPr="00223CE2">
        <w:rPr>
          <w:color w:val="231F20"/>
          <w:lang w:val="ru-RU"/>
        </w:rPr>
        <w:t xml:space="preserve">Мід, який вказував, що </w:t>
      </w:r>
      <w:r w:rsidRPr="00223CE2">
        <w:rPr>
          <w:color w:val="231F20"/>
          <w:spacing w:val="-3"/>
          <w:lang w:val="ru-RU"/>
        </w:rPr>
        <w:t xml:space="preserve">люди </w:t>
      </w:r>
      <w:r w:rsidRPr="00223CE2">
        <w:rPr>
          <w:color w:val="231F20"/>
          <w:lang w:val="ru-RU"/>
        </w:rPr>
        <w:t xml:space="preserve">реагують на навколишнє середовище та інших </w:t>
      </w:r>
      <w:r w:rsidRPr="00223CE2">
        <w:rPr>
          <w:color w:val="231F20"/>
          <w:spacing w:val="-3"/>
          <w:lang w:val="ru-RU"/>
        </w:rPr>
        <w:t xml:space="preserve">людей </w:t>
      </w:r>
      <w:r w:rsidRPr="00223CE2">
        <w:rPr>
          <w:color w:val="231F20"/>
          <w:lang w:val="ru-RU"/>
        </w:rPr>
        <w:t xml:space="preserve">в залежності від значень, символів, якими </w:t>
      </w:r>
      <w:proofErr w:type="gramStart"/>
      <w:r w:rsidRPr="00223CE2">
        <w:rPr>
          <w:color w:val="231F20"/>
          <w:lang w:val="ru-RU"/>
        </w:rPr>
        <w:t>вони</w:t>
      </w:r>
      <w:proofErr w:type="gramEnd"/>
      <w:r w:rsidRPr="00223CE2">
        <w:rPr>
          <w:color w:val="231F20"/>
          <w:lang w:val="ru-RU"/>
        </w:rPr>
        <w:t xml:space="preserve"> наділяють своє оточення [1]. </w:t>
      </w:r>
      <w:r w:rsidRPr="00223CE2">
        <w:rPr>
          <w:color w:val="231F20"/>
          <w:spacing w:val="-8"/>
          <w:lang w:val="ru-RU"/>
        </w:rPr>
        <w:t xml:space="preserve">Тому, </w:t>
      </w:r>
      <w:r w:rsidRPr="00223CE2">
        <w:rPr>
          <w:color w:val="231F20"/>
          <w:lang w:val="ru-RU"/>
        </w:rPr>
        <w:t>спілкування</w:t>
      </w:r>
      <w:r w:rsidRPr="00223CE2">
        <w:rPr>
          <w:color w:val="231F20"/>
          <w:spacing w:val="-35"/>
          <w:lang w:val="ru-RU"/>
        </w:rPr>
        <w:t xml:space="preserve"> </w:t>
      </w:r>
      <w:r w:rsidRPr="00223CE2">
        <w:rPr>
          <w:color w:val="231F20"/>
          <w:lang w:val="ru-RU"/>
        </w:rPr>
        <w:t>є</w:t>
      </w:r>
    </w:p>
    <w:p w:rsidR="00851FCE" w:rsidRPr="00223CE2" w:rsidRDefault="00D078FE">
      <w:pPr>
        <w:pStyle w:val="a3"/>
        <w:spacing w:line="292" w:lineRule="auto"/>
        <w:ind w:right="230" w:firstLine="0"/>
        <w:rPr>
          <w:lang w:val="ru-RU"/>
        </w:rPr>
      </w:pPr>
      <w:r w:rsidRPr="00223CE2">
        <w:rPr>
          <w:color w:val="231F20"/>
          <w:lang w:val="ru-RU"/>
        </w:rPr>
        <w:t xml:space="preserve">«обміном символами», де людина як би встає на </w:t>
      </w:r>
      <w:proofErr w:type="gramStart"/>
      <w:r w:rsidRPr="00223CE2">
        <w:rPr>
          <w:color w:val="231F20"/>
          <w:lang w:val="ru-RU"/>
        </w:rPr>
        <w:t>м</w:t>
      </w:r>
      <w:proofErr w:type="gramEnd"/>
      <w:r w:rsidRPr="00223CE2">
        <w:rPr>
          <w:color w:val="231F20"/>
          <w:lang w:val="ru-RU"/>
        </w:rPr>
        <w:t>ісце інших і бачить себе іншою особистістю.</w:t>
      </w:r>
    </w:p>
    <w:p w:rsidR="00851FCE" w:rsidRPr="00223CE2" w:rsidRDefault="00D078FE">
      <w:pPr>
        <w:pStyle w:val="a3"/>
        <w:spacing w:line="292" w:lineRule="auto"/>
        <w:ind w:right="230"/>
        <w:rPr>
          <w:lang w:val="ru-RU"/>
        </w:rPr>
      </w:pPr>
      <w:r w:rsidRPr="00223CE2">
        <w:rPr>
          <w:color w:val="231F20"/>
          <w:lang w:val="ru-RU"/>
        </w:rPr>
        <w:t xml:space="preserve">Американський </w:t>
      </w:r>
      <w:proofErr w:type="gramStart"/>
      <w:r w:rsidRPr="00223CE2">
        <w:rPr>
          <w:color w:val="231F20"/>
          <w:lang w:val="ru-RU"/>
        </w:rPr>
        <w:t>соц</w:t>
      </w:r>
      <w:proofErr w:type="gramEnd"/>
      <w:r w:rsidRPr="00223CE2">
        <w:rPr>
          <w:color w:val="231F20"/>
          <w:lang w:val="ru-RU"/>
        </w:rPr>
        <w:t>іолог Герберт Блумер у роботі «Символічний інтеракціонізм: перспектива і метод» виокремлює два рівні взаємодії: символічний (властивий тільки людині) і несимволічні (властивий усьому живому) [1]. Він наголошу</w:t>
      </w:r>
      <w:proofErr w:type="gramStart"/>
      <w:r w:rsidRPr="00223CE2">
        <w:rPr>
          <w:color w:val="231F20"/>
          <w:lang w:val="ru-RU"/>
        </w:rPr>
        <w:t>є,</w:t>
      </w:r>
      <w:proofErr w:type="gramEnd"/>
      <w:r w:rsidRPr="00223CE2">
        <w:rPr>
          <w:color w:val="231F20"/>
          <w:lang w:val="ru-RU"/>
        </w:rPr>
        <w:t xml:space="preserve"> що саме з соціальної взаємодії виводяться значення, які змінюються і застосовуються за допомогою інтерпретації.</w:t>
      </w:r>
    </w:p>
    <w:p w:rsidR="00851FCE" w:rsidRPr="00070271" w:rsidRDefault="00D078FE">
      <w:pPr>
        <w:pStyle w:val="a3"/>
        <w:spacing w:line="292" w:lineRule="auto"/>
        <w:ind w:right="230"/>
        <w:rPr>
          <w:lang w:val="ru-RU"/>
        </w:rPr>
      </w:pPr>
      <w:r w:rsidRPr="00070271">
        <w:rPr>
          <w:color w:val="231F20"/>
          <w:lang w:val="ru-RU"/>
        </w:rPr>
        <w:t xml:space="preserve">Вільям Томас — американський вчений, що сформулював фундаментальний принцип </w:t>
      </w:r>
      <w:proofErr w:type="gramStart"/>
      <w:r w:rsidRPr="00070271">
        <w:rPr>
          <w:color w:val="231F20"/>
          <w:lang w:val="ru-RU"/>
        </w:rPr>
        <w:t>соц</w:t>
      </w:r>
      <w:proofErr w:type="gramEnd"/>
      <w:r w:rsidRPr="00070271">
        <w:rPr>
          <w:color w:val="231F20"/>
          <w:lang w:val="ru-RU"/>
        </w:rPr>
        <w:t>іології, відомий як «теорема Томаса»:</w:t>
      </w:r>
    </w:p>
    <w:p w:rsidR="00851FCE" w:rsidRPr="00070271" w:rsidRDefault="00D078FE">
      <w:pPr>
        <w:pStyle w:val="a3"/>
        <w:spacing w:line="292" w:lineRule="auto"/>
        <w:ind w:right="230" w:firstLine="0"/>
        <w:rPr>
          <w:lang w:val="ru-RU"/>
        </w:rPr>
      </w:pPr>
      <w:r w:rsidRPr="00070271">
        <w:rPr>
          <w:color w:val="231F20"/>
          <w:lang w:val="ru-RU"/>
        </w:rPr>
        <w:t>«Якщо</w:t>
      </w:r>
      <w:r w:rsidRPr="00070271">
        <w:rPr>
          <w:color w:val="231F20"/>
          <w:spacing w:val="-13"/>
          <w:lang w:val="ru-RU"/>
        </w:rPr>
        <w:t xml:space="preserve"> </w:t>
      </w:r>
      <w:r w:rsidRPr="00070271">
        <w:rPr>
          <w:color w:val="231F20"/>
          <w:spacing w:val="-3"/>
          <w:lang w:val="ru-RU"/>
        </w:rPr>
        <w:t>люди</w:t>
      </w:r>
      <w:r w:rsidRPr="00070271">
        <w:rPr>
          <w:color w:val="231F20"/>
          <w:spacing w:val="-12"/>
          <w:lang w:val="ru-RU"/>
        </w:rPr>
        <w:t xml:space="preserve"> </w:t>
      </w:r>
      <w:r w:rsidRPr="00070271">
        <w:rPr>
          <w:color w:val="231F20"/>
          <w:lang w:val="ru-RU"/>
        </w:rPr>
        <w:t>визначають</w:t>
      </w:r>
      <w:r w:rsidRPr="00070271">
        <w:rPr>
          <w:color w:val="231F20"/>
          <w:spacing w:val="-12"/>
          <w:lang w:val="ru-RU"/>
        </w:rPr>
        <w:t xml:space="preserve"> </w:t>
      </w:r>
      <w:r w:rsidRPr="00070271">
        <w:rPr>
          <w:color w:val="231F20"/>
          <w:lang w:val="ru-RU"/>
        </w:rPr>
        <w:t>ситуації</w:t>
      </w:r>
      <w:r w:rsidRPr="00070271">
        <w:rPr>
          <w:color w:val="231F20"/>
          <w:spacing w:val="-12"/>
          <w:lang w:val="ru-RU"/>
        </w:rPr>
        <w:t xml:space="preserve"> </w:t>
      </w:r>
      <w:r w:rsidRPr="00070271">
        <w:rPr>
          <w:color w:val="231F20"/>
          <w:lang w:val="ru-RU"/>
        </w:rPr>
        <w:t>як</w:t>
      </w:r>
      <w:r w:rsidRPr="00070271">
        <w:rPr>
          <w:color w:val="231F20"/>
          <w:spacing w:val="-12"/>
          <w:lang w:val="ru-RU"/>
        </w:rPr>
        <w:t xml:space="preserve"> </w:t>
      </w:r>
      <w:r w:rsidRPr="00070271">
        <w:rPr>
          <w:color w:val="231F20"/>
          <w:lang w:val="ru-RU"/>
        </w:rPr>
        <w:t>дійсні,</w:t>
      </w:r>
      <w:r w:rsidRPr="00070271">
        <w:rPr>
          <w:color w:val="231F20"/>
          <w:spacing w:val="-12"/>
          <w:lang w:val="ru-RU"/>
        </w:rPr>
        <w:t xml:space="preserve"> </w:t>
      </w:r>
      <w:r w:rsidRPr="00070271">
        <w:rPr>
          <w:color w:val="231F20"/>
          <w:lang w:val="ru-RU"/>
        </w:rPr>
        <w:t>ці</w:t>
      </w:r>
      <w:r w:rsidRPr="00070271">
        <w:rPr>
          <w:color w:val="231F20"/>
          <w:spacing w:val="-12"/>
          <w:lang w:val="ru-RU"/>
        </w:rPr>
        <w:t xml:space="preserve"> </w:t>
      </w:r>
      <w:r w:rsidRPr="00070271">
        <w:rPr>
          <w:color w:val="231F20"/>
          <w:lang w:val="ru-RU"/>
        </w:rPr>
        <w:t>ситуації</w:t>
      </w:r>
      <w:r w:rsidRPr="00070271">
        <w:rPr>
          <w:color w:val="231F20"/>
          <w:spacing w:val="-12"/>
          <w:lang w:val="ru-RU"/>
        </w:rPr>
        <w:t xml:space="preserve"> </w:t>
      </w:r>
      <w:r w:rsidRPr="00070271">
        <w:rPr>
          <w:color w:val="231F20"/>
          <w:lang w:val="ru-RU"/>
        </w:rPr>
        <w:t>стають</w:t>
      </w:r>
      <w:r w:rsidRPr="00070271">
        <w:rPr>
          <w:color w:val="231F20"/>
          <w:spacing w:val="-12"/>
          <w:lang w:val="ru-RU"/>
        </w:rPr>
        <w:t xml:space="preserve"> </w:t>
      </w:r>
      <w:r w:rsidRPr="00070271">
        <w:rPr>
          <w:color w:val="231F20"/>
          <w:lang w:val="ru-RU"/>
        </w:rPr>
        <w:t xml:space="preserve">дійсними за їх наслідками» [3, с. 42]. </w:t>
      </w:r>
      <w:r w:rsidRPr="00070271">
        <w:rPr>
          <w:color w:val="231F20"/>
          <w:spacing w:val="-5"/>
          <w:lang w:val="ru-RU"/>
        </w:rPr>
        <w:t xml:space="preserve">Томас </w:t>
      </w:r>
      <w:r w:rsidRPr="00070271">
        <w:rPr>
          <w:color w:val="231F20"/>
          <w:lang w:val="ru-RU"/>
        </w:rPr>
        <w:t xml:space="preserve">звертає увагу на той </w:t>
      </w:r>
      <w:r w:rsidRPr="00070271">
        <w:rPr>
          <w:color w:val="231F20"/>
          <w:spacing w:val="-4"/>
          <w:lang w:val="ru-RU"/>
        </w:rPr>
        <w:t xml:space="preserve">факт, </w:t>
      </w:r>
      <w:r w:rsidRPr="00070271">
        <w:rPr>
          <w:color w:val="231F20"/>
          <w:lang w:val="ru-RU"/>
        </w:rPr>
        <w:t xml:space="preserve">що </w:t>
      </w:r>
      <w:r w:rsidRPr="00070271">
        <w:rPr>
          <w:color w:val="231F20"/>
          <w:spacing w:val="-3"/>
          <w:lang w:val="ru-RU"/>
        </w:rPr>
        <w:t xml:space="preserve">люди </w:t>
      </w:r>
      <w:r w:rsidRPr="00070271">
        <w:rPr>
          <w:color w:val="231F20"/>
          <w:lang w:val="ru-RU"/>
        </w:rPr>
        <w:t xml:space="preserve">реагують не тільки на об’єктивні особливості ситуації, </w:t>
      </w:r>
      <w:proofErr w:type="gramStart"/>
      <w:r w:rsidRPr="00070271">
        <w:rPr>
          <w:color w:val="231F20"/>
          <w:lang w:val="ru-RU"/>
        </w:rPr>
        <w:t>але й</w:t>
      </w:r>
      <w:proofErr w:type="gramEnd"/>
      <w:r w:rsidRPr="00070271">
        <w:rPr>
          <w:color w:val="231F20"/>
          <w:lang w:val="ru-RU"/>
        </w:rPr>
        <w:t xml:space="preserve"> на те, яке значення має ця ситуація для людини. В іншому </w:t>
      </w:r>
      <w:r w:rsidRPr="00070271">
        <w:rPr>
          <w:color w:val="231F20"/>
          <w:spacing w:val="-4"/>
          <w:lang w:val="ru-RU"/>
        </w:rPr>
        <w:t xml:space="preserve">випадку, </w:t>
      </w:r>
      <w:r w:rsidRPr="00070271">
        <w:rPr>
          <w:color w:val="231F20"/>
          <w:lang w:val="ru-RU"/>
        </w:rPr>
        <w:t xml:space="preserve">дії </w:t>
      </w:r>
      <w:r w:rsidRPr="00070271">
        <w:rPr>
          <w:color w:val="231F20"/>
          <w:spacing w:val="-5"/>
          <w:lang w:val="ru-RU"/>
        </w:rPr>
        <w:t xml:space="preserve">були </w:t>
      </w:r>
      <w:r w:rsidRPr="00070271">
        <w:rPr>
          <w:color w:val="231F20"/>
          <w:lang w:val="ru-RU"/>
        </w:rPr>
        <w:t>б випадковими та</w:t>
      </w:r>
      <w:r w:rsidRPr="00070271">
        <w:rPr>
          <w:color w:val="231F20"/>
          <w:spacing w:val="-1"/>
          <w:lang w:val="ru-RU"/>
        </w:rPr>
        <w:t xml:space="preserve"> </w:t>
      </w:r>
      <w:r w:rsidRPr="00070271">
        <w:rPr>
          <w:color w:val="231F20"/>
          <w:lang w:val="ru-RU"/>
        </w:rPr>
        <w:t>хаотичними.</w:t>
      </w:r>
    </w:p>
    <w:p w:rsidR="00851FCE" w:rsidRPr="00070271" w:rsidRDefault="00D078FE">
      <w:pPr>
        <w:pStyle w:val="a3"/>
        <w:spacing w:line="292" w:lineRule="auto"/>
        <w:ind w:right="230"/>
        <w:rPr>
          <w:lang w:val="ru-RU"/>
        </w:rPr>
      </w:pPr>
      <w:r w:rsidRPr="00070271">
        <w:rPr>
          <w:color w:val="231F20"/>
          <w:lang w:val="ru-RU"/>
        </w:rPr>
        <w:t xml:space="preserve">Сучасна </w:t>
      </w:r>
      <w:proofErr w:type="gramStart"/>
      <w:r w:rsidRPr="00070271">
        <w:rPr>
          <w:color w:val="231F20"/>
          <w:lang w:val="ru-RU"/>
        </w:rPr>
        <w:t>соц</w:t>
      </w:r>
      <w:proofErr w:type="gramEnd"/>
      <w:r w:rsidRPr="00070271">
        <w:rPr>
          <w:color w:val="231F20"/>
          <w:lang w:val="ru-RU"/>
        </w:rPr>
        <w:t>іальна взаємодія відбувається в умовах глобальних епідемій</w:t>
      </w:r>
      <w:r w:rsidRPr="00070271">
        <w:rPr>
          <w:color w:val="231F20"/>
          <w:spacing w:val="-25"/>
          <w:lang w:val="ru-RU"/>
        </w:rPr>
        <w:t xml:space="preserve"> </w:t>
      </w:r>
      <w:r w:rsidRPr="00070271">
        <w:rPr>
          <w:color w:val="231F20"/>
          <w:lang w:val="ru-RU"/>
        </w:rPr>
        <w:t>(наявність</w:t>
      </w:r>
      <w:r w:rsidRPr="00070271">
        <w:rPr>
          <w:color w:val="231F20"/>
          <w:spacing w:val="-24"/>
          <w:lang w:val="ru-RU"/>
        </w:rPr>
        <w:t xml:space="preserve"> </w:t>
      </w:r>
      <w:r w:rsidRPr="00070271">
        <w:rPr>
          <w:color w:val="231F20"/>
          <w:lang w:val="ru-RU"/>
        </w:rPr>
        <w:t>пандемії).</w:t>
      </w:r>
      <w:r w:rsidRPr="00070271">
        <w:rPr>
          <w:color w:val="231F20"/>
          <w:spacing w:val="-24"/>
          <w:lang w:val="ru-RU"/>
        </w:rPr>
        <w:t xml:space="preserve"> </w:t>
      </w:r>
      <w:r w:rsidRPr="00070271">
        <w:rPr>
          <w:color w:val="231F20"/>
          <w:lang w:val="ru-RU"/>
        </w:rPr>
        <w:t>Останнє</w:t>
      </w:r>
      <w:r w:rsidRPr="00070271">
        <w:rPr>
          <w:color w:val="231F20"/>
          <w:spacing w:val="-24"/>
          <w:lang w:val="ru-RU"/>
        </w:rPr>
        <w:t xml:space="preserve"> </w:t>
      </w:r>
      <w:r w:rsidRPr="00070271">
        <w:rPr>
          <w:color w:val="231F20"/>
          <w:lang w:val="ru-RU"/>
        </w:rPr>
        <w:t>є</w:t>
      </w:r>
      <w:r w:rsidRPr="00070271">
        <w:rPr>
          <w:color w:val="231F20"/>
          <w:spacing w:val="-24"/>
          <w:lang w:val="ru-RU"/>
        </w:rPr>
        <w:t xml:space="preserve"> </w:t>
      </w:r>
      <w:r w:rsidRPr="00070271">
        <w:rPr>
          <w:color w:val="231F20"/>
          <w:spacing w:val="-3"/>
          <w:lang w:val="ru-RU"/>
        </w:rPr>
        <w:t>наслідком</w:t>
      </w:r>
      <w:r w:rsidRPr="00070271">
        <w:rPr>
          <w:color w:val="231F20"/>
          <w:spacing w:val="-24"/>
          <w:lang w:val="ru-RU"/>
        </w:rPr>
        <w:t xml:space="preserve"> </w:t>
      </w:r>
      <w:r w:rsidRPr="00070271">
        <w:rPr>
          <w:color w:val="231F20"/>
          <w:lang w:val="ru-RU"/>
        </w:rPr>
        <w:t>становлення</w:t>
      </w:r>
      <w:r w:rsidRPr="00070271">
        <w:rPr>
          <w:color w:val="231F20"/>
          <w:spacing w:val="-24"/>
          <w:lang w:val="ru-RU"/>
        </w:rPr>
        <w:t xml:space="preserve"> </w:t>
      </w:r>
      <w:r w:rsidRPr="00070271">
        <w:rPr>
          <w:color w:val="231F20"/>
          <w:lang w:val="ru-RU"/>
        </w:rPr>
        <w:t xml:space="preserve">людства та взаємозв’язку людини з навколишнім середовищем. Людство, з одного </w:t>
      </w:r>
      <w:r w:rsidRPr="00070271">
        <w:rPr>
          <w:color w:val="231F20"/>
          <w:spacing w:val="-5"/>
          <w:lang w:val="ru-RU"/>
        </w:rPr>
        <w:t xml:space="preserve">боку, </w:t>
      </w:r>
      <w:r w:rsidRPr="00070271">
        <w:rPr>
          <w:color w:val="231F20"/>
          <w:lang w:val="ru-RU"/>
        </w:rPr>
        <w:t xml:space="preserve">навчилось протидіяти епідеміям, а з іншого, у сучасному </w:t>
      </w:r>
      <w:proofErr w:type="gramStart"/>
      <w:r w:rsidRPr="00070271">
        <w:rPr>
          <w:color w:val="231F20"/>
          <w:lang w:val="ru-RU"/>
        </w:rPr>
        <w:t>св</w:t>
      </w:r>
      <w:proofErr w:type="gramEnd"/>
      <w:r w:rsidRPr="00070271">
        <w:rPr>
          <w:color w:val="231F20"/>
          <w:lang w:val="ru-RU"/>
        </w:rPr>
        <w:t xml:space="preserve">іті виникають нові хвороби. Для боротьби з епідемією потрібно дотримуватись певних правил </w:t>
      </w:r>
      <w:proofErr w:type="gramStart"/>
      <w:r w:rsidRPr="00070271">
        <w:rPr>
          <w:color w:val="231F20"/>
          <w:lang w:val="ru-RU"/>
        </w:rPr>
        <w:t>соц</w:t>
      </w:r>
      <w:proofErr w:type="gramEnd"/>
      <w:r w:rsidRPr="00070271">
        <w:rPr>
          <w:color w:val="231F20"/>
          <w:lang w:val="ru-RU"/>
        </w:rPr>
        <w:t xml:space="preserve">іальної взаємодії: як слід себе  вести, які дії </w:t>
      </w:r>
      <w:r w:rsidRPr="00070271">
        <w:rPr>
          <w:color w:val="231F20"/>
          <w:spacing w:val="-3"/>
          <w:lang w:val="ru-RU"/>
        </w:rPr>
        <w:t xml:space="preserve">вживати </w:t>
      </w:r>
      <w:r w:rsidRPr="00070271">
        <w:rPr>
          <w:color w:val="231F20"/>
          <w:lang w:val="ru-RU"/>
        </w:rPr>
        <w:t xml:space="preserve">тощо. Адже, згідно інтеракціоністського </w:t>
      </w:r>
      <w:proofErr w:type="gramStart"/>
      <w:r w:rsidRPr="00070271">
        <w:rPr>
          <w:color w:val="231F20"/>
          <w:lang w:val="ru-RU"/>
        </w:rPr>
        <w:t>п</w:t>
      </w:r>
      <w:proofErr w:type="gramEnd"/>
      <w:r w:rsidRPr="00070271">
        <w:rPr>
          <w:color w:val="231F20"/>
          <w:lang w:val="ru-RU"/>
        </w:rPr>
        <w:t xml:space="preserve">ідхіду у філософії соціальної взаємодії, </w:t>
      </w:r>
      <w:r w:rsidRPr="00070271">
        <w:rPr>
          <w:color w:val="231F20"/>
          <w:spacing w:val="-3"/>
          <w:lang w:val="ru-RU"/>
        </w:rPr>
        <w:t xml:space="preserve">люди </w:t>
      </w:r>
      <w:r w:rsidRPr="00070271">
        <w:rPr>
          <w:color w:val="231F20"/>
          <w:lang w:val="ru-RU"/>
        </w:rPr>
        <w:t>уявляють собі</w:t>
      </w:r>
      <w:r w:rsidRPr="00070271">
        <w:rPr>
          <w:color w:val="231F20"/>
          <w:spacing w:val="2"/>
          <w:lang w:val="ru-RU"/>
        </w:rPr>
        <w:t xml:space="preserve"> </w:t>
      </w:r>
      <w:r w:rsidRPr="00070271">
        <w:rPr>
          <w:color w:val="231F20"/>
          <w:lang w:val="ru-RU"/>
        </w:rPr>
        <w:t>середовище,</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left="213" w:right="117" w:firstLine="0"/>
        <w:rPr>
          <w:lang w:val="ru-RU"/>
        </w:rPr>
      </w:pPr>
      <w:r w:rsidRPr="00070271">
        <w:rPr>
          <w:color w:val="231F20"/>
          <w:lang w:val="ru-RU"/>
        </w:rPr>
        <w:lastRenderedPageBreak/>
        <w:t xml:space="preserve">репрезентують його за допомогою знакових засобів, складають про нього певне враження та оцінюють можливий напрямок дій. Тому і спрямовувати </w:t>
      </w:r>
      <w:proofErr w:type="gramStart"/>
      <w:r w:rsidRPr="00070271">
        <w:rPr>
          <w:color w:val="231F20"/>
          <w:lang w:val="ru-RU"/>
        </w:rPr>
        <w:t>свою</w:t>
      </w:r>
      <w:proofErr w:type="gramEnd"/>
      <w:r w:rsidRPr="00070271">
        <w:rPr>
          <w:color w:val="231F20"/>
          <w:lang w:val="ru-RU"/>
        </w:rPr>
        <w:t xml:space="preserve"> поведінку люди будуть саме до тих значень, яких надають подіям, людям та речам, взагалі всьому, що відбувається навколо.</w:t>
      </w:r>
    </w:p>
    <w:p w:rsidR="00851FCE" w:rsidRPr="00070271" w:rsidRDefault="00851FCE">
      <w:pPr>
        <w:pStyle w:val="a3"/>
        <w:spacing w:before="1"/>
        <w:ind w:left="0" w:firstLine="0"/>
        <w:jc w:val="left"/>
        <w:rPr>
          <w:sz w:val="24"/>
          <w:lang w:val="ru-RU"/>
        </w:rPr>
      </w:pPr>
    </w:p>
    <w:p w:rsidR="00851FCE" w:rsidRDefault="00D078FE">
      <w:pPr>
        <w:pStyle w:val="Heading1"/>
      </w:pPr>
      <w:r>
        <w:rPr>
          <w:color w:val="231F20"/>
        </w:rPr>
        <w:t>Список використаної літератури</w:t>
      </w:r>
    </w:p>
    <w:p w:rsidR="00851FCE" w:rsidRDefault="00D078FE">
      <w:pPr>
        <w:pStyle w:val="a4"/>
        <w:numPr>
          <w:ilvl w:val="0"/>
          <w:numId w:val="13"/>
        </w:numPr>
        <w:tabs>
          <w:tab w:val="left" w:pos="781"/>
        </w:tabs>
        <w:spacing w:before="50" w:line="292" w:lineRule="auto"/>
        <w:ind w:right="118"/>
        <w:jc w:val="both"/>
        <w:rPr>
          <w:sz w:val="20"/>
        </w:rPr>
      </w:pPr>
      <w:r>
        <w:rPr>
          <w:color w:val="231F20"/>
          <w:spacing w:val="-3"/>
          <w:sz w:val="20"/>
        </w:rPr>
        <w:t xml:space="preserve">Кравченко </w:t>
      </w:r>
      <w:r>
        <w:rPr>
          <w:color w:val="231F20"/>
          <w:sz w:val="20"/>
        </w:rPr>
        <w:t xml:space="preserve">А.І. Історія соціології. У 2 </w:t>
      </w:r>
      <w:r>
        <w:rPr>
          <w:color w:val="231F20"/>
          <w:spacing w:val="-8"/>
          <w:sz w:val="20"/>
        </w:rPr>
        <w:t xml:space="preserve">т. </w:t>
      </w:r>
      <w:r>
        <w:rPr>
          <w:color w:val="231F20"/>
          <w:spacing w:val="-5"/>
          <w:sz w:val="20"/>
        </w:rPr>
        <w:t xml:space="preserve">Т.2. </w:t>
      </w:r>
      <w:r>
        <w:rPr>
          <w:color w:val="231F20"/>
          <w:sz w:val="20"/>
        </w:rPr>
        <w:t>[Електронний ресурс].</w:t>
      </w:r>
      <w:r>
        <w:rPr>
          <w:color w:val="231F20"/>
          <w:spacing w:val="-6"/>
          <w:sz w:val="20"/>
        </w:rPr>
        <w:t xml:space="preserve"> </w:t>
      </w:r>
      <w:r>
        <w:rPr>
          <w:color w:val="231F20"/>
          <w:sz w:val="20"/>
        </w:rPr>
        <w:t>—</w:t>
      </w:r>
      <w:r>
        <w:rPr>
          <w:color w:val="231F20"/>
          <w:spacing w:val="-28"/>
          <w:sz w:val="20"/>
        </w:rPr>
        <w:t xml:space="preserve"> </w:t>
      </w:r>
      <w:r>
        <w:rPr>
          <w:color w:val="231F20"/>
          <w:sz w:val="20"/>
        </w:rPr>
        <w:t>Режим</w:t>
      </w:r>
      <w:r>
        <w:rPr>
          <w:color w:val="231F20"/>
          <w:spacing w:val="-28"/>
          <w:sz w:val="20"/>
        </w:rPr>
        <w:t xml:space="preserve"> </w:t>
      </w:r>
      <w:r>
        <w:rPr>
          <w:color w:val="231F20"/>
          <w:sz w:val="20"/>
        </w:rPr>
        <w:t>доступу:</w:t>
      </w:r>
      <w:r>
        <w:rPr>
          <w:color w:val="231F20"/>
          <w:spacing w:val="-6"/>
          <w:sz w:val="20"/>
        </w:rPr>
        <w:t xml:space="preserve"> </w:t>
      </w:r>
      <w:r>
        <w:rPr>
          <w:color w:val="231F20"/>
          <w:sz w:val="20"/>
        </w:rPr>
        <w:t>https://stud.com.ua/56458/sotsiologiya/ simvolichniy_interaktsionizm_pokolinnya</w:t>
      </w:r>
    </w:p>
    <w:p w:rsidR="00851FCE" w:rsidRDefault="00D078FE">
      <w:pPr>
        <w:pStyle w:val="a4"/>
        <w:numPr>
          <w:ilvl w:val="0"/>
          <w:numId w:val="13"/>
        </w:numPr>
        <w:tabs>
          <w:tab w:val="left" w:pos="781"/>
        </w:tabs>
        <w:spacing w:line="292" w:lineRule="auto"/>
        <w:ind w:right="118"/>
        <w:jc w:val="both"/>
        <w:rPr>
          <w:sz w:val="20"/>
        </w:rPr>
      </w:pPr>
      <w:r w:rsidRPr="00070271">
        <w:rPr>
          <w:color w:val="231F20"/>
          <w:sz w:val="20"/>
          <w:lang w:val="ru-RU"/>
        </w:rPr>
        <w:t>Філософський енциклопедичний словник / В.І. Шинкарук (гол</w:t>
      </w:r>
      <w:proofErr w:type="gramStart"/>
      <w:r w:rsidRPr="00070271">
        <w:rPr>
          <w:color w:val="231F20"/>
          <w:sz w:val="20"/>
          <w:lang w:val="ru-RU"/>
        </w:rPr>
        <w:t>.</w:t>
      </w:r>
      <w:proofErr w:type="gramEnd"/>
      <w:r w:rsidRPr="00070271">
        <w:rPr>
          <w:color w:val="231F20"/>
          <w:sz w:val="20"/>
          <w:lang w:val="ru-RU"/>
        </w:rPr>
        <w:t xml:space="preserve"> </w:t>
      </w:r>
      <w:proofErr w:type="gramStart"/>
      <w:r w:rsidRPr="00070271">
        <w:rPr>
          <w:color w:val="231F20"/>
          <w:spacing w:val="-3"/>
          <w:sz w:val="20"/>
          <w:lang w:val="ru-RU"/>
        </w:rPr>
        <w:t>р</w:t>
      </w:r>
      <w:proofErr w:type="gramEnd"/>
      <w:r w:rsidRPr="00070271">
        <w:rPr>
          <w:color w:val="231F20"/>
          <w:spacing w:val="-3"/>
          <w:sz w:val="20"/>
          <w:lang w:val="ru-RU"/>
        </w:rPr>
        <w:t xml:space="preserve">едкол.) </w:t>
      </w:r>
      <w:r w:rsidRPr="00070271">
        <w:rPr>
          <w:color w:val="231F20"/>
          <w:sz w:val="20"/>
          <w:lang w:val="ru-RU"/>
        </w:rPr>
        <w:t xml:space="preserve">та ін. </w:t>
      </w:r>
      <w:r>
        <w:rPr>
          <w:color w:val="231F20"/>
          <w:sz w:val="20"/>
        </w:rPr>
        <w:t>Київ: Абрис, 2002. 742</w:t>
      </w:r>
      <w:r>
        <w:rPr>
          <w:color w:val="231F20"/>
          <w:spacing w:val="2"/>
          <w:sz w:val="20"/>
        </w:rPr>
        <w:t xml:space="preserve"> </w:t>
      </w:r>
      <w:r>
        <w:rPr>
          <w:color w:val="231F20"/>
          <w:sz w:val="20"/>
        </w:rPr>
        <w:t>с.</w:t>
      </w:r>
    </w:p>
    <w:p w:rsidR="00851FCE" w:rsidRDefault="00D078FE">
      <w:pPr>
        <w:pStyle w:val="a4"/>
        <w:numPr>
          <w:ilvl w:val="0"/>
          <w:numId w:val="13"/>
        </w:numPr>
        <w:tabs>
          <w:tab w:val="left" w:pos="781"/>
        </w:tabs>
        <w:spacing w:line="292" w:lineRule="auto"/>
        <w:ind w:right="119"/>
        <w:jc w:val="both"/>
        <w:rPr>
          <w:sz w:val="20"/>
        </w:rPr>
      </w:pPr>
      <w:r>
        <w:rPr>
          <w:color w:val="231F20"/>
          <w:sz w:val="20"/>
        </w:rPr>
        <w:t>William</w:t>
      </w:r>
      <w:r>
        <w:rPr>
          <w:color w:val="231F20"/>
          <w:spacing w:val="-6"/>
          <w:sz w:val="20"/>
        </w:rPr>
        <w:t xml:space="preserve"> </w:t>
      </w:r>
      <w:r>
        <w:rPr>
          <w:color w:val="231F20"/>
          <w:sz w:val="20"/>
        </w:rPr>
        <w:t>I.</w:t>
      </w:r>
      <w:r>
        <w:rPr>
          <w:color w:val="231F20"/>
          <w:spacing w:val="-8"/>
          <w:sz w:val="20"/>
        </w:rPr>
        <w:t xml:space="preserve"> </w:t>
      </w:r>
      <w:r>
        <w:rPr>
          <w:color w:val="231F20"/>
          <w:sz w:val="20"/>
        </w:rPr>
        <w:t>Thomas,</w:t>
      </w:r>
      <w:r>
        <w:rPr>
          <w:color w:val="231F20"/>
          <w:spacing w:val="-9"/>
          <w:sz w:val="20"/>
        </w:rPr>
        <w:t xml:space="preserve"> </w:t>
      </w:r>
      <w:proofErr w:type="gramStart"/>
      <w:r>
        <w:rPr>
          <w:color w:val="231F20"/>
          <w:sz w:val="20"/>
        </w:rPr>
        <w:t>The</w:t>
      </w:r>
      <w:proofErr w:type="gramEnd"/>
      <w:r>
        <w:rPr>
          <w:color w:val="231F20"/>
          <w:spacing w:val="-5"/>
          <w:sz w:val="20"/>
        </w:rPr>
        <w:t xml:space="preserve"> </w:t>
      </w:r>
      <w:r>
        <w:rPr>
          <w:color w:val="231F20"/>
          <w:sz w:val="20"/>
        </w:rPr>
        <w:t>Unadjusted</w:t>
      </w:r>
      <w:r>
        <w:rPr>
          <w:color w:val="231F20"/>
          <w:spacing w:val="-5"/>
          <w:sz w:val="20"/>
        </w:rPr>
        <w:t xml:space="preserve"> </w:t>
      </w:r>
      <w:r>
        <w:rPr>
          <w:color w:val="231F20"/>
          <w:sz w:val="20"/>
        </w:rPr>
        <w:t>Girl.</w:t>
      </w:r>
      <w:r>
        <w:rPr>
          <w:color w:val="231F20"/>
          <w:spacing w:val="-9"/>
          <w:sz w:val="20"/>
        </w:rPr>
        <w:t xml:space="preserve"> </w:t>
      </w:r>
      <w:r>
        <w:rPr>
          <w:color w:val="231F20"/>
          <w:sz w:val="20"/>
        </w:rPr>
        <w:t>With</w:t>
      </w:r>
      <w:r>
        <w:rPr>
          <w:color w:val="231F20"/>
          <w:spacing w:val="-5"/>
          <w:sz w:val="20"/>
        </w:rPr>
        <w:t xml:space="preserve"> </w:t>
      </w:r>
      <w:r>
        <w:rPr>
          <w:color w:val="231F20"/>
          <w:sz w:val="20"/>
        </w:rPr>
        <w:t>Cases</w:t>
      </w:r>
      <w:r>
        <w:rPr>
          <w:color w:val="231F20"/>
          <w:spacing w:val="-5"/>
          <w:sz w:val="20"/>
        </w:rPr>
        <w:t xml:space="preserve"> </w:t>
      </w:r>
      <w:r>
        <w:rPr>
          <w:color w:val="231F20"/>
          <w:sz w:val="20"/>
        </w:rPr>
        <w:t>and</w:t>
      </w:r>
      <w:r>
        <w:rPr>
          <w:color w:val="231F20"/>
          <w:spacing w:val="-5"/>
          <w:sz w:val="20"/>
        </w:rPr>
        <w:t xml:space="preserve"> </w:t>
      </w:r>
      <w:r>
        <w:rPr>
          <w:color w:val="231F20"/>
          <w:sz w:val="20"/>
        </w:rPr>
        <w:t xml:space="preserve">Standpoint for Behavioral Analysis. New </w:t>
      </w:r>
      <w:r>
        <w:rPr>
          <w:color w:val="231F20"/>
          <w:spacing w:val="-5"/>
          <w:sz w:val="20"/>
        </w:rPr>
        <w:t xml:space="preserve">York: </w:t>
      </w:r>
      <w:r>
        <w:rPr>
          <w:color w:val="231F20"/>
          <w:sz w:val="20"/>
        </w:rPr>
        <w:t xml:space="preserve">Evanston; London: Harper &amp; </w:t>
      </w:r>
      <w:r>
        <w:rPr>
          <w:color w:val="231F20"/>
          <w:spacing w:val="-4"/>
          <w:sz w:val="20"/>
        </w:rPr>
        <w:t xml:space="preserve">Row, </w:t>
      </w:r>
      <w:r>
        <w:rPr>
          <w:color w:val="231F20"/>
          <w:sz w:val="20"/>
        </w:rPr>
        <w:t>1967: 260</w:t>
      </w:r>
      <w:r>
        <w:rPr>
          <w:color w:val="231F20"/>
          <w:spacing w:val="4"/>
          <w:sz w:val="20"/>
        </w:rPr>
        <w:t xml:space="preserve"> </w:t>
      </w:r>
      <w:r>
        <w:rPr>
          <w:color w:val="231F20"/>
          <w:sz w:val="20"/>
        </w:rPr>
        <w:t>р.</w:t>
      </w:r>
    </w:p>
    <w:p w:rsidR="00851FCE" w:rsidRDefault="00851FCE">
      <w:pPr>
        <w:pStyle w:val="a3"/>
        <w:ind w:left="0" w:firstLine="0"/>
        <w:jc w:val="left"/>
        <w:rPr>
          <w:sz w:val="24"/>
        </w:rPr>
      </w:pPr>
    </w:p>
    <w:p w:rsidR="00851FCE" w:rsidRDefault="00D078FE">
      <w:pPr>
        <w:pStyle w:val="a3"/>
        <w:spacing w:line="292" w:lineRule="auto"/>
        <w:ind w:left="1613" w:hanging="1066"/>
        <w:jc w:val="left"/>
      </w:pPr>
      <w:proofErr w:type="gramStart"/>
      <w:r>
        <w:rPr>
          <w:b/>
          <w:color w:val="231F20"/>
        </w:rPr>
        <w:t xml:space="preserve">Iryna Korostashova, </w:t>
      </w:r>
      <w:r>
        <w:rPr>
          <w:color w:val="231F20"/>
        </w:rPr>
        <w:t>Ph.D. in Law, Associate Professor, University of Customs and Finance (Dnipro, Ukraine).</w:t>
      </w:r>
      <w:proofErr w:type="gramEnd"/>
    </w:p>
    <w:p w:rsidR="00851FCE" w:rsidRDefault="00D078FE">
      <w:pPr>
        <w:spacing w:line="292" w:lineRule="auto"/>
        <w:ind w:left="1810" w:right="508" w:hanging="906"/>
        <w:rPr>
          <w:i/>
          <w:sz w:val="20"/>
        </w:rPr>
      </w:pPr>
      <w:r>
        <w:rPr>
          <w:i/>
          <w:color w:val="231F20"/>
          <w:sz w:val="20"/>
        </w:rPr>
        <w:t>Title: “Assignment of the Concept of “Quarantine” to Special Administrative and Legal Regimes”</w:t>
      </w:r>
    </w:p>
    <w:p w:rsidR="00851FCE" w:rsidRDefault="00851FCE">
      <w:pPr>
        <w:pStyle w:val="a3"/>
        <w:spacing w:before="1"/>
        <w:ind w:left="0" w:firstLine="0"/>
        <w:jc w:val="left"/>
        <w:rPr>
          <w:i/>
          <w:sz w:val="24"/>
        </w:rPr>
      </w:pPr>
    </w:p>
    <w:p w:rsidR="00851FCE" w:rsidRDefault="00D078FE">
      <w:pPr>
        <w:pStyle w:val="a3"/>
        <w:spacing w:before="1" w:line="292" w:lineRule="auto"/>
        <w:ind w:left="213" w:right="117"/>
      </w:pPr>
      <w:proofErr w:type="gramStart"/>
      <w:r>
        <w:rPr>
          <w:color w:val="231F20"/>
        </w:rPr>
        <w:t>Наприкінці минулого року КНР, а вже на початку цього року, практично усі країни світу стикнулася з серйозною проблемою — розповсюдженням короновірусної хвороби COVID-19, яку, за висновками Всесвітньої організації охорони здоров’я, визнано пандемією.</w:t>
      </w:r>
      <w:proofErr w:type="gramEnd"/>
    </w:p>
    <w:p w:rsidR="00851FCE" w:rsidRPr="00223CE2" w:rsidRDefault="00D078FE">
      <w:pPr>
        <w:pStyle w:val="a3"/>
        <w:spacing w:line="292" w:lineRule="auto"/>
        <w:ind w:left="213" w:right="118"/>
        <w:rPr>
          <w:lang w:val="ru-RU"/>
        </w:rPr>
      </w:pPr>
      <w:r w:rsidRPr="00070271">
        <w:rPr>
          <w:color w:val="231F20"/>
          <w:lang w:val="ru-RU"/>
        </w:rPr>
        <w:t>Виходячи</w:t>
      </w:r>
      <w:r w:rsidRPr="00070271">
        <w:rPr>
          <w:color w:val="231F20"/>
          <w:spacing w:val="-4"/>
          <w:lang w:val="ru-RU"/>
        </w:rPr>
        <w:t xml:space="preserve"> </w:t>
      </w:r>
      <w:r w:rsidRPr="00070271">
        <w:rPr>
          <w:color w:val="231F20"/>
          <w:lang w:val="ru-RU"/>
        </w:rPr>
        <w:t>із</w:t>
      </w:r>
      <w:r w:rsidRPr="00070271">
        <w:rPr>
          <w:color w:val="231F20"/>
          <w:spacing w:val="-4"/>
          <w:lang w:val="ru-RU"/>
        </w:rPr>
        <w:t xml:space="preserve"> </w:t>
      </w:r>
      <w:proofErr w:type="gramStart"/>
      <w:r w:rsidRPr="00070271">
        <w:rPr>
          <w:color w:val="231F20"/>
          <w:lang w:val="ru-RU"/>
        </w:rPr>
        <w:t>св</w:t>
      </w:r>
      <w:proofErr w:type="gramEnd"/>
      <w:r w:rsidRPr="00070271">
        <w:rPr>
          <w:color w:val="231F20"/>
          <w:lang w:val="ru-RU"/>
        </w:rPr>
        <w:t>ітових</w:t>
      </w:r>
      <w:r w:rsidRPr="00070271">
        <w:rPr>
          <w:color w:val="231F20"/>
          <w:spacing w:val="-5"/>
          <w:lang w:val="ru-RU"/>
        </w:rPr>
        <w:t xml:space="preserve"> </w:t>
      </w:r>
      <w:r w:rsidRPr="00070271">
        <w:rPr>
          <w:color w:val="231F20"/>
          <w:lang w:val="ru-RU"/>
        </w:rPr>
        <w:t>реалій,</w:t>
      </w:r>
      <w:r w:rsidRPr="00070271">
        <w:rPr>
          <w:color w:val="231F20"/>
          <w:spacing w:val="-4"/>
          <w:lang w:val="ru-RU"/>
        </w:rPr>
        <w:t xml:space="preserve"> </w:t>
      </w:r>
      <w:r w:rsidRPr="00070271">
        <w:rPr>
          <w:color w:val="231F20"/>
          <w:lang w:val="ru-RU"/>
        </w:rPr>
        <w:t>у</w:t>
      </w:r>
      <w:r w:rsidRPr="00070271">
        <w:rPr>
          <w:color w:val="231F20"/>
          <w:spacing w:val="-4"/>
          <w:lang w:val="ru-RU"/>
        </w:rPr>
        <w:t xml:space="preserve"> </w:t>
      </w:r>
      <w:r w:rsidRPr="00070271">
        <w:rPr>
          <w:color w:val="231F20"/>
          <w:lang w:val="ru-RU"/>
        </w:rPr>
        <w:t>зв’язку</w:t>
      </w:r>
      <w:r w:rsidRPr="00070271">
        <w:rPr>
          <w:color w:val="231F20"/>
          <w:spacing w:val="-4"/>
          <w:lang w:val="ru-RU"/>
        </w:rPr>
        <w:t xml:space="preserve"> </w:t>
      </w:r>
      <w:r w:rsidRPr="00070271">
        <w:rPr>
          <w:color w:val="231F20"/>
          <w:lang w:val="ru-RU"/>
        </w:rPr>
        <w:t>із</w:t>
      </w:r>
      <w:r w:rsidRPr="00070271">
        <w:rPr>
          <w:color w:val="231F20"/>
          <w:spacing w:val="-4"/>
          <w:lang w:val="ru-RU"/>
        </w:rPr>
        <w:t xml:space="preserve"> </w:t>
      </w:r>
      <w:r w:rsidRPr="00070271">
        <w:rPr>
          <w:color w:val="231F20"/>
          <w:lang w:val="ru-RU"/>
        </w:rPr>
        <w:t>загрозою</w:t>
      </w:r>
      <w:r w:rsidRPr="00070271">
        <w:rPr>
          <w:color w:val="231F20"/>
          <w:spacing w:val="-4"/>
          <w:lang w:val="ru-RU"/>
        </w:rPr>
        <w:t xml:space="preserve"> </w:t>
      </w:r>
      <w:r w:rsidRPr="00070271">
        <w:rPr>
          <w:color w:val="231F20"/>
          <w:lang w:val="ru-RU"/>
        </w:rPr>
        <w:t>життю</w:t>
      </w:r>
      <w:r w:rsidRPr="00070271">
        <w:rPr>
          <w:color w:val="231F20"/>
          <w:spacing w:val="-4"/>
          <w:lang w:val="ru-RU"/>
        </w:rPr>
        <w:t xml:space="preserve"> </w:t>
      </w:r>
      <w:r w:rsidRPr="00070271">
        <w:rPr>
          <w:color w:val="231F20"/>
          <w:lang w:val="ru-RU"/>
        </w:rPr>
        <w:t>і</w:t>
      </w:r>
      <w:r w:rsidRPr="00070271">
        <w:rPr>
          <w:color w:val="231F20"/>
          <w:spacing w:val="-4"/>
          <w:lang w:val="ru-RU"/>
        </w:rPr>
        <w:t xml:space="preserve"> </w:t>
      </w:r>
      <w:r w:rsidRPr="00070271">
        <w:rPr>
          <w:color w:val="231F20"/>
          <w:spacing w:val="-3"/>
          <w:lang w:val="ru-RU"/>
        </w:rPr>
        <w:t xml:space="preserve">здоров’ю </w:t>
      </w:r>
      <w:r w:rsidRPr="00070271">
        <w:rPr>
          <w:color w:val="231F20"/>
          <w:lang w:val="ru-RU"/>
        </w:rPr>
        <w:t xml:space="preserve">населення </w:t>
      </w:r>
      <w:r w:rsidRPr="00070271">
        <w:rPr>
          <w:color w:val="231F20"/>
          <w:spacing w:val="-3"/>
          <w:lang w:val="ru-RU"/>
        </w:rPr>
        <w:t xml:space="preserve">України, </w:t>
      </w:r>
      <w:r w:rsidRPr="00070271">
        <w:rPr>
          <w:color w:val="231F20"/>
          <w:lang w:val="ru-RU"/>
        </w:rPr>
        <w:t xml:space="preserve">постановою </w:t>
      </w:r>
      <w:r w:rsidRPr="00223CE2">
        <w:rPr>
          <w:color w:val="231F20"/>
          <w:spacing w:val="-4"/>
          <w:lang w:val="ru-RU"/>
        </w:rPr>
        <w:t xml:space="preserve">Уряду </w:t>
      </w:r>
      <w:r w:rsidRPr="00223CE2">
        <w:rPr>
          <w:color w:val="231F20"/>
          <w:spacing w:val="-3"/>
          <w:lang w:val="ru-RU"/>
        </w:rPr>
        <w:t xml:space="preserve">України </w:t>
      </w:r>
      <w:r w:rsidRPr="00223CE2">
        <w:rPr>
          <w:color w:val="231F20"/>
          <w:lang w:val="ru-RU"/>
        </w:rPr>
        <w:t xml:space="preserve">від </w:t>
      </w:r>
      <w:r w:rsidRPr="00223CE2">
        <w:rPr>
          <w:color w:val="231F20"/>
          <w:spacing w:val="-4"/>
          <w:lang w:val="ru-RU"/>
        </w:rPr>
        <w:t xml:space="preserve">11 </w:t>
      </w:r>
      <w:r w:rsidRPr="00223CE2">
        <w:rPr>
          <w:color w:val="231F20"/>
          <w:lang w:val="ru-RU"/>
        </w:rPr>
        <w:t>березня 2020</w:t>
      </w:r>
      <w:r w:rsidRPr="00223CE2">
        <w:rPr>
          <w:color w:val="231F20"/>
          <w:spacing w:val="-27"/>
          <w:lang w:val="ru-RU"/>
        </w:rPr>
        <w:t xml:space="preserve"> </w:t>
      </w:r>
      <w:r w:rsidRPr="00223CE2">
        <w:rPr>
          <w:color w:val="231F20"/>
          <w:lang w:val="ru-RU"/>
        </w:rPr>
        <w:t>р.</w:t>
      </w:r>
    </w:p>
    <w:p w:rsidR="00851FCE" w:rsidRPr="00223CE2" w:rsidRDefault="00D078FE">
      <w:pPr>
        <w:pStyle w:val="a3"/>
        <w:spacing w:line="292" w:lineRule="auto"/>
        <w:ind w:left="213" w:right="117" w:firstLine="0"/>
        <w:rPr>
          <w:lang w:val="ru-RU"/>
        </w:rPr>
      </w:pPr>
      <w:proofErr w:type="gramStart"/>
      <w:r w:rsidRPr="00223CE2">
        <w:rPr>
          <w:color w:val="231F20"/>
          <w:lang w:val="ru-RU"/>
        </w:rPr>
        <w:t>№</w:t>
      </w:r>
      <w:r w:rsidRPr="00223CE2">
        <w:rPr>
          <w:color w:val="231F20"/>
          <w:spacing w:val="-6"/>
          <w:lang w:val="ru-RU"/>
        </w:rPr>
        <w:t xml:space="preserve"> </w:t>
      </w:r>
      <w:r w:rsidRPr="00223CE2">
        <w:rPr>
          <w:color w:val="231F20"/>
          <w:spacing w:val="-3"/>
          <w:lang w:val="ru-RU"/>
        </w:rPr>
        <w:t>211</w:t>
      </w:r>
      <w:r w:rsidRPr="00223CE2">
        <w:rPr>
          <w:color w:val="231F20"/>
          <w:spacing w:val="-13"/>
          <w:lang w:val="ru-RU"/>
        </w:rPr>
        <w:t xml:space="preserve"> </w:t>
      </w:r>
      <w:r w:rsidRPr="00223CE2">
        <w:rPr>
          <w:color w:val="231F20"/>
          <w:lang w:val="ru-RU"/>
        </w:rPr>
        <w:t>«Про</w:t>
      </w:r>
      <w:r w:rsidRPr="00223CE2">
        <w:rPr>
          <w:color w:val="231F20"/>
          <w:spacing w:val="-13"/>
          <w:lang w:val="ru-RU"/>
        </w:rPr>
        <w:t xml:space="preserve"> </w:t>
      </w:r>
      <w:r w:rsidRPr="00223CE2">
        <w:rPr>
          <w:color w:val="231F20"/>
          <w:lang w:val="ru-RU"/>
        </w:rPr>
        <w:t>запобігання</w:t>
      </w:r>
      <w:r w:rsidRPr="00223CE2">
        <w:rPr>
          <w:color w:val="231F20"/>
          <w:spacing w:val="-13"/>
          <w:lang w:val="ru-RU"/>
        </w:rPr>
        <w:t xml:space="preserve"> </w:t>
      </w:r>
      <w:r w:rsidRPr="00223CE2">
        <w:rPr>
          <w:color w:val="231F20"/>
          <w:lang w:val="ru-RU"/>
        </w:rPr>
        <w:t>поширенню</w:t>
      </w:r>
      <w:r w:rsidRPr="00223CE2">
        <w:rPr>
          <w:color w:val="231F20"/>
          <w:spacing w:val="-13"/>
          <w:lang w:val="ru-RU"/>
        </w:rPr>
        <w:t xml:space="preserve"> </w:t>
      </w:r>
      <w:r w:rsidRPr="00223CE2">
        <w:rPr>
          <w:color w:val="231F20"/>
          <w:lang w:val="ru-RU"/>
        </w:rPr>
        <w:t>на</w:t>
      </w:r>
      <w:r w:rsidRPr="00223CE2">
        <w:rPr>
          <w:color w:val="231F20"/>
          <w:spacing w:val="-13"/>
          <w:lang w:val="ru-RU"/>
        </w:rPr>
        <w:t xml:space="preserve"> </w:t>
      </w:r>
      <w:r w:rsidRPr="00223CE2">
        <w:rPr>
          <w:color w:val="231F20"/>
          <w:lang w:val="ru-RU"/>
        </w:rPr>
        <w:t>території</w:t>
      </w:r>
      <w:r w:rsidRPr="00223CE2">
        <w:rPr>
          <w:color w:val="231F20"/>
          <w:spacing w:val="-13"/>
          <w:lang w:val="ru-RU"/>
        </w:rPr>
        <w:t xml:space="preserve"> </w:t>
      </w:r>
      <w:r w:rsidRPr="00223CE2">
        <w:rPr>
          <w:color w:val="231F20"/>
          <w:spacing w:val="-3"/>
          <w:lang w:val="ru-RU"/>
        </w:rPr>
        <w:t>України</w:t>
      </w:r>
      <w:r w:rsidRPr="00223CE2">
        <w:rPr>
          <w:color w:val="231F20"/>
          <w:spacing w:val="-13"/>
          <w:lang w:val="ru-RU"/>
        </w:rPr>
        <w:t xml:space="preserve"> </w:t>
      </w:r>
      <w:r w:rsidRPr="00223CE2">
        <w:rPr>
          <w:color w:val="231F20"/>
          <w:lang w:val="ru-RU"/>
        </w:rPr>
        <w:t xml:space="preserve">коронавірусу </w:t>
      </w:r>
      <w:r>
        <w:rPr>
          <w:color w:val="231F20"/>
        </w:rPr>
        <w:t>COVID</w:t>
      </w:r>
      <w:r w:rsidRPr="00223CE2">
        <w:rPr>
          <w:color w:val="231F20"/>
          <w:lang w:val="ru-RU"/>
        </w:rPr>
        <w:t xml:space="preserve">-19» відповідно до </w:t>
      </w:r>
      <w:r w:rsidRPr="00223CE2">
        <w:rPr>
          <w:color w:val="231F20"/>
          <w:spacing w:val="-3"/>
          <w:lang w:val="ru-RU"/>
        </w:rPr>
        <w:t xml:space="preserve">якої, </w:t>
      </w:r>
      <w:r w:rsidRPr="00223CE2">
        <w:rPr>
          <w:color w:val="231F20"/>
          <w:lang w:val="ru-RU"/>
        </w:rPr>
        <w:t>з метою запобігання поширенню на території</w:t>
      </w:r>
      <w:r w:rsidRPr="00223CE2">
        <w:rPr>
          <w:color w:val="231F20"/>
          <w:spacing w:val="-11"/>
          <w:lang w:val="ru-RU"/>
        </w:rPr>
        <w:t xml:space="preserve"> </w:t>
      </w:r>
      <w:r w:rsidRPr="00223CE2">
        <w:rPr>
          <w:color w:val="231F20"/>
          <w:spacing w:val="-3"/>
          <w:lang w:val="ru-RU"/>
        </w:rPr>
        <w:t>України</w:t>
      </w:r>
      <w:r w:rsidRPr="00223CE2">
        <w:rPr>
          <w:color w:val="231F20"/>
          <w:spacing w:val="-10"/>
          <w:lang w:val="ru-RU"/>
        </w:rPr>
        <w:t xml:space="preserve"> </w:t>
      </w:r>
      <w:r w:rsidRPr="00223CE2">
        <w:rPr>
          <w:color w:val="231F20"/>
          <w:lang w:val="ru-RU"/>
        </w:rPr>
        <w:t>коронавірусу</w:t>
      </w:r>
      <w:r w:rsidRPr="00223CE2">
        <w:rPr>
          <w:color w:val="231F20"/>
          <w:spacing w:val="-11"/>
          <w:lang w:val="ru-RU"/>
        </w:rPr>
        <w:t xml:space="preserve"> </w:t>
      </w:r>
      <w:r>
        <w:rPr>
          <w:color w:val="231F20"/>
        </w:rPr>
        <w:t>COVID</w:t>
      </w:r>
      <w:r w:rsidRPr="00223CE2">
        <w:rPr>
          <w:color w:val="231F20"/>
          <w:lang w:val="ru-RU"/>
        </w:rPr>
        <w:t>-19</w:t>
      </w:r>
      <w:r w:rsidRPr="00223CE2">
        <w:rPr>
          <w:color w:val="231F20"/>
          <w:spacing w:val="-9"/>
          <w:lang w:val="ru-RU"/>
        </w:rPr>
        <w:t xml:space="preserve"> </w:t>
      </w:r>
      <w:r w:rsidRPr="00223CE2">
        <w:rPr>
          <w:color w:val="231F20"/>
          <w:lang w:val="ru-RU"/>
        </w:rPr>
        <w:t>з</w:t>
      </w:r>
      <w:r w:rsidRPr="00223CE2">
        <w:rPr>
          <w:color w:val="231F20"/>
          <w:spacing w:val="-11"/>
          <w:lang w:val="ru-RU"/>
        </w:rPr>
        <w:t xml:space="preserve"> </w:t>
      </w:r>
      <w:r w:rsidRPr="00223CE2">
        <w:rPr>
          <w:color w:val="231F20"/>
          <w:lang w:val="ru-RU"/>
        </w:rPr>
        <w:t>12</w:t>
      </w:r>
      <w:r w:rsidRPr="00223CE2">
        <w:rPr>
          <w:color w:val="231F20"/>
          <w:spacing w:val="-11"/>
          <w:lang w:val="ru-RU"/>
        </w:rPr>
        <w:t xml:space="preserve"> </w:t>
      </w:r>
      <w:r w:rsidRPr="00223CE2">
        <w:rPr>
          <w:color w:val="231F20"/>
          <w:lang w:val="ru-RU"/>
        </w:rPr>
        <w:t>березня</w:t>
      </w:r>
      <w:r w:rsidRPr="00223CE2">
        <w:rPr>
          <w:color w:val="231F20"/>
          <w:spacing w:val="-9"/>
          <w:lang w:val="ru-RU"/>
        </w:rPr>
        <w:t xml:space="preserve"> </w:t>
      </w:r>
      <w:r w:rsidRPr="00223CE2">
        <w:rPr>
          <w:color w:val="231F20"/>
          <w:lang w:val="ru-RU"/>
        </w:rPr>
        <w:t>до</w:t>
      </w:r>
      <w:r w:rsidRPr="00223CE2">
        <w:rPr>
          <w:color w:val="231F20"/>
          <w:spacing w:val="-10"/>
          <w:lang w:val="ru-RU"/>
        </w:rPr>
        <w:t xml:space="preserve"> </w:t>
      </w:r>
      <w:r w:rsidRPr="00223CE2">
        <w:rPr>
          <w:color w:val="231F20"/>
          <w:lang w:val="ru-RU"/>
        </w:rPr>
        <w:t>3</w:t>
      </w:r>
      <w:r w:rsidRPr="00223CE2">
        <w:rPr>
          <w:color w:val="231F20"/>
          <w:spacing w:val="-11"/>
          <w:lang w:val="ru-RU"/>
        </w:rPr>
        <w:t xml:space="preserve"> </w:t>
      </w:r>
      <w:r w:rsidRPr="00223CE2">
        <w:rPr>
          <w:color w:val="231F20"/>
          <w:lang w:val="ru-RU"/>
        </w:rPr>
        <w:t>квітня</w:t>
      </w:r>
      <w:r w:rsidRPr="00223CE2">
        <w:rPr>
          <w:color w:val="231F20"/>
          <w:spacing w:val="-10"/>
          <w:lang w:val="ru-RU"/>
        </w:rPr>
        <w:t xml:space="preserve"> </w:t>
      </w:r>
      <w:r w:rsidRPr="00223CE2">
        <w:rPr>
          <w:color w:val="231F20"/>
          <w:lang w:val="ru-RU"/>
        </w:rPr>
        <w:t>2020 р.</w:t>
      </w:r>
      <w:r w:rsidRPr="00223CE2">
        <w:rPr>
          <w:color w:val="231F20"/>
          <w:spacing w:val="-11"/>
          <w:lang w:val="ru-RU"/>
        </w:rPr>
        <w:t xml:space="preserve"> </w:t>
      </w:r>
      <w:r w:rsidRPr="00223CE2">
        <w:rPr>
          <w:color w:val="231F20"/>
          <w:lang w:val="ru-RU"/>
        </w:rPr>
        <w:t>на</w:t>
      </w:r>
      <w:r w:rsidRPr="00223CE2">
        <w:rPr>
          <w:color w:val="231F20"/>
          <w:spacing w:val="-10"/>
          <w:lang w:val="ru-RU"/>
        </w:rPr>
        <w:t xml:space="preserve"> </w:t>
      </w:r>
      <w:r w:rsidRPr="00223CE2">
        <w:rPr>
          <w:color w:val="231F20"/>
          <w:lang w:val="ru-RU"/>
        </w:rPr>
        <w:t>усій</w:t>
      </w:r>
      <w:r w:rsidRPr="00223CE2">
        <w:rPr>
          <w:color w:val="231F20"/>
          <w:spacing w:val="-11"/>
          <w:lang w:val="ru-RU"/>
        </w:rPr>
        <w:t xml:space="preserve"> </w:t>
      </w:r>
      <w:r w:rsidRPr="00223CE2">
        <w:rPr>
          <w:color w:val="231F20"/>
          <w:lang w:val="ru-RU"/>
        </w:rPr>
        <w:t>території</w:t>
      </w:r>
      <w:r w:rsidRPr="00223CE2">
        <w:rPr>
          <w:color w:val="231F20"/>
          <w:spacing w:val="-10"/>
          <w:lang w:val="ru-RU"/>
        </w:rPr>
        <w:t xml:space="preserve"> </w:t>
      </w:r>
      <w:r w:rsidRPr="00223CE2">
        <w:rPr>
          <w:color w:val="231F20"/>
          <w:spacing w:val="-3"/>
          <w:lang w:val="ru-RU"/>
        </w:rPr>
        <w:t>України</w:t>
      </w:r>
      <w:r w:rsidRPr="00223CE2">
        <w:rPr>
          <w:color w:val="231F20"/>
          <w:spacing w:val="-10"/>
          <w:lang w:val="ru-RU"/>
        </w:rPr>
        <w:t xml:space="preserve"> </w:t>
      </w:r>
      <w:r w:rsidRPr="00223CE2">
        <w:rPr>
          <w:color w:val="231F20"/>
          <w:spacing w:val="-5"/>
          <w:lang w:val="ru-RU"/>
        </w:rPr>
        <w:t>було</w:t>
      </w:r>
      <w:r w:rsidRPr="00223CE2">
        <w:rPr>
          <w:color w:val="231F20"/>
          <w:spacing w:val="-11"/>
          <w:lang w:val="ru-RU"/>
        </w:rPr>
        <w:t xml:space="preserve"> </w:t>
      </w:r>
      <w:r w:rsidRPr="00223CE2">
        <w:rPr>
          <w:color w:val="231F20"/>
          <w:lang w:val="ru-RU"/>
        </w:rPr>
        <w:t>установлено</w:t>
      </w:r>
      <w:r w:rsidRPr="00223CE2">
        <w:rPr>
          <w:color w:val="231F20"/>
          <w:spacing w:val="-10"/>
          <w:lang w:val="ru-RU"/>
        </w:rPr>
        <w:t xml:space="preserve"> </w:t>
      </w:r>
      <w:r w:rsidRPr="00223CE2">
        <w:rPr>
          <w:color w:val="231F20"/>
          <w:lang w:val="ru-RU"/>
        </w:rPr>
        <w:t>карантин</w:t>
      </w:r>
      <w:r w:rsidRPr="00223CE2">
        <w:rPr>
          <w:color w:val="231F20"/>
          <w:spacing w:val="-11"/>
          <w:lang w:val="ru-RU"/>
        </w:rPr>
        <w:t xml:space="preserve"> </w:t>
      </w:r>
      <w:r w:rsidRPr="00223CE2">
        <w:rPr>
          <w:color w:val="231F20"/>
          <w:lang w:val="ru-RU"/>
        </w:rPr>
        <w:t>й</w:t>
      </w:r>
      <w:r w:rsidRPr="00223CE2">
        <w:rPr>
          <w:color w:val="231F20"/>
          <w:spacing w:val="-10"/>
          <w:lang w:val="ru-RU"/>
        </w:rPr>
        <w:t xml:space="preserve"> </w:t>
      </w:r>
      <w:r w:rsidRPr="00223CE2">
        <w:rPr>
          <w:color w:val="231F20"/>
          <w:lang w:val="ru-RU"/>
        </w:rPr>
        <w:t>введено</w:t>
      </w:r>
      <w:r w:rsidRPr="00223CE2">
        <w:rPr>
          <w:color w:val="231F20"/>
          <w:spacing w:val="-10"/>
          <w:lang w:val="ru-RU"/>
        </w:rPr>
        <w:t xml:space="preserve"> </w:t>
      </w:r>
      <w:r w:rsidRPr="00223CE2">
        <w:rPr>
          <w:color w:val="231F20"/>
          <w:lang w:val="ru-RU"/>
        </w:rPr>
        <w:t>низку заборон (обмежувальних</w:t>
      </w:r>
      <w:r w:rsidRPr="00223CE2">
        <w:rPr>
          <w:color w:val="231F20"/>
          <w:spacing w:val="-1"/>
          <w:lang w:val="ru-RU"/>
        </w:rPr>
        <w:t xml:space="preserve"> </w:t>
      </w:r>
      <w:r w:rsidRPr="00223CE2">
        <w:rPr>
          <w:color w:val="231F20"/>
          <w:lang w:val="ru-RU"/>
        </w:rPr>
        <w:t>заходів).</w:t>
      </w:r>
      <w:proofErr w:type="gramEnd"/>
    </w:p>
    <w:p w:rsidR="00851FCE" w:rsidRPr="00223CE2" w:rsidRDefault="00851FCE">
      <w:pPr>
        <w:spacing w:line="292" w:lineRule="auto"/>
        <w:rPr>
          <w:lang w:val="ru-RU"/>
        </w:rPr>
        <w:sectPr w:rsidR="00851FCE" w:rsidRPr="00223CE2">
          <w:pgSz w:w="8230" w:h="11630"/>
          <w:pgMar w:top="840" w:right="900" w:bottom="1080" w:left="920" w:header="0" w:footer="889" w:gutter="0"/>
          <w:cols w:space="720"/>
        </w:sectPr>
      </w:pPr>
    </w:p>
    <w:p w:rsidR="00851FCE" w:rsidRPr="00223CE2" w:rsidRDefault="00D078FE">
      <w:pPr>
        <w:pStyle w:val="a3"/>
        <w:spacing w:before="73" w:line="292" w:lineRule="auto"/>
        <w:ind w:right="230"/>
        <w:rPr>
          <w:lang w:val="ru-RU"/>
        </w:rPr>
      </w:pPr>
      <w:r w:rsidRPr="00223CE2">
        <w:rPr>
          <w:color w:val="231F20"/>
          <w:lang w:val="ru-RU"/>
        </w:rPr>
        <w:lastRenderedPageBreak/>
        <w:t xml:space="preserve">Наступним кроком Уряду стало видання розпорядження від 25 березня 2020 р. № 338-р «Про переведення єдиної державної системи цивільного захисту </w:t>
      </w:r>
      <w:proofErr w:type="gramStart"/>
      <w:r w:rsidRPr="00223CE2">
        <w:rPr>
          <w:color w:val="231F20"/>
          <w:lang w:val="ru-RU"/>
        </w:rPr>
        <w:t>у</w:t>
      </w:r>
      <w:proofErr w:type="gramEnd"/>
      <w:r w:rsidRPr="00223CE2">
        <w:rPr>
          <w:color w:val="231F20"/>
          <w:lang w:val="ru-RU"/>
        </w:rPr>
        <w:t xml:space="preserve"> режим надзвичайної ситуації» до 24 квітня 2020 року, тобто тимчасово уведено режим «надзвичайної ситуації». </w:t>
      </w:r>
      <w:r w:rsidRPr="00070271">
        <w:rPr>
          <w:color w:val="231F20"/>
          <w:lang w:val="ru-RU"/>
        </w:rPr>
        <w:t xml:space="preserve">А вже 02 квітня 2020 р. </w:t>
      </w:r>
      <w:proofErr w:type="gramStart"/>
      <w:r w:rsidRPr="00070271">
        <w:rPr>
          <w:color w:val="231F20"/>
          <w:lang w:val="ru-RU"/>
        </w:rPr>
        <w:t>до</w:t>
      </w:r>
      <w:proofErr w:type="gramEnd"/>
      <w:r w:rsidRPr="00070271">
        <w:rPr>
          <w:color w:val="231F20"/>
          <w:lang w:val="ru-RU"/>
        </w:rPr>
        <w:t xml:space="preserve"> постанови КМУ від 11 березня 2020 р. № 211 було внесено зміни постановою </w:t>
      </w:r>
      <w:r w:rsidRPr="00223CE2">
        <w:rPr>
          <w:color w:val="231F20"/>
          <w:lang w:val="ru-RU"/>
        </w:rPr>
        <w:t xml:space="preserve">№ 255, якою до 24 квітня 2020 </w:t>
      </w:r>
      <w:proofErr w:type="gramStart"/>
      <w:r w:rsidRPr="00223CE2">
        <w:rPr>
          <w:color w:val="231F20"/>
          <w:lang w:val="ru-RU"/>
        </w:rPr>
        <w:t>року</w:t>
      </w:r>
      <w:proofErr w:type="gramEnd"/>
      <w:r w:rsidRPr="00223CE2">
        <w:rPr>
          <w:color w:val="231F20"/>
          <w:lang w:val="ru-RU"/>
        </w:rPr>
        <w:t xml:space="preserve"> на усій території України було установлено карантин (тобто продовжено його термін) та суттєво посилено обмеження.</w:t>
      </w:r>
    </w:p>
    <w:p w:rsidR="00851FCE" w:rsidRPr="00223CE2" w:rsidRDefault="00D078FE">
      <w:pPr>
        <w:pStyle w:val="a3"/>
        <w:spacing w:line="292" w:lineRule="auto"/>
        <w:ind w:right="230"/>
        <w:rPr>
          <w:lang w:val="ru-RU"/>
        </w:rPr>
      </w:pPr>
      <w:r w:rsidRPr="00223CE2">
        <w:rPr>
          <w:color w:val="231F20"/>
          <w:lang w:val="ru-RU"/>
        </w:rPr>
        <w:t xml:space="preserve">Отже, з метою запобігання поширенню на території </w:t>
      </w:r>
      <w:r w:rsidRPr="00223CE2">
        <w:rPr>
          <w:color w:val="231F20"/>
          <w:spacing w:val="-3"/>
          <w:lang w:val="ru-RU"/>
        </w:rPr>
        <w:t xml:space="preserve">України </w:t>
      </w:r>
      <w:r w:rsidRPr="00223CE2">
        <w:rPr>
          <w:color w:val="231F20"/>
          <w:lang w:val="ru-RU"/>
        </w:rPr>
        <w:t xml:space="preserve">гострої респіраторної хвороби </w:t>
      </w:r>
      <w:r>
        <w:rPr>
          <w:color w:val="231F20"/>
        </w:rPr>
        <w:t>COVID</w:t>
      </w:r>
      <w:r w:rsidRPr="00223CE2">
        <w:rPr>
          <w:color w:val="231F20"/>
          <w:lang w:val="ru-RU"/>
        </w:rPr>
        <w:t xml:space="preserve">-19, спричиненої коронавірусом </w:t>
      </w:r>
      <w:r>
        <w:rPr>
          <w:color w:val="231F20"/>
          <w:spacing w:val="-3"/>
        </w:rPr>
        <w:t>SARS</w:t>
      </w:r>
      <w:r w:rsidRPr="00223CE2">
        <w:rPr>
          <w:color w:val="231F20"/>
          <w:spacing w:val="-3"/>
          <w:lang w:val="ru-RU"/>
        </w:rPr>
        <w:t>-</w:t>
      </w:r>
      <w:r>
        <w:rPr>
          <w:color w:val="231F20"/>
          <w:spacing w:val="-3"/>
        </w:rPr>
        <w:t>CoV</w:t>
      </w:r>
      <w:r w:rsidRPr="00223CE2">
        <w:rPr>
          <w:color w:val="231F20"/>
          <w:spacing w:val="-3"/>
          <w:lang w:val="ru-RU"/>
        </w:rPr>
        <w:t xml:space="preserve">-2, </w:t>
      </w:r>
      <w:r w:rsidRPr="00223CE2">
        <w:rPr>
          <w:color w:val="231F20"/>
          <w:spacing w:val="-4"/>
          <w:lang w:val="ru-RU"/>
        </w:rPr>
        <w:t xml:space="preserve">Урядом </w:t>
      </w:r>
      <w:r w:rsidRPr="00223CE2">
        <w:rPr>
          <w:color w:val="231F20"/>
          <w:lang w:val="ru-RU"/>
        </w:rPr>
        <w:t xml:space="preserve">на </w:t>
      </w:r>
      <w:proofErr w:type="gramStart"/>
      <w:r w:rsidRPr="00223CE2">
        <w:rPr>
          <w:color w:val="231F20"/>
          <w:lang w:val="ru-RU"/>
        </w:rPr>
        <w:t>вс</w:t>
      </w:r>
      <w:proofErr w:type="gramEnd"/>
      <w:r w:rsidRPr="00223CE2">
        <w:rPr>
          <w:color w:val="231F20"/>
          <w:lang w:val="ru-RU"/>
        </w:rPr>
        <w:t xml:space="preserve">ій території </w:t>
      </w:r>
      <w:r w:rsidRPr="00223CE2">
        <w:rPr>
          <w:color w:val="231F20"/>
          <w:spacing w:val="-3"/>
          <w:lang w:val="ru-RU"/>
        </w:rPr>
        <w:t xml:space="preserve">України </w:t>
      </w:r>
      <w:r w:rsidRPr="00223CE2">
        <w:rPr>
          <w:color w:val="231F20"/>
          <w:lang w:val="ru-RU"/>
        </w:rPr>
        <w:t xml:space="preserve">вжито безпрецедентні </w:t>
      </w:r>
      <w:r w:rsidRPr="00223CE2">
        <w:rPr>
          <w:color w:val="231F20"/>
          <w:spacing w:val="-3"/>
          <w:lang w:val="ru-RU"/>
        </w:rPr>
        <w:t xml:space="preserve">заходи </w:t>
      </w:r>
      <w:r w:rsidRPr="00223CE2">
        <w:rPr>
          <w:color w:val="231F20"/>
          <w:lang w:val="ru-RU"/>
        </w:rPr>
        <w:t xml:space="preserve">— карантин та об’явлено обстановку, що склалася в </w:t>
      </w:r>
      <w:r w:rsidRPr="00223CE2">
        <w:rPr>
          <w:color w:val="231F20"/>
          <w:spacing w:val="-3"/>
          <w:lang w:val="ru-RU"/>
        </w:rPr>
        <w:t xml:space="preserve">Україні </w:t>
      </w:r>
      <w:r w:rsidRPr="00223CE2">
        <w:rPr>
          <w:color w:val="231F20"/>
          <w:lang w:val="ru-RU"/>
        </w:rPr>
        <w:t>— надзвичайною</w:t>
      </w:r>
      <w:r w:rsidRPr="00223CE2">
        <w:rPr>
          <w:color w:val="231F20"/>
          <w:spacing w:val="-1"/>
          <w:lang w:val="ru-RU"/>
        </w:rPr>
        <w:t xml:space="preserve"> </w:t>
      </w:r>
      <w:r w:rsidRPr="00223CE2">
        <w:rPr>
          <w:color w:val="231F20"/>
          <w:lang w:val="ru-RU"/>
        </w:rPr>
        <w:t>ситуацією.</w:t>
      </w:r>
    </w:p>
    <w:p w:rsidR="00851FCE" w:rsidRPr="00070271" w:rsidRDefault="00D078FE">
      <w:pPr>
        <w:pStyle w:val="a3"/>
        <w:spacing w:line="292" w:lineRule="auto"/>
        <w:ind w:right="230"/>
        <w:rPr>
          <w:lang w:val="ru-RU"/>
        </w:rPr>
      </w:pPr>
      <w:proofErr w:type="gramStart"/>
      <w:r w:rsidRPr="00070271">
        <w:rPr>
          <w:color w:val="231F20"/>
          <w:lang w:val="ru-RU"/>
        </w:rPr>
        <w:t>Однак,</w:t>
      </w:r>
      <w:r w:rsidRPr="00070271">
        <w:rPr>
          <w:color w:val="231F20"/>
          <w:spacing w:val="-22"/>
          <w:lang w:val="ru-RU"/>
        </w:rPr>
        <w:t xml:space="preserve"> </w:t>
      </w:r>
      <w:r w:rsidRPr="00070271">
        <w:rPr>
          <w:color w:val="231F20"/>
          <w:lang w:val="ru-RU"/>
        </w:rPr>
        <w:t>якщо</w:t>
      </w:r>
      <w:r w:rsidRPr="00070271">
        <w:rPr>
          <w:color w:val="231F20"/>
          <w:spacing w:val="-22"/>
          <w:lang w:val="ru-RU"/>
        </w:rPr>
        <w:t xml:space="preserve"> </w:t>
      </w:r>
      <w:r w:rsidRPr="00070271">
        <w:rPr>
          <w:color w:val="231F20"/>
          <w:lang w:val="ru-RU"/>
        </w:rPr>
        <w:t>надзвичайну</w:t>
      </w:r>
      <w:r w:rsidRPr="00070271">
        <w:rPr>
          <w:color w:val="231F20"/>
          <w:spacing w:val="-22"/>
          <w:lang w:val="ru-RU"/>
        </w:rPr>
        <w:t xml:space="preserve"> </w:t>
      </w:r>
      <w:r w:rsidRPr="00070271">
        <w:rPr>
          <w:color w:val="231F20"/>
          <w:lang w:val="ru-RU"/>
        </w:rPr>
        <w:t>ситуацію</w:t>
      </w:r>
      <w:r w:rsidRPr="00070271">
        <w:rPr>
          <w:color w:val="231F20"/>
          <w:spacing w:val="-22"/>
          <w:lang w:val="ru-RU"/>
        </w:rPr>
        <w:t xml:space="preserve"> </w:t>
      </w:r>
      <w:r w:rsidRPr="00070271">
        <w:rPr>
          <w:color w:val="231F20"/>
          <w:lang w:val="ru-RU"/>
        </w:rPr>
        <w:t>практично</w:t>
      </w:r>
      <w:r w:rsidRPr="00070271">
        <w:rPr>
          <w:color w:val="231F20"/>
          <w:spacing w:val="-22"/>
          <w:lang w:val="ru-RU"/>
        </w:rPr>
        <w:t xml:space="preserve"> </w:t>
      </w:r>
      <w:r w:rsidRPr="00070271">
        <w:rPr>
          <w:color w:val="231F20"/>
          <w:lang w:val="ru-RU"/>
        </w:rPr>
        <w:t>одностайно</w:t>
      </w:r>
      <w:r w:rsidRPr="00070271">
        <w:rPr>
          <w:color w:val="231F20"/>
          <w:spacing w:val="-21"/>
          <w:lang w:val="ru-RU"/>
        </w:rPr>
        <w:t xml:space="preserve"> </w:t>
      </w:r>
      <w:r w:rsidRPr="00070271">
        <w:rPr>
          <w:color w:val="231F20"/>
          <w:lang w:val="ru-RU"/>
        </w:rPr>
        <w:t xml:space="preserve">відносять до адміністративно-правових режимів, то щодо поняття «карантин», серед </w:t>
      </w:r>
      <w:r w:rsidRPr="00070271">
        <w:rPr>
          <w:color w:val="231F20"/>
          <w:spacing w:val="-3"/>
          <w:lang w:val="ru-RU"/>
        </w:rPr>
        <w:t xml:space="preserve">науковців </w:t>
      </w:r>
      <w:r w:rsidRPr="00070271">
        <w:rPr>
          <w:color w:val="231F20"/>
          <w:lang w:val="ru-RU"/>
        </w:rPr>
        <w:t>точиться дискусія, оскільки визначення, цього</w:t>
      </w:r>
      <w:r w:rsidRPr="00070271">
        <w:rPr>
          <w:color w:val="231F20"/>
          <w:spacing w:val="-34"/>
          <w:lang w:val="ru-RU"/>
        </w:rPr>
        <w:t xml:space="preserve"> </w:t>
      </w:r>
      <w:r w:rsidRPr="00070271">
        <w:rPr>
          <w:color w:val="231F20"/>
          <w:lang w:val="ru-RU"/>
        </w:rPr>
        <w:t xml:space="preserve">поняття в національному законодавстві та сама структура нормативного акта, що регламентує правовідносини із введення карантину не дає </w:t>
      </w:r>
      <w:r w:rsidRPr="00070271">
        <w:rPr>
          <w:color w:val="231F20"/>
          <w:spacing w:val="-3"/>
          <w:lang w:val="ru-RU"/>
        </w:rPr>
        <w:t xml:space="preserve">чіткого </w:t>
      </w:r>
      <w:r w:rsidRPr="00070271">
        <w:rPr>
          <w:color w:val="231F20"/>
          <w:lang w:val="ru-RU"/>
        </w:rPr>
        <w:t xml:space="preserve">уявлення до </w:t>
      </w:r>
      <w:r w:rsidRPr="00070271">
        <w:rPr>
          <w:color w:val="231F20"/>
          <w:spacing w:val="-3"/>
          <w:lang w:val="ru-RU"/>
        </w:rPr>
        <w:t xml:space="preserve">якої </w:t>
      </w:r>
      <w:r w:rsidRPr="00070271">
        <w:rPr>
          <w:color w:val="231F20"/>
          <w:lang w:val="ru-RU"/>
        </w:rPr>
        <w:t>категорії заходів слід відносити</w:t>
      </w:r>
      <w:proofErr w:type="gramEnd"/>
      <w:r w:rsidRPr="00070271">
        <w:rPr>
          <w:color w:val="231F20"/>
          <w:lang w:val="ru-RU"/>
        </w:rPr>
        <w:t xml:space="preserve"> це</w:t>
      </w:r>
      <w:r w:rsidRPr="00070271">
        <w:rPr>
          <w:color w:val="231F20"/>
          <w:spacing w:val="-12"/>
          <w:lang w:val="ru-RU"/>
        </w:rPr>
        <w:t xml:space="preserve"> </w:t>
      </w:r>
      <w:r w:rsidRPr="00070271">
        <w:rPr>
          <w:color w:val="231F20"/>
          <w:lang w:val="ru-RU"/>
        </w:rPr>
        <w:t>поняття.</w:t>
      </w:r>
    </w:p>
    <w:p w:rsidR="00851FCE" w:rsidRPr="00070271" w:rsidRDefault="00D078FE">
      <w:pPr>
        <w:pStyle w:val="a3"/>
        <w:spacing w:line="292" w:lineRule="auto"/>
        <w:ind w:right="231"/>
        <w:rPr>
          <w:lang w:val="ru-RU"/>
        </w:rPr>
      </w:pPr>
      <w:r w:rsidRPr="00070271">
        <w:rPr>
          <w:color w:val="231F20"/>
          <w:lang w:val="ru-RU"/>
        </w:rPr>
        <w:t>Адміністративно-правовий</w:t>
      </w:r>
      <w:r w:rsidRPr="00070271">
        <w:rPr>
          <w:color w:val="231F20"/>
          <w:spacing w:val="-28"/>
          <w:lang w:val="ru-RU"/>
        </w:rPr>
        <w:t xml:space="preserve"> </w:t>
      </w:r>
      <w:r w:rsidRPr="00070271">
        <w:rPr>
          <w:color w:val="231F20"/>
          <w:lang w:val="ru-RU"/>
        </w:rPr>
        <w:t>режим</w:t>
      </w:r>
      <w:r w:rsidRPr="00070271">
        <w:rPr>
          <w:color w:val="231F20"/>
          <w:spacing w:val="-7"/>
          <w:lang w:val="ru-RU"/>
        </w:rPr>
        <w:t xml:space="preserve"> </w:t>
      </w:r>
      <w:r w:rsidRPr="00070271">
        <w:rPr>
          <w:color w:val="231F20"/>
          <w:lang w:val="ru-RU"/>
        </w:rPr>
        <w:t>—</w:t>
      </w:r>
      <w:r w:rsidRPr="00070271">
        <w:rPr>
          <w:color w:val="231F20"/>
          <w:spacing w:val="-27"/>
          <w:lang w:val="ru-RU"/>
        </w:rPr>
        <w:t xml:space="preserve"> </w:t>
      </w:r>
      <w:r w:rsidRPr="00070271">
        <w:rPr>
          <w:color w:val="231F20"/>
          <w:lang w:val="ru-RU"/>
        </w:rPr>
        <w:t>це</w:t>
      </w:r>
      <w:r w:rsidRPr="00070271">
        <w:rPr>
          <w:color w:val="231F20"/>
          <w:spacing w:val="-28"/>
          <w:lang w:val="ru-RU"/>
        </w:rPr>
        <w:t xml:space="preserve"> </w:t>
      </w:r>
      <w:r w:rsidRPr="00070271">
        <w:rPr>
          <w:color w:val="231F20"/>
          <w:lang w:val="ru-RU"/>
        </w:rPr>
        <w:t>поєднання</w:t>
      </w:r>
      <w:r w:rsidRPr="00070271">
        <w:rPr>
          <w:color w:val="231F20"/>
          <w:spacing w:val="-28"/>
          <w:lang w:val="ru-RU"/>
        </w:rPr>
        <w:t xml:space="preserve"> </w:t>
      </w:r>
      <w:r w:rsidRPr="00070271">
        <w:rPr>
          <w:color w:val="231F20"/>
          <w:lang w:val="ru-RU"/>
        </w:rPr>
        <w:t>адміністративн</w:t>
      </w:r>
      <w:proofErr w:type="gramStart"/>
      <w:r w:rsidRPr="00070271">
        <w:rPr>
          <w:color w:val="231F20"/>
          <w:lang w:val="ru-RU"/>
        </w:rPr>
        <w:t>о-</w:t>
      </w:r>
      <w:proofErr w:type="gramEnd"/>
      <w:r w:rsidRPr="00070271">
        <w:rPr>
          <w:color w:val="231F20"/>
          <w:lang w:val="ru-RU"/>
        </w:rPr>
        <w:t xml:space="preserve"> правових засобів регулювання, що виявляється в централізованому </w:t>
      </w:r>
      <w:r w:rsidRPr="00070271">
        <w:rPr>
          <w:color w:val="231F20"/>
          <w:spacing w:val="-4"/>
          <w:lang w:val="ru-RU"/>
        </w:rPr>
        <w:t xml:space="preserve">порядку, </w:t>
      </w:r>
      <w:r w:rsidRPr="00070271">
        <w:rPr>
          <w:color w:val="231F20"/>
          <w:lang w:val="ru-RU"/>
        </w:rPr>
        <w:t>імперативному методі правового впливу та юридичній нерівності суб’єктів правовідносин [1,</w:t>
      </w:r>
      <w:r w:rsidRPr="00070271">
        <w:rPr>
          <w:color w:val="231F20"/>
          <w:spacing w:val="-1"/>
          <w:lang w:val="ru-RU"/>
        </w:rPr>
        <w:t xml:space="preserve"> </w:t>
      </w:r>
      <w:r w:rsidRPr="00070271">
        <w:rPr>
          <w:color w:val="231F20"/>
          <w:lang w:val="ru-RU"/>
        </w:rPr>
        <w:t>с.299].</w:t>
      </w:r>
    </w:p>
    <w:p w:rsidR="00851FCE" w:rsidRPr="00070271" w:rsidRDefault="00D078FE">
      <w:pPr>
        <w:pStyle w:val="a3"/>
        <w:spacing w:line="292" w:lineRule="auto"/>
        <w:ind w:right="230"/>
        <w:rPr>
          <w:lang w:val="ru-RU"/>
        </w:rPr>
      </w:pPr>
      <w:proofErr w:type="gramStart"/>
      <w:r w:rsidRPr="00070271">
        <w:rPr>
          <w:color w:val="231F20"/>
          <w:lang w:val="ru-RU"/>
        </w:rPr>
        <w:t>Відносини</w:t>
      </w:r>
      <w:r w:rsidRPr="00070271">
        <w:rPr>
          <w:color w:val="231F20"/>
          <w:spacing w:val="-8"/>
          <w:lang w:val="ru-RU"/>
        </w:rPr>
        <w:t xml:space="preserve"> </w:t>
      </w:r>
      <w:r w:rsidRPr="00070271">
        <w:rPr>
          <w:color w:val="231F20"/>
          <w:lang w:val="ru-RU"/>
        </w:rPr>
        <w:t>у</w:t>
      </w:r>
      <w:r w:rsidRPr="00070271">
        <w:rPr>
          <w:color w:val="231F20"/>
          <w:spacing w:val="-7"/>
          <w:lang w:val="ru-RU"/>
        </w:rPr>
        <w:t xml:space="preserve"> </w:t>
      </w:r>
      <w:r w:rsidRPr="00070271">
        <w:rPr>
          <w:color w:val="231F20"/>
          <w:lang w:val="ru-RU"/>
        </w:rPr>
        <w:t>сфері</w:t>
      </w:r>
      <w:r w:rsidRPr="00070271">
        <w:rPr>
          <w:color w:val="231F20"/>
          <w:spacing w:val="-7"/>
          <w:lang w:val="ru-RU"/>
        </w:rPr>
        <w:t xml:space="preserve"> </w:t>
      </w:r>
      <w:r w:rsidRPr="00070271">
        <w:rPr>
          <w:color w:val="231F20"/>
          <w:lang w:val="ru-RU"/>
        </w:rPr>
        <w:t>захисту</w:t>
      </w:r>
      <w:r w:rsidRPr="00070271">
        <w:rPr>
          <w:color w:val="231F20"/>
          <w:spacing w:val="-7"/>
          <w:lang w:val="ru-RU"/>
        </w:rPr>
        <w:t xml:space="preserve"> </w:t>
      </w:r>
      <w:r w:rsidRPr="00070271">
        <w:rPr>
          <w:color w:val="231F20"/>
          <w:lang w:val="ru-RU"/>
        </w:rPr>
        <w:t>населення</w:t>
      </w:r>
      <w:r w:rsidRPr="00070271">
        <w:rPr>
          <w:color w:val="231F20"/>
          <w:spacing w:val="-7"/>
          <w:lang w:val="ru-RU"/>
        </w:rPr>
        <w:t xml:space="preserve"> </w:t>
      </w:r>
      <w:r w:rsidRPr="00070271">
        <w:rPr>
          <w:color w:val="231F20"/>
          <w:lang w:val="ru-RU"/>
        </w:rPr>
        <w:t>від</w:t>
      </w:r>
      <w:r w:rsidRPr="00070271">
        <w:rPr>
          <w:color w:val="231F20"/>
          <w:spacing w:val="-7"/>
          <w:lang w:val="ru-RU"/>
        </w:rPr>
        <w:t xml:space="preserve"> </w:t>
      </w:r>
      <w:r w:rsidRPr="00070271">
        <w:rPr>
          <w:color w:val="231F20"/>
          <w:lang w:val="ru-RU"/>
        </w:rPr>
        <w:t>інфекційних</w:t>
      </w:r>
      <w:r w:rsidRPr="00070271">
        <w:rPr>
          <w:color w:val="231F20"/>
          <w:spacing w:val="-7"/>
          <w:lang w:val="ru-RU"/>
        </w:rPr>
        <w:t xml:space="preserve"> </w:t>
      </w:r>
      <w:r w:rsidRPr="00070271">
        <w:rPr>
          <w:color w:val="231F20"/>
          <w:lang w:val="ru-RU"/>
        </w:rPr>
        <w:t>хвороб,</w:t>
      </w:r>
      <w:r w:rsidRPr="00070271">
        <w:rPr>
          <w:color w:val="231F20"/>
          <w:spacing w:val="-7"/>
          <w:lang w:val="ru-RU"/>
        </w:rPr>
        <w:t xml:space="preserve"> </w:t>
      </w:r>
      <w:r w:rsidRPr="00070271">
        <w:rPr>
          <w:color w:val="231F20"/>
          <w:lang w:val="ru-RU"/>
        </w:rPr>
        <w:t>(в</w:t>
      </w:r>
      <w:r w:rsidRPr="00070271">
        <w:rPr>
          <w:color w:val="231F20"/>
          <w:spacing w:val="-7"/>
          <w:lang w:val="ru-RU"/>
        </w:rPr>
        <w:t xml:space="preserve"> </w:t>
      </w:r>
      <w:r w:rsidRPr="00070271">
        <w:rPr>
          <w:color w:val="231F20"/>
          <w:spacing w:val="-4"/>
          <w:lang w:val="ru-RU"/>
        </w:rPr>
        <w:t xml:space="preserve">т.ч. </w:t>
      </w:r>
      <w:r w:rsidRPr="00070271">
        <w:rPr>
          <w:color w:val="231F20"/>
          <w:lang w:val="ru-RU"/>
        </w:rPr>
        <w:t xml:space="preserve">стосовно карантину) регулюються Основами законодавства </w:t>
      </w:r>
      <w:r w:rsidRPr="00070271">
        <w:rPr>
          <w:color w:val="231F20"/>
          <w:spacing w:val="-3"/>
          <w:lang w:val="ru-RU"/>
        </w:rPr>
        <w:t xml:space="preserve">України </w:t>
      </w:r>
      <w:r w:rsidRPr="00070271">
        <w:rPr>
          <w:color w:val="231F20"/>
          <w:lang w:val="ru-RU"/>
        </w:rPr>
        <w:t xml:space="preserve">про охорону здоров›я, законами </w:t>
      </w:r>
      <w:r w:rsidRPr="00070271">
        <w:rPr>
          <w:color w:val="231F20"/>
          <w:spacing w:val="-3"/>
          <w:lang w:val="ru-RU"/>
        </w:rPr>
        <w:t xml:space="preserve">України ЗУ </w:t>
      </w:r>
      <w:r w:rsidRPr="00070271">
        <w:rPr>
          <w:color w:val="231F20"/>
          <w:lang w:val="ru-RU"/>
        </w:rPr>
        <w:t>«Про захист населення від інфекційних</w:t>
      </w:r>
      <w:r w:rsidRPr="00070271">
        <w:rPr>
          <w:color w:val="231F20"/>
          <w:spacing w:val="-30"/>
          <w:lang w:val="ru-RU"/>
        </w:rPr>
        <w:t xml:space="preserve"> </w:t>
      </w:r>
      <w:r w:rsidRPr="00070271">
        <w:rPr>
          <w:color w:val="231F20"/>
          <w:lang w:val="ru-RU"/>
        </w:rPr>
        <w:t>хвороб»,</w:t>
      </w:r>
      <w:r w:rsidRPr="00070271">
        <w:rPr>
          <w:color w:val="231F20"/>
          <w:spacing w:val="-30"/>
          <w:lang w:val="ru-RU"/>
        </w:rPr>
        <w:t xml:space="preserve"> </w:t>
      </w:r>
      <w:r w:rsidRPr="00070271">
        <w:rPr>
          <w:color w:val="231F20"/>
          <w:spacing w:val="-3"/>
          <w:lang w:val="ru-RU"/>
        </w:rPr>
        <w:t>ЗУ</w:t>
      </w:r>
      <w:r w:rsidRPr="00070271">
        <w:rPr>
          <w:color w:val="231F20"/>
          <w:spacing w:val="-30"/>
          <w:lang w:val="ru-RU"/>
        </w:rPr>
        <w:t xml:space="preserve"> </w:t>
      </w:r>
      <w:r w:rsidRPr="00070271">
        <w:rPr>
          <w:color w:val="231F20"/>
          <w:lang w:val="ru-RU"/>
        </w:rPr>
        <w:t>«Про</w:t>
      </w:r>
      <w:r w:rsidRPr="00070271">
        <w:rPr>
          <w:color w:val="231F20"/>
          <w:spacing w:val="-29"/>
          <w:lang w:val="ru-RU"/>
        </w:rPr>
        <w:t xml:space="preserve"> </w:t>
      </w:r>
      <w:r w:rsidRPr="00070271">
        <w:rPr>
          <w:color w:val="231F20"/>
          <w:lang w:val="ru-RU"/>
        </w:rPr>
        <w:t>забезпечення</w:t>
      </w:r>
      <w:r w:rsidRPr="00070271">
        <w:rPr>
          <w:color w:val="231F20"/>
          <w:spacing w:val="-30"/>
          <w:lang w:val="ru-RU"/>
        </w:rPr>
        <w:t xml:space="preserve"> </w:t>
      </w:r>
      <w:r w:rsidRPr="00070271">
        <w:rPr>
          <w:color w:val="231F20"/>
          <w:lang w:val="ru-RU"/>
        </w:rPr>
        <w:t>санітарного</w:t>
      </w:r>
      <w:r w:rsidRPr="00070271">
        <w:rPr>
          <w:color w:val="231F20"/>
          <w:spacing w:val="-30"/>
          <w:lang w:val="ru-RU"/>
        </w:rPr>
        <w:t xml:space="preserve"> </w:t>
      </w:r>
      <w:r w:rsidRPr="00070271">
        <w:rPr>
          <w:color w:val="231F20"/>
          <w:lang w:val="ru-RU"/>
        </w:rPr>
        <w:t>та</w:t>
      </w:r>
      <w:r w:rsidRPr="00070271">
        <w:rPr>
          <w:color w:val="231F20"/>
          <w:spacing w:val="-30"/>
          <w:lang w:val="ru-RU"/>
        </w:rPr>
        <w:t xml:space="preserve"> </w:t>
      </w:r>
      <w:r w:rsidRPr="00070271">
        <w:rPr>
          <w:color w:val="231F20"/>
          <w:lang w:val="ru-RU"/>
        </w:rPr>
        <w:t>епідемічного благополуччя</w:t>
      </w:r>
      <w:r w:rsidRPr="00070271">
        <w:rPr>
          <w:color w:val="231F20"/>
          <w:spacing w:val="-14"/>
          <w:lang w:val="ru-RU"/>
        </w:rPr>
        <w:t xml:space="preserve"> </w:t>
      </w:r>
      <w:r w:rsidRPr="00070271">
        <w:rPr>
          <w:color w:val="231F20"/>
          <w:lang w:val="ru-RU"/>
        </w:rPr>
        <w:t>населення»</w:t>
      </w:r>
      <w:r w:rsidRPr="00070271">
        <w:rPr>
          <w:b/>
          <w:color w:val="231F20"/>
          <w:lang w:val="ru-RU"/>
        </w:rPr>
        <w:t>,</w:t>
      </w:r>
      <w:r w:rsidRPr="00070271">
        <w:rPr>
          <w:b/>
          <w:color w:val="231F20"/>
          <w:spacing w:val="-13"/>
          <w:lang w:val="ru-RU"/>
        </w:rPr>
        <w:t xml:space="preserve"> </w:t>
      </w:r>
      <w:r w:rsidRPr="00070271">
        <w:rPr>
          <w:color w:val="231F20"/>
          <w:lang w:val="ru-RU"/>
        </w:rPr>
        <w:t>«Про</w:t>
      </w:r>
      <w:r w:rsidRPr="00070271">
        <w:rPr>
          <w:color w:val="231F20"/>
          <w:spacing w:val="-13"/>
          <w:lang w:val="ru-RU"/>
        </w:rPr>
        <w:t xml:space="preserve"> </w:t>
      </w:r>
      <w:r w:rsidRPr="00070271">
        <w:rPr>
          <w:color w:val="231F20"/>
          <w:lang w:val="ru-RU"/>
        </w:rPr>
        <w:t>запобігання</w:t>
      </w:r>
      <w:r w:rsidRPr="00070271">
        <w:rPr>
          <w:color w:val="231F20"/>
          <w:spacing w:val="-13"/>
          <w:lang w:val="ru-RU"/>
        </w:rPr>
        <w:t xml:space="preserve"> </w:t>
      </w:r>
      <w:r w:rsidRPr="00070271">
        <w:rPr>
          <w:color w:val="231F20"/>
          <w:lang w:val="ru-RU"/>
        </w:rPr>
        <w:t>захворюванню</w:t>
      </w:r>
      <w:r w:rsidRPr="00070271">
        <w:rPr>
          <w:color w:val="231F20"/>
          <w:spacing w:val="-12"/>
          <w:lang w:val="ru-RU"/>
        </w:rPr>
        <w:t xml:space="preserve"> </w:t>
      </w:r>
      <w:r w:rsidRPr="00070271">
        <w:rPr>
          <w:color w:val="231F20"/>
          <w:lang w:val="ru-RU"/>
        </w:rPr>
        <w:t>на</w:t>
      </w:r>
      <w:r w:rsidRPr="00070271">
        <w:rPr>
          <w:color w:val="231F20"/>
          <w:spacing w:val="-13"/>
          <w:lang w:val="ru-RU"/>
        </w:rPr>
        <w:t xml:space="preserve"> </w:t>
      </w:r>
      <w:r w:rsidRPr="00070271">
        <w:rPr>
          <w:color w:val="231F20"/>
          <w:lang w:val="ru-RU"/>
        </w:rPr>
        <w:t xml:space="preserve">синдром </w:t>
      </w:r>
      <w:r w:rsidRPr="00070271">
        <w:rPr>
          <w:color w:val="231F20"/>
          <w:spacing w:val="-3"/>
          <w:lang w:val="ru-RU"/>
        </w:rPr>
        <w:t xml:space="preserve">набутого </w:t>
      </w:r>
      <w:r w:rsidRPr="00070271">
        <w:rPr>
          <w:color w:val="231F20"/>
          <w:lang w:val="ru-RU"/>
        </w:rPr>
        <w:t>імунодефіциту (СНІД) та</w:t>
      </w:r>
      <w:proofErr w:type="gramEnd"/>
      <w:r w:rsidRPr="00070271">
        <w:rPr>
          <w:color w:val="231F20"/>
          <w:lang w:val="ru-RU"/>
        </w:rPr>
        <w:t xml:space="preserve"> </w:t>
      </w:r>
      <w:proofErr w:type="gramStart"/>
      <w:r w:rsidRPr="00070271">
        <w:rPr>
          <w:color w:val="231F20"/>
          <w:lang w:val="ru-RU"/>
        </w:rPr>
        <w:t>соц</w:t>
      </w:r>
      <w:proofErr w:type="gramEnd"/>
      <w:r w:rsidRPr="00070271">
        <w:rPr>
          <w:color w:val="231F20"/>
          <w:lang w:val="ru-RU"/>
        </w:rPr>
        <w:t>іальний захист населення» та іншими нормативно-правовими</w:t>
      </w:r>
      <w:r w:rsidRPr="00070271">
        <w:rPr>
          <w:color w:val="231F20"/>
          <w:spacing w:val="-1"/>
          <w:lang w:val="ru-RU"/>
        </w:rPr>
        <w:t xml:space="preserve"> </w:t>
      </w:r>
      <w:r w:rsidRPr="00070271">
        <w:rPr>
          <w:color w:val="231F20"/>
          <w:lang w:val="ru-RU"/>
        </w:rPr>
        <w:t>актами.</w:t>
      </w:r>
    </w:p>
    <w:p w:rsidR="00851FCE" w:rsidRPr="00070271" w:rsidRDefault="00D078FE">
      <w:pPr>
        <w:pStyle w:val="a3"/>
        <w:spacing w:line="292" w:lineRule="auto"/>
        <w:ind w:right="231"/>
        <w:rPr>
          <w:lang w:val="ru-RU"/>
        </w:rPr>
      </w:pPr>
      <w:r w:rsidRPr="00070271">
        <w:rPr>
          <w:color w:val="231F20"/>
          <w:lang w:val="ru-RU"/>
        </w:rPr>
        <w:t>Проведемо</w:t>
      </w:r>
      <w:r w:rsidRPr="00070271">
        <w:rPr>
          <w:color w:val="231F20"/>
          <w:spacing w:val="-21"/>
          <w:lang w:val="ru-RU"/>
        </w:rPr>
        <w:t xml:space="preserve"> </w:t>
      </w:r>
      <w:r w:rsidRPr="00070271">
        <w:rPr>
          <w:color w:val="231F20"/>
          <w:lang w:val="ru-RU"/>
        </w:rPr>
        <w:t>аналіз</w:t>
      </w:r>
      <w:r w:rsidRPr="00070271">
        <w:rPr>
          <w:color w:val="231F20"/>
          <w:spacing w:val="-20"/>
          <w:lang w:val="ru-RU"/>
        </w:rPr>
        <w:t xml:space="preserve"> </w:t>
      </w:r>
      <w:r w:rsidRPr="00070271">
        <w:rPr>
          <w:color w:val="231F20"/>
          <w:lang w:val="ru-RU"/>
        </w:rPr>
        <w:t>поняття</w:t>
      </w:r>
      <w:r w:rsidRPr="00070271">
        <w:rPr>
          <w:color w:val="231F20"/>
          <w:spacing w:val="-21"/>
          <w:lang w:val="ru-RU"/>
        </w:rPr>
        <w:t xml:space="preserve"> </w:t>
      </w:r>
      <w:r w:rsidRPr="00070271">
        <w:rPr>
          <w:color w:val="231F20"/>
          <w:lang w:val="ru-RU"/>
        </w:rPr>
        <w:t>«карантин».</w:t>
      </w:r>
      <w:r w:rsidRPr="00070271">
        <w:rPr>
          <w:color w:val="231F20"/>
          <w:spacing w:val="-19"/>
          <w:lang w:val="ru-RU"/>
        </w:rPr>
        <w:t xml:space="preserve"> </w:t>
      </w:r>
      <w:r w:rsidRPr="00070271">
        <w:rPr>
          <w:color w:val="231F20"/>
          <w:lang w:val="ru-RU"/>
        </w:rPr>
        <w:t>Згідно</w:t>
      </w:r>
      <w:r w:rsidRPr="00070271">
        <w:rPr>
          <w:color w:val="231F20"/>
          <w:spacing w:val="-21"/>
          <w:lang w:val="ru-RU"/>
        </w:rPr>
        <w:t xml:space="preserve"> </w:t>
      </w:r>
      <w:r w:rsidRPr="00070271">
        <w:rPr>
          <w:color w:val="231F20"/>
          <w:lang w:val="ru-RU"/>
        </w:rPr>
        <w:t>Міжнародних</w:t>
      </w:r>
      <w:r w:rsidRPr="00070271">
        <w:rPr>
          <w:color w:val="231F20"/>
          <w:spacing w:val="-19"/>
          <w:lang w:val="ru-RU"/>
        </w:rPr>
        <w:t xml:space="preserve"> </w:t>
      </w:r>
      <w:r w:rsidRPr="00070271">
        <w:rPr>
          <w:color w:val="231F20"/>
          <w:lang w:val="ru-RU"/>
        </w:rPr>
        <w:t>медик</w:t>
      </w:r>
      <w:proofErr w:type="gramStart"/>
      <w:r w:rsidRPr="00070271">
        <w:rPr>
          <w:color w:val="231F20"/>
          <w:lang w:val="ru-RU"/>
        </w:rPr>
        <w:t>о-</w:t>
      </w:r>
      <w:proofErr w:type="gramEnd"/>
      <w:r w:rsidRPr="00070271">
        <w:rPr>
          <w:color w:val="231F20"/>
          <w:lang w:val="ru-RU"/>
        </w:rPr>
        <w:t xml:space="preserve"> санітарних правил, прийнятих Всесвітньою організацією охорони здоров’я</w:t>
      </w:r>
      <w:r w:rsidRPr="00070271">
        <w:rPr>
          <w:color w:val="231F20"/>
          <w:spacing w:val="15"/>
          <w:lang w:val="ru-RU"/>
        </w:rPr>
        <w:t xml:space="preserve"> </w:t>
      </w:r>
      <w:r w:rsidRPr="00070271">
        <w:rPr>
          <w:i/>
          <w:color w:val="231F20"/>
          <w:lang w:val="ru-RU"/>
        </w:rPr>
        <w:t>(далі</w:t>
      </w:r>
      <w:r w:rsidRPr="00070271">
        <w:rPr>
          <w:i/>
          <w:color w:val="231F20"/>
          <w:spacing w:val="-1"/>
          <w:lang w:val="ru-RU"/>
        </w:rPr>
        <w:t xml:space="preserve"> </w:t>
      </w:r>
      <w:r w:rsidRPr="00070271">
        <w:rPr>
          <w:i/>
          <w:color w:val="231F20"/>
          <w:lang w:val="ru-RU"/>
        </w:rPr>
        <w:t>—</w:t>
      </w:r>
      <w:r w:rsidRPr="00070271">
        <w:rPr>
          <w:i/>
          <w:color w:val="231F20"/>
          <w:spacing w:val="16"/>
          <w:lang w:val="ru-RU"/>
        </w:rPr>
        <w:t xml:space="preserve"> </w:t>
      </w:r>
      <w:r w:rsidRPr="00070271">
        <w:rPr>
          <w:color w:val="231F20"/>
          <w:lang w:val="ru-RU"/>
        </w:rPr>
        <w:t>ВООЗ</w:t>
      </w:r>
      <w:r w:rsidRPr="00070271">
        <w:rPr>
          <w:i/>
          <w:color w:val="231F20"/>
          <w:lang w:val="ru-RU"/>
        </w:rPr>
        <w:t>)</w:t>
      </w:r>
      <w:r w:rsidRPr="00070271">
        <w:rPr>
          <w:i/>
          <w:color w:val="231F20"/>
          <w:spacing w:val="16"/>
          <w:lang w:val="ru-RU"/>
        </w:rPr>
        <w:t xml:space="preserve"> </w:t>
      </w:r>
      <w:r w:rsidRPr="00070271">
        <w:rPr>
          <w:color w:val="231F20"/>
          <w:lang w:val="ru-RU"/>
        </w:rPr>
        <w:t>2005</w:t>
      </w:r>
      <w:r w:rsidRPr="00070271">
        <w:rPr>
          <w:color w:val="231F20"/>
          <w:spacing w:val="16"/>
          <w:lang w:val="ru-RU"/>
        </w:rPr>
        <w:t xml:space="preserve"> </w:t>
      </w:r>
      <w:r w:rsidRPr="00070271">
        <w:rPr>
          <w:color w:val="231F20"/>
          <w:lang w:val="ru-RU"/>
        </w:rPr>
        <w:t>року</w:t>
      </w:r>
      <w:r w:rsidRPr="00070271">
        <w:rPr>
          <w:color w:val="231F20"/>
          <w:spacing w:val="15"/>
          <w:lang w:val="ru-RU"/>
        </w:rPr>
        <w:t xml:space="preserve"> </w:t>
      </w:r>
      <w:r w:rsidRPr="00070271">
        <w:rPr>
          <w:color w:val="231F20"/>
          <w:lang w:val="ru-RU"/>
        </w:rPr>
        <w:t>(далі</w:t>
      </w:r>
      <w:r w:rsidRPr="00070271">
        <w:rPr>
          <w:color w:val="231F20"/>
          <w:spacing w:val="-1"/>
          <w:lang w:val="ru-RU"/>
        </w:rPr>
        <w:t xml:space="preserve"> </w:t>
      </w:r>
      <w:r w:rsidRPr="00070271">
        <w:rPr>
          <w:color w:val="231F20"/>
          <w:lang w:val="ru-RU"/>
        </w:rPr>
        <w:t>—</w:t>
      </w:r>
      <w:r w:rsidRPr="00070271">
        <w:rPr>
          <w:color w:val="231F20"/>
          <w:spacing w:val="16"/>
          <w:lang w:val="ru-RU"/>
        </w:rPr>
        <w:t xml:space="preserve"> </w:t>
      </w:r>
      <w:r w:rsidRPr="00070271">
        <w:rPr>
          <w:color w:val="231F20"/>
          <w:lang w:val="ru-RU"/>
        </w:rPr>
        <w:t>Правила),</w:t>
      </w:r>
      <w:r w:rsidRPr="00070271">
        <w:rPr>
          <w:color w:val="231F20"/>
          <w:spacing w:val="16"/>
          <w:lang w:val="ru-RU"/>
        </w:rPr>
        <w:t xml:space="preserve"> </w:t>
      </w:r>
      <w:r w:rsidRPr="00070271">
        <w:rPr>
          <w:color w:val="231F20"/>
          <w:lang w:val="ru-RU"/>
        </w:rPr>
        <w:t>«карантин»</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223CE2" w:rsidRDefault="00D078FE">
      <w:pPr>
        <w:pStyle w:val="a3"/>
        <w:spacing w:before="73" w:line="292" w:lineRule="auto"/>
        <w:ind w:left="213" w:right="117" w:firstLine="0"/>
        <w:rPr>
          <w:lang w:val="ru-RU"/>
        </w:rPr>
      </w:pPr>
      <w:r w:rsidRPr="00070271">
        <w:rPr>
          <w:color w:val="231F20"/>
          <w:lang w:val="ru-RU"/>
        </w:rPr>
        <w:lastRenderedPageBreak/>
        <w:t xml:space="preserve">означає обмеження діяльності та/або відділення від інших </w:t>
      </w:r>
      <w:proofErr w:type="gramStart"/>
      <w:r w:rsidRPr="00070271">
        <w:rPr>
          <w:color w:val="231F20"/>
          <w:lang w:val="ru-RU"/>
        </w:rPr>
        <w:t>п</w:t>
      </w:r>
      <w:proofErr w:type="gramEnd"/>
      <w:r w:rsidRPr="00070271">
        <w:rPr>
          <w:color w:val="231F20"/>
          <w:lang w:val="ru-RU"/>
        </w:rPr>
        <w:t xml:space="preserve">ідозрілих на зараження осіб, які не хворі, або підозрілих на зараження </w:t>
      </w:r>
      <w:r w:rsidRPr="00070271">
        <w:rPr>
          <w:color w:val="231F20"/>
          <w:spacing w:val="-3"/>
          <w:lang w:val="ru-RU"/>
        </w:rPr>
        <w:t xml:space="preserve">багажу, </w:t>
      </w:r>
      <w:r w:rsidRPr="00070271">
        <w:rPr>
          <w:color w:val="231F20"/>
          <w:lang w:val="ru-RU"/>
        </w:rPr>
        <w:t xml:space="preserve">контейнерів, перевозочних засобів або товарів таким чином, щоб запобігти можливому розповсюдженню  </w:t>
      </w:r>
      <w:r w:rsidRPr="00223CE2">
        <w:rPr>
          <w:color w:val="231F20"/>
          <w:lang w:val="ru-RU"/>
        </w:rPr>
        <w:t xml:space="preserve">інфекції  або  контамінації  [2, </w:t>
      </w:r>
      <w:r>
        <w:rPr>
          <w:color w:val="231F20"/>
          <w:spacing w:val="-3"/>
        </w:rPr>
        <w:t>C</w:t>
      </w:r>
      <w:r w:rsidRPr="00223CE2">
        <w:rPr>
          <w:color w:val="231F20"/>
          <w:spacing w:val="-3"/>
          <w:lang w:val="ru-RU"/>
        </w:rPr>
        <w:t xml:space="preserve">т.1]. </w:t>
      </w:r>
      <w:r w:rsidRPr="00223CE2">
        <w:rPr>
          <w:color w:val="231F20"/>
          <w:lang w:val="ru-RU"/>
        </w:rPr>
        <w:t>Отже, ВООЗ, що є спеціалізованою установою Організац</w:t>
      </w:r>
      <w:proofErr w:type="gramStart"/>
      <w:r w:rsidRPr="00223CE2">
        <w:rPr>
          <w:color w:val="231F20"/>
          <w:lang w:val="ru-RU"/>
        </w:rPr>
        <w:t>ії О</w:t>
      </w:r>
      <w:proofErr w:type="gramEnd"/>
      <w:r w:rsidRPr="00223CE2">
        <w:rPr>
          <w:color w:val="231F20"/>
          <w:lang w:val="ru-RU"/>
        </w:rPr>
        <w:t xml:space="preserve">б’єднаних Націй з питань охорони здоров’я, у цьому визначенні, зосереджує увагу на </w:t>
      </w:r>
      <w:r w:rsidRPr="00223CE2">
        <w:rPr>
          <w:color w:val="231F20"/>
          <w:spacing w:val="-6"/>
          <w:lang w:val="ru-RU"/>
        </w:rPr>
        <w:t xml:space="preserve">тому, </w:t>
      </w:r>
      <w:r w:rsidRPr="00223CE2">
        <w:rPr>
          <w:color w:val="231F20"/>
          <w:lang w:val="ru-RU"/>
        </w:rPr>
        <w:t xml:space="preserve">що </w:t>
      </w:r>
      <w:r w:rsidRPr="00223CE2">
        <w:rPr>
          <w:i/>
          <w:color w:val="231F20"/>
          <w:lang w:val="ru-RU"/>
        </w:rPr>
        <w:t xml:space="preserve">цей </w:t>
      </w:r>
      <w:r w:rsidRPr="00223CE2">
        <w:rPr>
          <w:i/>
          <w:color w:val="231F20"/>
          <w:spacing w:val="-3"/>
          <w:lang w:val="ru-RU"/>
        </w:rPr>
        <w:t xml:space="preserve">термін </w:t>
      </w:r>
      <w:r w:rsidRPr="00223CE2">
        <w:rPr>
          <w:i/>
          <w:color w:val="231F20"/>
          <w:lang w:val="ru-RU"/>
        </w:rPr>
        <w:t xml:space="preserve">в першу чергу стосується </w:t>
      </w:r>
      <w:r w:rsidRPr="00223CE2">
        <w:rPr>
          <w:i/>
          <w:color w:val="231F20"/>
          <w:spacing w:val="-3"/>
          <w:lang w:val="ru-RU"/>
        </w:rPr>
        <w:t xml:space="preserve">обмежень, </w:t>
      </w:r>
      <w:r w:rsidRPr="00223CE2">
        <w:rPr>
          <w:color w:val="231F20"/>
          <w:lang w:val="ru-RU"/>
        </w:rPr>
        <w:t>що застосовуються з метою запобігання можливого розповсюдження інфекції або</w:t>
      </w:r>
      <w:r w:rsidRPr="00223CE2">
        <w:rPr>
          <w:color w:val="231F20"/>
          <w:spacing w:val="-2"/>
          <w:lang w:val="ru-RU"/>
        </w:rPr>
        <w:t xml:space="preserve"> </w:t>
      </w:r>
      <w:r w:rsidRPr="00223CE2">
        <w:rPr>
          <w:color w:val="231F20"/>
          <w:lang w:val="ru-RU"/>
        </w:rPr>
        <w:t>контамінації.</w:t>
      </w:r>
    </w:p>
    <w:p w:rsidR="00851FCE" w:rsidRPr="00223CE2" w:rsidRDefault="00D078FE">
      <w:pPr>
        <w:pStyle w:val="a3"/>
        <w:spacing w:line="292" w:lineRule="auto"/>
        <w:ind w:left="213" w:right="117"/>
        <w:rPr>
          <w:lang w:val="ru-RU"/>
        </w:rPr>
      </w:pPr>
      <w:r w:rsidRPr="00223CE2">
        <w:rPr>
          <w:color w:val="231F20"/>
          <w:lang w:val="ru-RU"/>
        </w:rPr>
        <w:t xml:space="preserve">Згідно з п. ч.1 </w:t>
      </w:r>
      <w:r w:rsidRPr="00223CE2">
        <w:rPr>
          <w:color w:val="231F20"/>
          <w:spacing w:val="-6"/>
          <w:lang w:val="ru-RU"/>
        </w:rPr>
        <w:t xml:space="preserve">ст. </w:t>
      </w:r>
      <w:r w:rsidRPr="00223CE2">
        <w:rPr>
          <w:color w:val="231F20"/>
          <w:lang w:val="ru-RU"/>
        </w:rPr>
        <w:t xml:space="preserve">1 </w:t>
      </w:r>
      <w:r w:rsidRPr="00223CE2">
        <w:rPr>
          <w:color w:val="231F20"/>
          <w:spacing w:val="-3"/>
          <w:lang w:val="ru-RU"/>
        </w:rPr>
        <w:t xml:space="preserve">ЗУ </w:t>
      </w:r>
      <w:r w:rsidRPr="00223CE2">
        <w:rPr>
          <w:color w:val="231F20"/>
          <w:lang w:val="ru-RU"/>
        </w:rPr>
        <w:t xml:space="preserve">«Про захист населення від інфекційних хвороб», </w:t>
      </w:r>
      <w:r w:rsidRPr="00223CE2">
        <w:rPr>
          <w:i/>
          <w:color w:val="231F20"/>
          <w:lang w:val="ru-RU"/>
        </w:rPr>
        <w:t xml:space="preserve">карантин </w:t>
      </w:r>
      <w:r w:rsidRPr="00223CE2">
        <w:rPr>
          <w:color w:val="231F20"/>
          <w:lang w:val="ru-RU"/>
        </w:rPr>
        <w:t xml:space="preserve">— це адміністративні та </w:t>
      </w:r>
      <w:proofErr w:type="gramStart"/>
      <w:r w:rsidRPr="00223CE2">
        <w:rPr>
          <w:color w:val="231F20"/>
          <w:lang w:val="ru-RU"/>
        </w:rPr>
        <w:t>медико-сан</w:t>
      </w:r>
      <w:proofErr w:type="gramEnd"/>
      <w:r w:rsidRPr="00223CE2">
        <w:rPr>
          <w:color w:val="231F20"/>
          <w:lang w:val="ru-RU"/>
        </w:rPr>
        <w:t>ітарні заходи, що застосовуються для запобігання поширенню особливо</w:t>
      </w:r>
      <w:r w:rsidRPr="00223CE2">
        <w:rPr>
          <w:color w:val="231F20"/>
          <w:spacing w:val="-36"/>
          <w:lang w:val="ru-RU"/>
        </w:rPr>
        <w:t xml:space="preserve"> </w:t>
      </w:r>
      <w:r w:rsidRPr="00223CE2">
        <w:rPr>
          <w:color w:val="231F20"/>
          <w:lang w:val="ru-RU"/>
        </w:rPr>
        <w:t>небезпечних інфекційних хвороб</w:t>
      </w:r>
      <w:r w:rsidRPr="00223CE2">
        <w:rPr>
          <w:color w:val="231F20"/>
          <w:spacing w:val="-1"/>
          <w:lang w:val="ru-RU"/>
        </w:rPr>
        <w:t xml:space="preserve"> </w:t>
      </w:r>
      <w:r w:rsidRPr="00223CE2">
        <w:rPr>
          <w:color w:val="231F20"/>
          <w:lang w:val="ru-RU"/>
        </w:rPr>
        <w:t>[3].</w:t>
      </w:r>
    </w:p>
    <w:p w:rsidR="00851FCE" w:rsidRPr="00223CE2" w:rsidRDefault="00D078FE">
      <w:pPr>
        <w:pStyle w:val="a3"/>
        <w:spacing w:line="292" w:lineRule="auto"/>
        <w:ind w:left="213" w:right="117"/>
        <w:rPr>
          <w:lang w:val="ru-RU"/>
        </w:rPr>
      </w:pPr>
      <w:r w:rsidRPr="00223CE2">
        <w:rPr>
          <w:color w:val="231F20"/>
          <w:lang w:val="ru-RU"/>
        </w:rPr>
        <w:t>Відповідно</w:t>
      </w:r>
      <w:r w:rsidRPr="00223CE2">
        <w:rPr>
          <w:color w:val="231F20"/>
          <w:spacing w:val="-14"/>
          <w:lang w:val="ru-RU"/>
        </w:rPr>
        <w:t xml:space="preserve"> </w:t>
      </w:r>
      <w:r w:rsidRPr="00223CE2">
        <w:rPr>
          <w:color w:val="231F20"/>
          <w:spacing w:val="-3"/>
          <w:lang w:val="ru-RU"/>
        </w:rPr>
        <w:t>ст.30.</w:t>
      </w:r>
      <w:r w:rsidRPr="00223CE2">
        <w:rPr>
          <w:color w:val="231F20"/>
          <w:spacing w:val="-13"/>
          <w:lang w:val="ru-RU"/>
        </w:rPr>
        <w:t xml:space="preserve"> </w:t>
      </w:r>
      <w:r w:rsidRPr="00223CE2">
        <w:rPr>
          <w:color w:val="231F20"/>
          <w:spacing w:val="-3"/>
          <w:lang w:val="ru-RU"/>
        </w:rPr>
        <w:t>ЗУ</w:t>
      </w:r>
      <w:r w:rsidRPr="00223CE2">
        <w:rPr>
          <w:color w:val="231F20"/>
          <w:spacing w:val="-13"/>
          <w:lang w:val="ru-RU"/>
        </w:rPr>
        <w:t xml:space="preserve"> </w:t>
      </w:r>
      <w:r w:rsidRPr="00223CE2">
        <w:rPr>
          <w:color w:val="231F20"/>
          <w:lang w:val="ru-RU"/>
        </w:rPr>
        <w:t>«Про</w:t>
      </w:r>
      <w:r w:rsidRPr="00223CE2">
        <w:rPr>
          <w:color w:val="231F20"/>
          <w:spacing w:val="-13"/>
          <w:lang w:val="ru-RU"/>
        </w:rPr>
        <w:t xml:space="preserve"> </w:t>
      </w:r>
      <w:r w:rsidRPr="00223CE2">
        <w:rPr>
          <w:color w:val="231F20"/>
          <w:lang w:val="ru-RU"/>
        </w:rPr>
        <w:t>забезпечення</w:t>
      </w:r>
      <w:r w:rsidRPr="00223CE2">
        <w:rPr>
          <w:color w:val="231F20"/>
          <w:spacing w:val="-13"/>
          <w:lang w:val="ru-RU"/>
        </w:rPr>
        <w:t xml:space="preserve"> </w:t>
      </w:r>
      <w:r w:rsidRPr="00223CE2">
        <w:rPr>
          <w:color w:val="231F20"/>
          <w:lang w:val="ru-RU"/>
        </w:rPr>
        <w:t>санітарного</w:t>
      </w:r>
      <w:r w:rsidRPr="00223CE2">
        <w:rPr>
          <w:color w:val="231F20"/>
          <w:spacing w:val="-13"/>
          <w:lang w:val="ru-RU"/>
        </w:rPr>
        <w:t xml:space="preserve"> </w:t>
      </w:r>
      <w:r w:rsidRPr="00223CE2">
        <w:rPr>
          <w:color w:val="231F20"/>
          <w:lang w:val="ru-RU"/>
        </w:rPr>
        <w:t>та</w:t>
      </w:r>
      <w:r w:rsidRPr="00223CE2">
        <w:rPr>
          <w:color w:val="231F20"/>
          <w:spacing w:val="-13"/>
          <w:lang w:val="ru-RU"/>
        </w:rPr>
        <w:t xml:space="preserve"> </w:t>
      </w:r>
      <w:r w:rsidRPr="00223CE2">
        <w:rPr>
          <w:color w:val="231F20"/>
          <w:lang w:val="ru-RU"/>
        </w:rPr>
        <w:t>епідемічного благополуччя населення», Кабінет Міні</w:t>
      </w:r>
      <w:proofErr w:type="gramStart"/>
      <w:r w:rsidRPr="00223CE2">
        <w:rPr>
          <w:color w:val="231F20"/>
          <w:lang w:val="ru-RU"/>
        </w:rPr>
        <w:t>стр</w:t>
      </w:r>
      <w:proofErr w:type="gramEnd"/>
      <w:r w:rsidRPr="00223CE2">
        <w:rPr>
          <w:color w:val="231F20"/>
          <w:lang w:val="ru-RU"/>
        </w:rPr>
        <w:t xml:space="preserve">ів </w:t>
      </w:r>
      <w:r w:rsidRPr="00223CE2">
        <w:rPr>
          <w:color w:val="231F20"/>
          <w:spacing w:val="-3"/>
          <w:lang w:val="ru-RU"/>
        </w:rPr>
        <w:t xml:space="preserve">України </w:t>
      </w:r>
      <w:r w:rsidRPr="00223CE2">
        <w:rPr>
          <w:color w:val="231F20"/>
          <w:lang w:val="ru-RU"/>
        </w:rPr>
        <w:t xml:space="preserve">відповідно до закону встановлює </w:t>
      </w:r>
      <w:r w:rsidRPr="00223CE2">
        <w:rPr>
          <w:i/>
          <w:color w:val="231F20"/>
          <w:lang w:val="ru-RU"/>
        </w:rPr>
        <w:t xml:space="preserve">карантинно-обмежувальні заходи </w:t>
      </w:r>
      <w:r w:rsidRPr="00223CE2">
        <w:rPr>
          <w:color w:val="231F20"/>
          <w:lang w:val="ru-RU"/>
        </w:rPr>
        <w:t xml:space="preserve">на території виникнення і поширення інфекційних хвороб та уражень </w:t>
      </w:r>
      <w:r w:rsidRPr="00223CE2">
        <w:rPr>
          <w:color w:val="231F20"/>
          <w:spacing w:val="-3"/>
          <w:lang w:val="ru-RU"/>
        </w:rPr>
        <w:t>людей</w:t>
      </w:r>
      <w:r w:rsidRPr="00223CE2">
        <w:rPr>
          <w:color w:val="231F20"/>
          <w:spacing w:val="-12"/>
          <w:lang w:val="ru-RU"/>
        </w:rPr>
        <w:t xml:space="preserve"> </w:t>
      </w:r>
      <w:r w:rsidRPr="00223CE2">
        <w:rPr>
          <w:color w:val="231F20"/>
          <w:lang w:val="ru-RU"/>
        </w:rPr>
        <w:t>[4].</w:t>
      </w:r>
    </w:p>
    <w:p w:rsidR="00851FCE" w:rsidRPr="00070271" w:rsidRDefault="00D078FE">
      <w:pPr>
        <w:pStyle w:val="a3"/>
        <w:spacing w:line="228" w:lineRule="exact"/>
        <w:ind w:left="497" w:firstLine="0"/>
        <w:rPr>
          <w:lang w:val="ru-RU"/>
        </w:rPr>
      </w:pPr>
      <w:r w:rsidRPr="00070271">
        <w:rPr>
          <w:color w:val="231F20"/>
          <w:lang w:val="ru-RU"/>
        </w:rPr>
        <w:t>Отже, в першому випадку законодавець визначив поняття</w:t>
      </w:r>
    </w:p>
    <w:p w:rsidR="00851FCE" w:rsidRPr="00070271" w:rsidRDefault="00D078FE">
      <w:pPr>
        <w:spacing w:before="43" w:line="292" w:lineRule="auto"/>
        <w:ind w:left="213" w:right="117"/>
        <w:jc w:val="both"/>
        <w:rPr>
          <w:sz w:val="20"/>
          <w:lang w:val="ru-RU"/>
        </w:rPr>
      </w:pPr>
      <w:r w:rsidRPr="00070271">
        <w:rPr>
          <w:color w:val="231F20"/>
          <w:sz w:val="20"/>
          <w:lang w:val="ru-RU"/>
        </w:rPr>
        <w:t xml:space="preserve">«карантин», як </w:t>
      </w:r>
      <w:r w:rsidRPr="00070271">
        <w:rPr>
          <w:color w:val="231F20"/>
          <w:spacing w:val="-3"/>
          <w:sz w:val="20"/>
          <w:lang w:val="ru-RU"/>
        </w:rPr>
        <w:t xml:space="preserve">заходи </w:t>
      </w:r>
      <w:r w:rsidRPr="00070271">
        <w:rPr>
          <w:i/>
          <w:color w:val="231F20"/>
          <w:sz w:val="20"/>
          <w:lang w:val="ru-RU"/>
        </w:rPr>
        <w:t>(</w:t>
      </w:r>
      <w:proofErr w:type="gramStart"/>
      <w:r>
        <w:rPr>
          <w:i/>
          <w:color w:val="231F20"/>
          <w:sz w:val="20"/>
        </w:rPr>
        <w:t>c</w:t>
      </w:r>
      <w:proofErr w:type="gramEnd"/>
      <w:r w:rsidRPr="00070271">
        <w:rPr>
          <w:i/>
          <w:color w:val="231F20"/>
          <w:sz w:val="20"/>
          <w:lang w:val="ru-RU"/>
        </w:rPr>
        <w:t>укупність дій або засобів для досягнення, здійснення</w:t>
      </w:r>
      <w:r w:rsidRPr="00070271">
        <w:rPr>
          <w:i/>
          <w:color w:val="231F20"/>
          <w:spacing w:val="-13"/>
          <w:sz w:val="20"/>
          <w:lang w:val="ru-RU"/>
        </w:rPr>
        <w:t xml:space="preserve"> </w:t>
      </w:r>
      <w:r w:rsidRPr="00070271">
        <w:rPr>
          <w:i/>
          <w:color w:val="231F20"/>
          <w:sz w:val="20"/>
          <w:lang w:val="ru-RU"/>
        </w:rPr>
        <w:t>чого-небудь</w:t>
      </w:r>
      <w:r w:rsidRPr="00070271">
        <w:rPr>
          <w:i/>
          <w:color w:val="231F20"/>
          <w:spacing w:val="-12"/>
          <w:sz w:val="20"/>
          <w:lang w:val="ru-RU"/>
        </w:rPr>
        <w:t xml:space="preserve"> </w:t>
      </w:r>
      <w:r w:rsidRPr="00070271">
        <w:rPr>
          <w:color w:val="231F20"/>
          <w:sz w:val="20"/>
          <w:lang w:val="ru-RU"/>
        </w:rPr>
        <w:t>[5,</w:t>
      </w:r>
      <w:r w:rsidRPr="00070271">
        <w:rPr>
          <w:color w:val="231F20"/>
          <w:spacing w:val="-12"/>
          <w:sz w:val="20"/>
          <w:lang w:val="ru-RU"/>
        </w:rPr>
        <w:t xml:space="preserve"> </w:t>
      </w:r>
      <w:r w:rsidRPr="00070271">
        <w:rPr>
          <w:color w:val="231F20"/>
          <w:spacing w:val="-6"/>
          <w:sz w:val="20"/>
          <w:lang w:val="ru-RU"/>
        </w:rPr>
        <w:t>Т.3,</w:t>
      </w:r>
      <w:r w:rsidRPr="00070271">
        <w:rPr>
          <w:color w:val="231F20"/>
          <w:spacing w:val="-12"/>
          <w:sz w:val="20"/>
          <w:lang w:val="ru-RU"/>
        </w:rPr>
        <w:t xml:space="preserve"> </w:t>
      </w:r>
      <w:r w:rsidRPr="00070271">
        <w:rPr>
          <w:color w:val="231F20"/>
          <w:sz w:val="20"/>
          <w:lang w:val="ru-RU"/>
        </w:rPr>
        <w:t>с.380]),</w:t>
      </w:r>
      <w:r w:rsidRPr="00070271">
        <w:rPr>
          <w:color w:val="231F20"/>
          <w:spacing w:val="-12"/>
          <w:sz w:val="20"/>
          <w:lang w:val="ru-RU"/>
        </w:rPr>
        <w:t xml:space="preserve"> </w:t>
      </w:r>
      <w:r w:rsidRPr="00070271">
        <w:rPr>
          <w:color w:val="231F20"/>
          <w:spacing w:val="-3"/>
          <w:sz w:val="20"/>
          <w:lang w:val="ru-RU"/>
        </w:rPr>
        <w:t>вказуючи</w:t>
      </w:r>
      <w:r w:rsidRPr="00070271">
        <w:rPr>
          <w:color w:val="231F20"/>
          <w:spacing w:val="-12"/>
          <w:sz w:val="20"/>
          <w:lang w:val="ru-RU"/>
        </w:rPr>
        <w:t xml:space="preserve"> </w:t>
      </w:r>
      <w:r w:rsidRPr="00070271">
        <w:rPr>
          <w:color w:val="231F20"/>
          <w:sz w:val="20"/>
          <w:lang w:val="ru-RU"/>
        </w:rPr>
        <w:t>на</w:t>
      </w:r>
      <w:r w:rsidRPr="00070271">
        <w:rPr>
          <w:color w:val="231F20"/>
          <w:spacing w:val="-12"/>
          <w:sz w:val="20"/>
          <w:lang w:val="ru-RU"/>
        </w:rPr>
        <w:t xml:space="preserve"> </w:t>
      </w:r>
      <w:r w:rsidRPr="00070271">
        <w:rPr>
          <w:color w:val="231F20"/>
          <w:sz w:val="20"/>
          <w:lang w:val="ru-RU"/>
        </w:rPr>
        <w:t>їх</w:t>
      </w:r>
      <w:r w:rsidRPr="00070271">
        <w:rPr>
          <w:color w:val="231F20"/>
          <w:spacing w:val="-12"/>
          <w:sz w:val="20"/>
          <w:lang w:val="ru-RU"/>
        </w:rPr>
        <w:t xml:space="preserve"> </w:t>
      </w:r>
      <w:r w:rsidRPr="00070271">
        <w:rPr>
          <w:color w:val="231F20"/>
          <w:sz w:val="20"/>
          <w:lang w:val="ru-RU"/>
        </w:rPr>
        <w:t>двоїсту</w:t>
      </w:r>
      <w:r w:rsidRPr="00070271">
        <w:rPr>
          <w:color w:val="231F20"/>
          <w:spacing w:val="-12"/>
          <w:sz w:val="20"/>
          <w:lang w:val="ru-RU"/>
        </w:rPr>
        <w:t xml:space="preserve"> </w:t>
      </w:r>
      <w:r w:rsidRPr="00070271">
        <w:rPr>
          <w:color w:val="231F20"/>
          <w:spacing w:val="-4"/>
          <w:sz w:val="20"/>
          <w:lang w:val="ru-RU"/>
        </w:rPr>
        <w:t>природу,</w:t>
      </w:r>
      <w:r w:rsidRPr="00070271">
        <w:rPr>
          <w:color w:val="231F20"/>
          <w:spacing w:val="-12"/>
          <w:sz w:val="20"/>
          <w:lang w:val="ru-RU"/>
        </w:rPr>
        <w:t xml:space="preserve"> </w:t>
      </w:r>
      <w:r w:rsidRPr="00070271">
        <w:rPr>
          <w:color w:val="231F20"/>
          <w:sz w:val="20"/>
          <w:lang w:val="ru-RU"/>
        </w:rPr>
        <w:t>і, в</w:t>
      </w:r>
      <w:r w:rsidRPr="00070271">
        <w:rPr>
          <w:color w:val="231F20"/>
          <w:spacing w:val="-22"/>
          <w:sz w:val="20"/>
          <w:lang w:val="ru-RU"/>
        </w:rPr>
        <w:t xml:space="preserve"> </w:t>
      </w:r>
      <w:r w:rsidRPr="00070271">
        <w:rPr>
          <w:color w:val="231F20"/>
          <w:sz w:val="20"/>
          <w:lang w:val="ru-RU"/>
        </w:rPr>
        <w:t>першу</w:t>
      </w:r>
      <w:r w:rsidRPr="00070271">
        <w:rPr>
          <w:color w:val="231F20"/>
          <w:spacing w:val="-22"/>
          <w:sz w:val="20"/>
          <w:lang w:val="ru-RU"/>
        </w:rPr>
        <w:t xml:space="preserve"> </w:t>
      </w:r>
      <w:r w:rsidRPr="00070271">
        <w:rPr>
          <w:color w:val="231F20"/>
          <w:spacing w:val="-4"/>
          <w:sz w:val="20"/>
          <w:lang w:val="ru-RU"/>
        </w:rPr>
        <w:t>чергу,</w:t>
      </w:r>
      <w:r w:rsidRPr="00070271">
        <w:rPr>
          <w:color w:val="231F20"/>
          <w:spacing w:val="-22"/>
          <w:sz w:val="20"/>
          <w:lang w:val="ru-RU"/>
        </w:rPr>
        <w:t xml:space="preserve"> </w:t>
      </w:r>
      <w:r w:rsidRPr="00070271">
        <w:rPr>
          <w:color w:val="231F20"/>
          <w:sz w:val="20"/>
          <w:lang w:val="ru-RU"/>
        </w:rPr>
        <w:t>на</w:t>
      </w:r>
      <w:r w:rsidRPr="00070271">
        <w:rPr>
          <w:color w:val="231F20"/>
          <w:spacing w:val="-21"/>
          <w:sz w:val="20"/>
          <w:lang w:val="ru-RU"/>
        </w:rPr>
        <w:t xml:space="preserve"> </w:t>
      </w:r>
      <w:r w:rsidRPr="00070271">
        <w:rPr>
          <w:color w:val="231F20"/>
          <w:sz w:val="20"/>
          <w:lang w:val="ru-RU"/>
        </w:rPr>
        <w:t>те,</w:t>
      </w:r>
      <w:r w:rsidRPr="00070271">
        <w:rPr>
          <w:color w:val="231F20"/>
          <w:spacing w:val="-22"/>
          <w:sz w:val="20"/>
          <w:lang w:val="ru-RU"/>
        </w:rPr>
        <w:t xml:space="preserve"> </w:t>
      </w:r>
      <w:r w:rsidRPr="00070271">
        <w:rPr>
          <w:color w:val="231F20"/>
          <w:sz w:val="20"/>
          <w:lang w:val="ru-RU"/>
        </w:rPr>
        <w:t>що</w:t>
      </w:r>
      <w:r w:rsidRPr="00070271">
        <w:rPr>
          <w:color w:val="231F20"/>
          <w:spacing w:val="-22"/>
          <w:sz w:val="20"/>
          <w:lang w:val="ru-RU"/>
        </w:rPr>
        <w:t xml:space="preserve"> </w:t>
      </w:r>
      <w:r w:rsidRPr="00070271">
        <w:rPr>
          <w:color w:val="231F20"/>
          <w:sz w:val="20"/>
          <w:lang w:val="ru-RU"/>
        </w:rPr>
        <w:t>ці</w:t>
      </w:r>
      <w:r w:rsidRPr="00070271">
        <w:rPr>
          <w:color w:val="231F20"/>
          <w:spacing w:val="-21"/>
          <w:sz w:val="20"/>
          <w:lang w:val="ru-RU"/>
        </w:rPr>
        <w:t xml:space="preserve"> </w:t>
      </w:r>
      <w:r w:rsidRPr="00070271">
        <w:rPr>
          <w:color w:val="231F20"/>
          <w:spacing w:val="-3"/>
          <w:sz w:val="20"/>
          <w:lang w:val="ru-RU"/>
        </w:rPr>
        <w:t>заходи</w:t>
      </w:r>
      <w:r w:rsidRPr="00070271">
        <w:rPr>
          <w:color w:val="231F20"/>
          <w:spacing w:val="-22"/>
          <w:sz w:val="20"/>
          <w:lang w:val="ru-RU"/>
        </w:rPr>
        <w:t xml:space="preserve"> </w:t>
      </w:r>
      <w:r w:rsidRPr="00070271">
        <w:rPr>
          <w:color w:val="231F20"/>
          <w:sz w:val="20"/>
          <w:lang w:val="ru-RU"/>
        </w:rPr>
        <w:t>мають</w:t>
      </w:r>
      <w:r w:rsidRPr="00070271">
        <w:rPr>
          <w:color w:val="231F20"/>
          <w:spacing w:val="-22"/>
          <w:sz w:val="20"/>
          <w:lang w:val="ru-RU"/>
        </w:rPr>
        <w:t xml:space="preserve"> </w:t>
      </w:r>
      <w:r w:rsidRPr="00070271">
        <w:rPr>
          <w:color w:val="231F20"/>
          <w:sz w:val="20"/>
          <w:lang w:val="ru-RU"/>
        </w:rPr>
        <w:t>з</w:t>
      </w:r>
      <w:r w:rsidRPr="00070271">
        <w:rPr>
          <w:color w:val="231F20"/>
          <w:spacing w:val="-21"/>
          <w:sz w:val="20"/>
          <w:lang w:val="ru-RU"/>
        </w:rPr>
        <w:t xml:space="preserve"> </w:t>
      </w:r>
      <w:r w:rsidRPr="00070271">
        <w:rPr>
          <w:color w:val="231F20"/>
          <w:sz w:val="20"/>
          <w:lang w:val="ru-RU"/>
        </w:rPr>
        <w:t>одного</w:t>
      </w:r>
      <w:r w:rsidRPr="00070271">
        <w:rPr>
          <w:color w:val="231F20"/>
          <w:spacing w:val="-22"/>
          <w:sz w:val="20"/>
          <w:lang w:val="ru-RU"/>
        </w:rPr>
        <w:t xml:space="preserve"> </w:t>
      </w:r>
      <w:r w:rsidRPr="00070271">
        <w:rPr>
          <w:color w:val="231F20"/>
          <w:sz w:val="20"/>
          <w:lang w:val="ru-RU"/>
        </w:rPr>
        <w:t>боку</w:t>
      </w:r>
      <w:r w:rsidRPr="00070271">
        <w:rPr>
          <w:color w:val="231F20"/>
          <w:spacing w:val="-22"/>
          <w:sz w:val="20"/>
          <w:lang w:val="ru-RU"/>
        </w:rPr>
        <w:t xml:space="preserve"> </w:t>
      </w:r>
      <w:r w:rsidRPr="00070271">
        <w:rPr>
          <w:color w:val="231F20"/>
          <w:sz w:val="20"/>
          <w:lang w:val="ru-RU"/>
        </w:rPr>
        <w:t xml:space="preserve">адміністративний, а з іншого — медико-санітарний характер. А у </w:t>
      </w:r>
      <w:proofErr w:type="gramStart"/>
      <w:r w:rsidRPr="00070271">
        <w:rPr>
          <w:color w:val="231F20"/>
          <w:sz w:val="20"/>
          <w:lang w:val="ru-RU"/>
        </w:rPr>
        <w:t>другому</w:t>
      </w:r>
      <w:proofErr w:type="gramEnd"/>
      <w:r w:rsidRPr="00070271">
        <w:rPr>
          <w:color w:val="231F20"/>
          <w:sz w:val="20"/>
          <w:lang w:val="ru-RU"/>
        </w:rPr>
        <w:t xml:space="preserve"> випадку — на обмежувальний характер карантинних</w:t>
      </w:r>
      <w:r w:rsidRPr="00070271">
        <w:rPr>
          <w:color w:val="231F20"/>
          <w:spacing w:val="-2"/>
          <w:sz w:val="20"/>
          <w:lang w:val="ru-RU"/>
        </w:rPr>
        <w:t xml:space="preserve"> </w:t>
      </w:r>
      <w:r w:rsidRPr="00070271">
        <w:rPr>
          <w:color w:val="231F20"/>
          <w:sz w:val="20"/>
          <w:lang w:val="ru-RU"/>
        </w:rPr>
        <w:t>заходів.</w:t>
      </w:r>
    </w:p>
    <w:p w:rsidR="00851FCE" w:rsidRPr="00070271" w:rsidRDefault="00D078FE">
      <w:pPr>
        <w:pStyle w:val="a3"/>
        <w:spacing w:line="292" w:lineRule="auto"/>
        <w:ind w:left="213" w:right="117"/>
        <w:rPr>
          <w:lang w:val="ru-RU"/>
        </w:rPr>
      </w:pPr>
      <w:proofErr w:type="gramStart"/>
      <w:r w:rsidRPr="00070271">
        <w:rPr>
          <w:color w:val="231F20"/>
          <w:lang w:val="ru-RU"/>
        </w:rPr>
        <w:t xml:space="preserve">У зв’язку з вищевказаним, серед практиків та </w:t>
      </w:r>
      <w:r w:rsidRPr="00070271">
        <w:rPr>
          <w:color w:val="231F20"/>
          <w:spacing w:val="-3"/>
          <w:lang w:val="ru-RU"/>
        </w:rPr>
        <w:t xml:space="preserve">науковців </w:t>
      </w:r>
      <w:r w:rsidRPr="00070271">
        <w:rPr>
          <w:color w:val="231F20"/>
          <w:lang w:val="ru-RU"/>
        </w:rPr>
        <w:t>немає єдності у розумінні правової категорії «карантин».</w:t>
      </w:r>
      <w:proofErr w:type="gramEnd"/>
      <w:r w:rsidRPr="00070271">
        <w:rPr>
          <w:color w:val="231F20"/>
          <w:lang w:val="ru-RU"/>
        </w:rPr>
        <w:t xml:space="preserve"> Так, Валах В.В.    та Бузанов Л.В., вважають, що попри те, що Розділ 5 </w:t>
      </w:r>
      <w:r w:rsidRPr="00070271">
        <w:rPr>
          <w:color w:val="231F20"/>
          <w:spacing w:val="-3"/>
          <w:lang w:val="ru-RU"/>
        </w:rPr>
        <w:t xml:space="preserve">ЗУ </w:t>
      </w:r>
      <w:r w:rsidRPr="00070271">
        <w:rPr>
          <w:color w:val="231F20"/>
          <w:lang w:val="ru-RU"/>
        </w:rPr>
        <w:t xml:space="preserve">«Про захист населення від інфекційних хвороб» називається «Санітарна охорона території </w:t>
      </w:r>
      <w:r w:rsidRPr="00070271">
        <w:rPr>
          <w:color w:val="231F20"/>
          <w:spacing w:val="-3"/>
          <w:lang w:val="ru-RU"/>
        </w:rPr>
        <w:t xml:space="preserve">України, </w:t>
      </w:r>
      <w:r w:rsidRPr="00070271">
        <w:rPr>
          <w:color w:val="231F20"/>
          <w:lang w:val="ru-RU"/>
        </w:rPr>
        <w:t xml:space="preserve">карантин, обмежувальні протиепідемічні заходи», карантин слід віднести до </w:t>
      </w:r>
      <w:proofErr w:type="gramStart"/>
      <w:r w:rsidRPr="00070271">
        <w:rPr>
          <w:color w:val="231F20"/>
          <w:lang w:val="ru-RU"/>
        </w:rPr>
        <w:t>р</w:t>
      </w:r>
      <w:proofErr w:type="gramEnd"/>
      <w:r w:rsidRPr="00070271">
        <w:rPr>
          <w:color w:val="231F20"/>
          <w:lang w:val="ru-RU"/>
        </w:rPr>
        <w:t xml:space="preserve">ізновиду протиепідемічних заходів, виходячи з аналізу понять, наведених в </w:t>
      </w:r>
      <w:r w:rsidRPr="00070271">
        <w:rPr>
          <w:color w:val="231F20"/>
          <w:spacing w:val="-3"/>
          <w:lang w:val="ru-RU"/>
        </w:rPr>
        <w:t xml:space="preserve">ЗУ  </w:t>
      </w:r>
      <w:r w:rsidRPr="00070271">
        <w:rPr>
          <w:color w:val="231F20"/>
          <w:lang w:val="ru-RU"/>
        </w:rPr>
        <w:t xml:space="preserve">«Про захист населення   від інфекційних </w:t>
      </w:r>
      <w:proofErr w:type="gramStart"/>
      <w:r w:rsidRPr="00070271">
        <w:rPr>
          <w:color w:val="231F20"/>
          <w:lang w:val="ru-RU"/>
        </w:rPr>
        <w:t>хвороб</w:t>
      </w:r>
      <w:proofErr w:type="gramEnd"/>
      <w:r w:rsidRPr="00070271">
        <w:rPr>
          <w:color w:val="231F20"/>
          <w:lang w:val="ru-RU"/>
        </w:rPr>
        <w:t xml:space="preserve">» і зазначають, що медична допомога є лише частиною протиепідемічних заходів і зокрема </w:t>
      </w:r>
      <w:r w:rsidRPr="00070271">
        <w:rPr>
          <w:color w:val="231F20"/>
          <w:spacing w:val="-3"/>
          <w:lang w:val="ru-RU"/>
        </w:rPr>
        <w:t xml:space="preserve">карантину, </w:t>
      </w:r>
      <w:r w:rsidRPr="00070271">
        <w:rPr>
          <w:color w:val="231F20"/>
          <w:lang w:val="ru-RU"/>
        </w:rPr>
        <w:t xml:space="preserve">але ніяк не навпаки [6]. Чорна </w:t>
      </w:r>
      <w:r w:rsidRPr="00070271">
        <w:rPr>
          <w:color w:val="231F20"/>
          <w:spacing w:val="-6"/>
          <w:lang w:val="ru-RU"/>
        </w:rPr>
        <w:t xml:space="preserve">В.Г. </w:t>
      </w:r>
      <w:r w:rsidRPr="00070271">
        <w:rPr>
          <w:color w:val="231F20"/>
          <w:lang w:val="ru-RU"/>
        </w:rPr>
        <w:t>відносить карантин і обсервацію до</w:t>
      </w:r>
      <w:r w:rsidRPr="00070271">
        <w:rPr>
          <w:color w:val="231F20"/>
          <w:spacing w:val="2"/>
          <w:lang w:val="ru-RU"/>
        </w:rPr>
        <w:t xml:space="preserve"> </w:t>
      </w:r>
      <w:r w:rsidRPr="00070271">
        <w:rPr>
          <w:color w:val="231F20"/>
          <w:lang w:val="ru-RU"/>
        </w:rPr>
        <w:t>режимно-</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ind w:firstLine="0"/>
        <w:rPr>
          <w:lang w:val="ru-RU"/>
        </w:rPr>
      </w:pPr>
      <w:r w:rsidRPr="00070271">
        <w:rPr>
          <w:color w:val="231F20"/>
          <w:lang w:val="ru-RU"/>
        </w:rPr>
        <w:lastRenderedPageBreak/>
        <w:t>обмежувальних заходів протиепідемічного спрямування [7, с.124].</w:t>
      </w:r>
    </w:p>
    <w:p w:rsidR="00851FCE" w:rsidRPr="00070271" w:rsidRDefault="00D078FE">
      <w:pPr>
        <w:spacing w:before="50" w:line="292" w:lineRule="auto"/>
        <w:ind w:left="100" w:right="231" w:firstLine="283"/>
        <w:jc w:val="both"/>
        <w:rPr>
          <w:sz w:val="20"/>
          <w:lang w:val="ru-RU"/>
        </w:rPr>
      </w:pPr>
      <w:r w:rsidRPr="00070271">
        <w:rPr>
          <w:color w:val="231F20"/>
          <w:spacing w:val="-4"/>
          <w:sz w:val="20"/>
          <w:lang w:val="ru-RU"/>
        </w:rPr>
        <w:t xml:space="preserve">Хоча, </w:t>
      </w:r>
      <w:r w:rsidRPr="00070271">
        <w:rPr>
          <w:color w:val="231F20"/>
          <w:sz w:val="20"/>
          <w:lang w:val="ru-RU"/>
        </w:rPr>
        <w:t xml:space="preserve">відповідно до змісту ч.4 </w:t>
      </w:r>
      <w:r w:rsidRPr="00070271">
        <w:rPr>
          <w:color w:val="231F20"/>
          <w:spacing w:val="-4"/>
          <w:sz w:val="20"/>
          <w:lang w:val="ru-RU"/>
        </w:rPr>
        <w:t xml:space="preserve">ст.29 </w:t>
      </w:r>
      <w:r w:rsidRPr="00070271">
        <w:rPr>
          <w:color w:val="231F20"/>
          <w:spacing w:val="-3"/>
          <w:sz w:val="20"/>
          <w:lang w:val="ru-RU"/>
        </w:rPr>
        <w:t xml:space="preserve">ЗУ </w:t>
      </w:r>
      <w:r w:rsidRPr="00070271">
        <w:rPr>
          <w:color w:val="231F20"/>
          <w:sz w:val="20"/>
          <w:lang w:val="ru-RU"/>
        </w:rPr>
        <w:t xml:space="preserve">1 </w:t>
      </w:r>
      <w:r w:rsidRPr="00070271">
        <w:rPr>
          <w:color w:val="231F20"/>
          <w:spacing w:val="-3"/>
          <w:sz w:val="20"/>
          <w:lang w:val="ru-RU"/>
        </w:rPr>
        <w:t xml:space="preserve">ЗУ </w:t>
      </w:r>
      <w:r w:rsidRPr="00070271">
        <w:rPr>
          <w:color w:val="231F20"/>
          <w:sz w:val="20"/>
          <w:lang w:val="ru-RU"/>
        </w:rPr>
        <w:t>«Про захист населення від інфекційних хвороб» [3], у якій йдеться про те, що «</w:t>
      </w:r>
      <w:r w:rsidRPr="00070271">
        <w:rPr>
          <w:i/>
          <w:color w:val="231F20"/>
          <w:sz w:val="20"/>
          <w:lang w:val="ru-RU"/>
        </w:rPr>
        <w:t xml:space="preserve">У </w:t>
      </w:r>
      <w:proofErr w:type="gramStart"/>
      <w:r w:rsidRPr="00070271">
        <w:rPr>
          <w:i/>
          <w:color w:val="231F20"/>
          <w:sz w:val="20"/>
          <w:lang w:val="ru-RU"/>
        </w:rPr>
        <w:t>р</w:t>
      </w:r>
      <w:proofErr w:type="gramEnd"/>
      <w:r w:rsidRPr="00070271">
        <w:rPr>
          <w:i/>
          <w:color w:val="231F20"/>
          <w:sz w:val="20"/>
          <w:lang w:val="ru-RU"/>
        </w:rPr>
        <w:t xml:space="preserve">ішенні    про встановлення карантину </w:t>
      </w:r>
      <w:r w:rsidRPr="00070271">
        <w:rPr>
          <w:color w:val="231F20"/>
          <w:sz w:val="20"/>
          <w:lang w:val="ru-RU"/>
        </w:rPr>
        <w:t xml:space="preserve">зазначаються обставини, що призвели  до цього, визначаються межі території </w:t>
      </w:r>
      <w:r w:rsidRPr="00070271">
        <w:rPr>
          <w:color w:val="231F20"/>
          <w:spacing w:val="-3"/>
          <w:sz w:val="20"/>
          <w:lang w:val="ru-RU"/>
        </w:rPr>
        <w:t xml:space="preserve">карантину, </w:t>
      </w:r>
      <w:r w:rsidRPr="00070271">
        <w:rPr>
          <w:i/>
          <w:color w:val="231F20"/>
          <w:sz w:val="20"/>
          <w:lang w:val="ru-RU"/>
        </w:rPr>
        <w:t>затверджуються необхідні</w:t>
      </w:r>
      <w:r w:rsidRPr="00070271">
        <w:rPr>
          <w:i/>
          <w:color w:val="231F20"/>
          <w:spacing w:val="-8"/>
          <w:sz w:val="20"/>
          <w:lang w:val="ru-RU"/>
        </w:rPr>
        <w:t xml:space="preserve"> </w:t>
      </w:r>
      <w:r w:rsidRPr="00070271">
        <w:rPr>
          <w:i/>
          <w:color w:val="231F20"/>
          <w:sz w:val="20"/>
          <w:lang w:val="ru-RU"/>
        </w:rPr>
        <w:t>профілактичні,</w:t>
      </w:r>
      <w:r w:rsidRPr="00070271">
        <w:rPr>
          <w:i/>
          <w:color w:val="231F20"/>
          <w:spacing w:val="-8"/>
          <w:sz w:val="20"/>
          <w:lang w:val="ru-RU"/>
        </w:rPr>
        <w:t xml:space="preserve"> </w:t>
      </w:r>
      <w:r w:rsidRPr="00070271">
        <w:rPr>
          <w:i/>
          <w:color w:val="231F20"/>
          <w:sz w:val="20"/>
          <w:lang w:val="ru-RU"/>
        </w:rPr>
        <w:t>протиепідемічні</w:t>
      </w:r>
      <w:r w:rsidRPr="00070271">
        <w:rPr>
          <w:i/>
          <w:color w:val="231F20"/>
          <w:spacing w:val="-8"/>
          <w:sz w:val="20"/>
          <w:lang w:val="ru-RU"/>
        </w:rPr>
        <w:t xml:space="preserve"> </w:t>
      </w:r>
      <w:r w:rsidRPr="00070271">
        <w:rPr>
          <w:i/>
          <w:color w:val="231F20"/>
          <w:sz w:val="20"/>
          <w:lang w:val="ru-RU"/>
        </w:rPr>
        <w:t>та</w:t>
      </w:r>
      <w:r w:rsidRPr="00070271">
        <w:rPr>
          <w:i/>
          <w:color w:val="231F20"/>
          <w:spacing w:val="-8"/>
          <w:sz w:val="20"/>
          <w:lang w:val="ru-RU"/>
        </w:rPr>
        <w:t xml:space="preserve"> </w:t>
      </w:r>
      <w:r w:rsidRPr="00070271">
        <w:rPr>
          <w:i/>
          <w:color w:val="231F20"/>
          <w:sz w:val="20"/>
          <w:lang w:val="ru-RU"/>
        </w:rPr>
        <w:t>інші</w:t>
      </w:r>
      <w:r w:rsidRPr="00070271">
        <w:rPr>
          <w:i/>
          <w:color w:val="231F20"/>
          <w:spacing w:val="-8"/>
          <w:sz w:val="20"/>
          <w:lang w:val="ru-RU"/>
        </w:rPr>
        <w:t xml:space="preserve"> </w:t>
      </w:r>
      <w:r w:rsidRPr="00070271">
        <w:rPr>
          <w:i/>
          <w:color w:val="231F20"/>
          <w:sz w:val="20"/>
          <w:lang w:val="ru-RU"/>
        </w:rPr>
        <w:t>заходи,</w:t>
      </w:r>
      <w:r w:rsidRPr="00070271">
        <w:rPr>
          <w:i/>
          <w:color w:val="231F20"/>
          <w:spacing w:val="-8"/>
          <w:sz w:val="20"/>
          <w:lang w:val="ru-RU"/>
        </w:rPr>
        <w:t xml:space="preserve"> </w:t>
      </w:r>
      <w:r w:rsidRPr="00070271">
        <w:rPr>
          <w:color w:val="231F20"/>
          <w:sz w:val="20"/>
          <w:lang w:val="ru-RU"/>
        </w:rPr>
        <w:t>їх</w:t>
      </w:r>
      <w:r w:rsidRPr="00070271">
        <w:rPr>
          <w:color w:val="231F20"/>
          <w:spacing w:val="-7"/>
          <w:sz w:val="20"/>
          <w:lang w:val="ru-RU"/>
        </w:rPr>
        <w:t xml:space="preserve"> </w:t>
      </w:r>
      <w:r w:rsidRPr="00070271">
        <w:rPr>
          <w:color w:val="231F20"/>
          <w:sz w:val="20"/>
          <w:lang w:val="ru-RU"/>
        </w:rPr>
        <w:t xml:space="preserve">виконавці та терміни проведення, встановлюються тимчасові обмеження прав фізичних і юридичних </w:t>
      </w:r>
      <w:proofErr w:type="gramStart"/>
      <w:r w:rsidRPr="00070271">
        <w:rPr>
          <w:color w:val="231F20"/>
          <w:sz w:val="20"/>
          <w:lang w:val="ru-RU"/>
        </w:rPr>
        <w:t>осіб</w:t>
      </w:r>
      <w:proofErr w:type="gramEnd"/>
      <w:r w:rsidRPr="00070271">
        <w:rPr>
          <w:color w:val="231F20"/>
          <w:sz w:val="20"/>
          <w:lang w:val="ru-RU"/>
        </w:rPr>
        <w:t xml:space="preserve"> та </w:t>
      </w:r>
      <w:r w:rsidRPr="00070271">
        <w:rPr>
          <w:color w:val="231F20"/>
          <w:spacing w:val="-3"/>
          <w:sz w:val="20"/>
          <w:lang w:val="ru-RU"/>
        </w:rPr>
        <w:t xml:space="preserve">додаткові </w:t>
      </w:r>
      <w:r w:rsidRPr="00070271">
        <w:rPr>
          <w:color w:val="231F20"/>
          <w:sz w:val="20"/>
          <w:lang w:val="ru-RU"/>
        </w:rPr>
        <w:t>обов›язки, що покладаються на</w:t>
      </w:r>
      <w:r w:rsidRPr="00070271">
        <w:rPr>
          <w:color w:val="231F20"/>
          <w:spacing w:val="-2"/>
          <w:sz w:val="20"/>
          <w:lang w:val="ru-RU"/>
        </w:rPr>
        <w:t xml:space="preserve"> </w:t>
      </w:r>
      <w:r w:rsidRPr="00070271">
        <w:rPr>
          <w:color w:val="231F20"/>
          <w:sz w:val="20"/>
          <w:lang w:val="ru-RU"/>
        </w:rPr>
        <w:t>них...».</w:t>
      </w:r>
    </w:p>
    <w:p w:rsidR="00851FCE" w:rsidRPr="00070271" w:rsidRDefault="00D078FE">
      <w:pPr>
        <w:pStyle w:val="a3"/>
        <w:spacing w:line="292" w:lineRule="auto"/>
        <w:ind w:right="231"/>
        <w:rPr>
          <w:lang w:val="ru-RU"/>
        </w:rPr>
      </w:pPr>
      <w:r w:rsidRPr="00070271">
        <w:rPr>
          <w:color w:val="231F20"/>
          <w:lang w:val="ru-RU"/>
        </w:rPr>
        <w:t xml:space="preserve">Зазначене </w:t>
      </w:r>
      <w:proofErr w:type="gramStart"/>
      <w:r w:rsidRPr="00070271">
        <w:rPr>
          <w:color w:val="231F20"/>
          <w:lang w:val="ru-RU"/>
        </w:rPr>
        <w:t>св</w:t>
      </w:r>
      <w:proofErr w:type="gramEnd"/>
      <w:r w:rsidRPr="00070271">
        <w:rPr>
          <w:color w:val="231F20"/>
          <w:lang w:val="ru-RU"/>
        </w:rPr>
        <w:t xml:space="preserve">ідчить про те, що конкретні профілактичні та протиепідемічні </w:t>
      </w:r>
      <w:r w:rsidRPr="00070271">
        <w:rPr>
          <w:color w:val="231F20"/>
          <w:spacing w:val="-3"/>
          <w:lang w:val="ru-RU"/>
        </w:rPr>
        <w:t xml:space="preserve">заходи </w:t>
      </w:r>
      <w:r w:rsidRPr="00070271">
        <w:rPr>
          <w:color w:val="231F20"/>
          <w:lang w:val="ru-RU"/>
        </w:rPr>
        <w:t xml:space="preserve">затверджуються саме  та  території  і  в  рамках </w:t>
      </w:r>
      <w:r w:rsidRPr="00070271">
        <w:rPr>
          <w:color w:val="231F20"/>
          <w:spacing w:val="-3"/>
          <w:lang w:val="ru-RU"/>
        </w:rPr>
        <w:t xml:space="preserve">карантину, </w:t>
      </w:r>
      <w:r w:rsidRPr="00070271">
        <w:rPr>
          <w:color w:val="231F20"/>
          <w:lang w:val="ru-RU"/>
        </w:rPr>
        <w:t xml:space="preserve">а не навпаки. </w:t>
      </w:r>
      <w:r w:rsidRPr="00070271">
        <w:rPr>
          <w:color w:val="231F20"/>
          <w:spacing w:val="-9"/>
          <w:lang w:val="ru-RU"/>
        </w:rPr>
        <w:t xml:space="preserve">Тому, </w:t>
      </w:r>
      <w:r w:rsidRPr="00070271">
        <w:rPr>
          <w:color w:val="231F20"/>
          <w:lang w:val="ru-RU"/>
        </w:rPr>
        <w:t xml:space="preserve">згідно вказаної норми закону </w:t>
      </w:r>
      <w:proofErr w:type="gramStart"/>
      <w:r w:rsidRPr="00070271">
        <w:rPr>
          <w:color w:val="231F20"/>
          <w:lang w:val="ru-RU"/>
        </w:rPr>
        <w:t>проф</w:t>
      </w:r>
      <w:proofErr w:type="gramEnd"/>
      <w:r w:rsidRPr="00070271">
        <w:rPr>
          <w:color w:val="231F20"/>
          <w:lang w:val="ru-RU"/>
        </w:rPr>
        <w:t xml:space="preserve">ілактичні, протиепідемічні та інші </w:t>
      </w:r>
      <w:r w:rsidRPr="00070271">
        <w:rPr>
          <w:color w:val="231F20"/>
          <w:spacing w:val="-3"/>
          <w:lang w:val="ru-RU"/>
        </w:rPr>
        <w:t xml:space="preserve">заходи </w:t>
      </w:r>
      <w:r w:rsidRPr="00070271">
        <w:rPr>
          <w:color w:val="231F20"/>
          <w:lang w:val="ru-RU"/>
        </w:rPr>
        <w:t>— співвідносяться як частина</w:t>
      </w:r>
      <w:r w:rsidRPr="00070271">
        <w:rPr>
          <w:color w:val="231F20"/>
          <w:spacing w:val="-25"/>
          <w:lang w:val="ru-RU"/>
        </w:rPr>
        <w:t xml:space="preserve"> </w:t>
      </w:r>
      <w:r w:rsidRPr="00070271">
        <w:rPr>
          <w:color w:val="231F20"/>
          <w:lang w:val="ru-RU"/>
        </w:rPr>
        <w:t>(профілактичні,</w:t>
      </w:r>
      <w:r w:rsidRPr="00070271">
        <w:rPr>
          <w:color w:val="231F20"/>
          <w:spacing w:val="-25"/>
          <w:lang w:val="ru-RU"/>
        </w:rPr>
        <w:t xml:space="preserve"> </w:t>
      </w:r>
      <w:r w:rsidRPr="00070271">
        <w:rPr>
          <w:color w:val="231F20"/>
          <w:lang w:val="ru-RU"/>
        </w:rPr>
        <w:t>протиепідемічні</w:t>
      </w:r>
      <w:r w:rsidRPr="00070271">
        <w:rPr>
          <w:color w:val="231F20"/>
          <w:spacing w:val="-25"/>
          <w:lang w:val="ru-RU"/>
        </w:rPr>
        <w:t xml:space="preserve"> </w:t>
      </w:r>
      <w:r w:rsidRPr="00070271">
        <w:rPr>
          <w:color w:val="231F20"/>
          <w:lang w:val="ru-RU"/>
        </w:rPr>
        <w:t>та</w:t>
      </w:r>
      <w:r w:rsidRPr="00070271">
        <w:rPr>
          <w:color w:val="231F20"/>
          <w:spacing w:val="-25"/>
          <w:lang w:val="ru-RU"/>
        </w:rPr>
        <w:t xml:space="preserve"> </w:t>
      </w:r>
      <w:r w:rsidRPr="00070271">
        <w:rPr>
          <w:color w:val="231F20"/>
          <w:lang w:val="ru-RU"/>
        </w:rPr>
        <w:t>інші</w:t>
      </w:r>
      <w:r w:rsidRPr="00070271">
        <w:rPr>
          <w:color w:val="231F20"/>
          <w:spacing w:val="-24"/>
          <w:lang w:val="ru-RU"/>
        </w:rPr>
        <w:t xml:space="preserve"> </w:t>
      </w:r>
      <w:r w:rsidRPr="00070271">
        <w:rPr>
          <w:color w:val="231F20"/>
          <w:lang w:val="ru-RU"/>
        </w:rPr>
        <w:t>заходи)</w:t>
      </w:r>
      <w:r w:rsidRPr="00070271">
        <w:rPr>
          <w:color w:val="231F20"/>
          <w:spacing w:val="-24"/>
          <w:lang w:val="ru-RU"/>
        </w:rPr>
        <w:t xml:space="preserve"> </w:t>
      </w:r>
      <w:r w:rsidRPr="00070271">
        <w:rPr>
          <w:color w:val="231F20"/>
          <w:lang w:val="ru-RU"/>
        </w:rPr>
        <w:t>по</w:t>
      </w:r>
      <w:r w:rsidRPr="00070271">
        <w:rPr>
          <w:color w:val="231F20"/>
          <w:spacing w:val="-25"/>
          <w:lang w:val="ru-RU"/>
        </w:rPr>
        <w:t xml:space="preserve"> </w:t>
      </w:r>
      <w:r w:rsidRPr="00070271">
        <w:rPr>
          <w:color w:val="231F20"/>
          <w:lang w:val="ru-RU"/>
        </w:rPr>
        <w:t>відношенню до цілого</w:t>
      </w:r>
      <w:r w:rsidRPr="00070271">
        <w:rPr>
          <w:color w:val="231F20"/>
          <w:spacing w:val="-1"/>
          <w:lang w:val="ru-RU"/>
        </w:rPr>
        <w:t xml:space="preserve"> </w:t>
      </w:r>
      <w:r w:rsidRPr="00070271">
        <w:rPr>
          <w:color w:val="231F20"/>
          <w:lang w:val="ru-RU"/>
        </w:rPr>
        <w:t>(карантину).</w:t>
      </w:r>
    </w:p>
    <w:p w:rsidR="00851FCE" w:rsidRPr="00070271" w:rsidRDefault="00D078FE">
      <w:pPr>
        <w:pStyle w:val="a3"/>
        <w:spacing w:line="292" w:lineRule="auto"/>
        <w:ind w:right="229"/>
        <w:rPr>
          <w:lang w:val="ru-RU"/>
        </w:rPr>
      </w:pPr>
      <w:r w:rsidRPr="00070271">
        <w:rPr>
          <w:color w:val="231F20"/>
          <w:lang w:val="ru-RU"/>
        </w:rPr>
        <w:t>Семчик</w:t>
      </w:r>
      <w:r w:rsidRPr="00070271">
        <w:rPr>
          <w:color w:val="231F20"/>
          <w:spacing w:val="-22"/>
          <w:lang w:val="ru-RU"/>
        </w:rPr>
        <w:t xml:space="preserve"> </w:t>
      </w:r>
      <w:r w:rsidRPr="00070271">
        <w:rPr>
          <w:color w:val="231F20"/>
          <w:lang w:val="ru-RU"/>
        </w:rPr>
        <w:t>В.</w:t>
      </w:r>
      <w:r w:rsidRPr="00070271">
        <w:rPr>
          <w:color w:val="231F20"/>
          <w:spacing w:val="-21"/>
          <w:lang w:val="ru-RU"/>
        </w:rPr>
        <w:t xml:space="preserve"> </w:t>
      </w:r>
      <w:r>
        <w:rPr>
          <w:color w:val="231F20"/>
        </w:rPr>
        <w:t>I</w:t>
      </w:r>
      <w:r w:rsidRPr="00070271">
        <w:rPr>
          <w:color w:val="231F20"/>
          <w:lang w:val="ru-RU"/>
        </w:rPr>
        <w:t>.</w:t>
      </w:r>
      <w:r w:rsidRPr="00070271">
        <w:rPr>
          <w:color w:val="231F20"/>
          <w:spacing w:val="-21"/>
          <w:lang w:val="ru-RU"/>
        </w:rPr>
        <w:t xml:space="preserve"> </w:t>
      </w:r>
      <w:r w:rsidRPr="00070271">
        <w:rPr>
          <w:color w:val="231F20"/>
          <w:lang w:val="ru-RU"/>
        </w:rPr>
        <w:t>визначає</w:t>
      </w:r>
      <w:r w:rsidRPr="00070271">
        <w:rPr>
          <w:color w:val="231F20"/>
          <w:spacing w:val="-21"/>
          <w:lang w:val="ru-RU"/>
        </w:rPr>
        <w:t xml:space="preserve"> </w:t>
      </w:r>
      <w:r w:rsidRPr="00070271">
        <w:rPr>
          <w:color w:val="231F20"/>
          <w:lang w:val="ru-RU"/>
        </w:rPr>
        <w:t>карантин,</w:t>
      </w:r>
      <w:r w:rsidRPr="00070271">
        <w:rPr>
          <w:color w:val="231F20"/>
          <w:spacing w:val="-21"/>
          <w:lang w:val="ru-RU"/>
        </w:rPr>
        <w:t xml:space="preserve"> </w:t>
      </w:r>
      <w:r w:rsidRPr="00070271">
        <w:rPr>
          <w:color w:val="231F20"/>
          <w:lang w:val="ru-RU"/>
        </w:rPr>
        <w:t>як</w:t>
      </w:r>
      <w:r w:rsidRPr="00070271">
        <w:rPr>
          <w:color w:val="231F20"/>
          <w:spacing w:val="-22"/>
          <w:lang w:val="ru-RU"/>
        </w:rPr>
        <w:t xml:space="preserve"> </w:t>
      </w:r>
      <w:r w:rsidRPr="00070271">
        <w:rPr>
          <w:i/>
          <w:color w:val="231F20"/>
          <w:lang w:val="ru-RU"/>
        </w:rPr>
        <w:t>правовий</w:t>
      </w:r>
      <w:r w:rsidRPr="00070271">
        <w:rPr>
          <w:i/>
          <w:color w:val="231F20"/>
          <w:spacing w:val="-21"/>
          <w:lang w:val="ru-RU"/>
        </w:rPr>
        <w:t xml:space="preserve"> </w:t>
      </w:r>
      <w:r w:rsidRPr="00070271">
        <w:rPr>
          <w:i/>
          <w:color w:val="231F20"/>
          <w:lang w:val="ru-RU"/>
        </w:rPr>
        <w:t>режим</w:t>
      </w:r>
      <w:r w:rsidRPr="00070271">
        <w:rPr>
          <w:color w:val="231F20"/>
          <w:lang w:val="ru-RU"/>
        </w:rPr>
        <w:t>,</w:t>
      </w:r>
      <w:r w:rsidRPr="00070271">
        <w:rPr>
          <w:color w:val="231F20"/>
          <w:spacing w:val="-21"/>
          <w:lang w:val="ru-RU"/>
        </w:rPr>
        <w:t xml:space="preserve"> </w:t>
      </w:r>
      <w:r w:rsidRPr="00070271">
        <w:rPr>
          <w:color w:val="231F20"/>
          <w:lang w:val="ru-RU"/>
        </w:rPr>
        <w:t>який</w:t>
      </w:r>
      <w:r w:rsidRPr="00070271">
        <w:rPr>
          <w:color w:val="231F20"/>
          <w:spacing w:val="-21"/>
          <w:lang w:val="ru-RU"/>
        </w:rPr>
        <w:t xml:space="preserve"> </w:t>
      </w:r>
      <w:r w:rsidRPr="00070271">
        <w:rPr>
          <w:color w:val="231F20"/>
          <w:lang w:val="ru-RU"/>
        </w:rPr>
        <w:t xml:space="preserve">передбачає систему держ. заходів, спрямованих на захист людей, тварин, рослин, продовольства, ін. продуктів рослинництва і тваринництва, окр. вантажів тощо від </w:t>
      </w:r>
      <w:r w:rsidRPr="00070271">
        <w:rPr>
          <w:color w:val="231F20"/>
          <w:spacing w:val="-3"/>
          <w:lang w:val="ru-RU"/>
        </w:rPr>
        <w:t xml:space="preserve">карант. </w:t>
      </w:r>
      <w:r w:rsidRPr="00070271">
        <w:rPr>
          <w:color w:val="231F20"/>
          <w:lang w:val="ru-RU"/>
        </w:rPr>
        <w:t>об›єкті</w:t>
      </w:r>
      <w:proofErr w:type="gramStart"/>
      <w:r w:rsidRPr="00070271">
        <w:rPr>
          <w:color w:val="231F20"/>
          <w:lang w:val="ru-RU"/>
        </w:rPr>
        <w:t>в</w:t>
      </w:r>
      <w:proofErr w:type="gramEnd"/>
      <w:r w:rsidRPr="00070271">
        <w:rPr>
          <w:color w:val="231F20"/>
          <w:spacing w:val="1"/>
          <w:lang w:val="ru-RU"/>
        </w:rPr>
        <w:t xml:space="preserve"> </w:t>
      </w:r>
      <w:r w:rsidRPr="00070271">
        <w:rPr>
          <w:color w:val="231F20"/>
          <w:lang w:val="ru-RU"/>
        </w:rPr>
        <w:t>[8].</w:t>
      </w:r>
    </w:p>
    <w:p w:rsidR="00851FCE" w:rsidRPr="00070271" w:rsidRDefault="00D078FE">
      <w:pPr>
        <w:spacing w:line="292" w:lineRule="auto"/>
        <w:ind w:left="100" w:right="231" w:firstLine="283"/>
        <w:jc w:val="both"/>
        <w:rPr>
          <w:sz w:val="20"/>
          <w:lang w:val="ru-RU"/>
        </w:rPr>
      </w:pPr>
      <w:proofErr w:type="gramStart"/>
      <w:r w:rsidRPr="00070271">
        <w:rPr>
          <w:color w:val="231F20"/>
          <w:sz w:val="20"/>
          <w:lang w:val="ru-RU"/>
        </w:rPr>
        <w:t>П</w:t>
      </w:r>
      <w:proofErr w:type="gramEnd"/>
      <w:r w:rsidRPr="00070271">
        <w:rPr>
          <w:color w:val="231F20"/>
          <w:sz w:val="20"/>
          <w:lang w:val="ru-RU"/>
        </w:rPr>
        <w:t>ідтвердженням</w:t>
      </w:r>
      <w:r w:rsidRPr="00070271">
        <w:rPr>
          <w:color w:val="231F20"/>
          <w:spacing w:val="-7"/>
          <w:sz w:val="20"/>
          <w:lang w:val="ru-RU"/>
        </w:rPr>
        <w:t xml:space="preserve"> </w:t>
      </w:r>
      <w:r w:rsidRPr="00070271">
        <w:rPr>
          <w:color w:val="231F20"/>
          <w:sz w:val="20"/>
          <w:lang w:val="ru-RU"/>
        </w:rPr>
        <w:t>цього</w:t>
      </w:r>
      <w:r w:rsidRPr="00070271">
        <w:rPr>
          <w:color w:val="231F20"/>
          <w:spacing w:val="-7"/>
          <w:sz w:val="20"/>
          <w:lang w:val="ru-RU"/>
        </w:rPr>
        <w:t xml:space="preserve"> </w:t>
      </w:r>
      <w:r w:rsidRPr="00070271">
        <w:rPr>
          <w:color w:val="231F20"/>
          <w:sz w:val="20"/>
          <w:lang w:val="ru-RU"/>
        </w:rPr>
        <w:t>слугує</w:t>
      </w:r>
      <w:r w:rsidRPr="00070271">
        <w:rPr>
          <w:color w:val="231F20"/>
          <w:spacing w:val="-7"/>
          <w:sz w:val="20"/>
          <w:lang w:val="ru-RU"/>
        </w:rPr>
        <w:t xml:space="preserve"> </w:t>
      </w:r>
      <w:r w:rsidRPr="00070271">
        <w:rPr>
          <w:color w:val="231F20"/>
          <w:sz w:val="20"/>
          <w:lang w:val="ru-RU"/>
        </w:rPr>
        <w:t>норма,</w:t>
      </w:r>
      <w:r w:rsidRPr="00070271">
        <w:rPr>
          <w:color w:val="231F20"/>
          <w:spacing w:val="-6"/>
          <w:sz w:val="20"/>
          <w:lang w:val="ru-RU"/>
        </w:rPr>
        <w:t xml:space="preserve"> </w:t>
      </w:r>
      <w:r w:rsidRPr="00070271">
        <w:rPr>
          <w:color w:val="231F20"/>
          <w:sz w:val="20"/>
          <w:lang w:val="ru-RU"/>
        </w:rPr>
        <w:t>що</w:t>
      </w:r>
      <w:r w:rsidRPr="00070271">
        <w:rPr>
          <w:color w:val="231F20"/>
          <w:spacing w:val="-7"/>
          <w:sz w:val="20"/>
          <w:lang w:val="ru-RU"/>
        </w:rPr>
        <w:t xml:space="preserve"> </w:t>
      </w:r>
      <w:r w:rsidRPr="00070271">
        <w:rPr>
          <w:color w:val="231F20"/>
          <w:sz w:val="20"/>
          <w:lang w:val="ru-RU"/>
        </w:rPr>
        <w:t>визначає</w:t>
      </w:r>
      <w:r w:rsidRPr="00070271">
        <w:rPr>
          <w:color w:val="231F20"/>
          <w:spacing w:val="-7"/>
          <w:sz w:val="20"/>
          <w:lang w:val="ru-RU"/>
        </w:rPr>
        <w:t xml:space="preserve"> </w:t>
      </w:r>
      <w:r w:rsidRPr="00070271">
        <w:rPr>
          <w:color w:val="231F20"/>
          <w:sz w:val="20"/>
          <w:lang w:val="ru-RU"/>
        </w:rPr>
        <w:t>суб’єктів</w:t>
      </w:r>
      <w:r w:rsidRPr="00070271">
        <w:rPr>
          <w:color w:val="231F20"/>
          <w:spacing w:val="-7"/>
          <w:sz w:val="20"/>
          <w:lang w:val="ru-RU"/>
        </w:rPr>
        <w:t xml:space="preserve"> </w:t>
      </w:r>
      <w:r w:rsidRPr="00070271">
        <w:rPr>
          <w:color w:val="231F20"/>
          <w:sz w:val="20"/>
          <w:lang w:val="ru-RU"/>
        </w:rPr>
        <w:t>на</w:t>
      </w:r>
      <w:r w:rsidRPr="00070271">
        <w:rPr>
          <w:color w:val="231F20"/>
          <w:spacing w:val="-6"/>
          <w:sz w:val="20"/>
          <w:lang w:val="ru-RU"/>
        </w:rPr>
        <w:t xml:space="preserve"> </w:t>
      </w:r>
      <w:r w:rsidRPr="00070271">
        <w:rPr>
          <w:color w:val="231F20"/>
          <w:sz w:val="20"/>
          <w:lang w:val="ru-RU"/>
        </w:rPr>
        <w:t xml:space="preserve">яких покладаються організація та контроль за дотриманням </w:t>
      </w:r>
      <w:r w:rsidRPr="00070271">
        <w:rPr>
          <w:i/>
          <w:color w:val="231F20"/>
          <w:sz w:val="20"/>
          <w:lang w:val="ru-RU"/>
        </w:rPr>
        <w:t xml:space="preserve">встановленого на території карантину правового режиму та </w:t>
      </w:r>
      <w:r w:rsidRPr="00070271">
        <w:rPr>
          <w:color w:val="231F20"/>
          <w:sz w:val="20"/>
          <w:lang w:val="ru-RU"/>
        </w:rPr>
        <w:t>своєчасним і повним проведенням профілактичних і протиепідемічних заходів</w:t>
      </w:r>
      <w:r w:rsidRPr="00070271">
        <w:rPr>
          <w:color w:val="231F20"/>
          <w:spacing w:val="-9"/>
          <w:sz w:val="20"/>
          <w:lang w:val="ru-RU"/>
        </w:rPr>
        <w:t xml:space="preserve"> </w:t>
      </w:r>
      <w:r w:rsidRPr="00070271">
        <w:rPr>
          <w:color w:val="231F20"/>
          <w:sz w:val="20"/>
          <w:lang w:val="ru-RU"/>
        </w:rPr>
        <w:t>[3].</w:t>
      </w:r>
    </w:p>
    <w:p w:rsidR="00851FCE" w:rsidRPr="00070271" w:rsidRDefault="00D078FE">
      <w:pPr>
        <w:pStyle w:val="a3"/>
        <w:spacing w:line="292" w:lineRule="auto"/>
        <w:ind w:right="231"/>
        <w:rPr>
          <w:lang w:val="ru-RU"/>
        </w:rPr>
      </w:pPr>
      <w:r w:rsidRPr="00070271">
        <w:rPr>
          <w:color w:val="231F20"/>
          <w:spacing w:val="-5"/>
          <w:lang w:val="ru-RU"/>
        </w:rPr>
        <w:t xml:space="preserve">Також </w:t>
      </w:r>
      <w:r w:rsidRPr="00070271">
        <w:rPr>
          <w:color w:val="231F20"/>
          <w:lang w:val="ru-RU"/>
        </w:rPr>
        <w:t xml:space="preserve">законодавець передбачив особливий порядок установлення та відміни карантину та прийняття </w:t>
      </w:r>
      <w:proofErr w:type="gramStart"/>
      <w:r w:rsidRPr="00070271">
        <w:rPr>
          <w:color w:val="231F20"/>
          <w:lang w:val="ru-RU"/>
        </w:rPr>
        <w:t>р</w:t>
      </w:r>
      <w:proofErr w:type="gramEnd"/>
      <w:r w:rsidRPr="00070271">
        <w:rPr>
          <w:color w:val="231F20"/>
          <w:lang w:val="ru-RU"/>
        </w:rPr>
        <w:t xml:space="preserve">ішення про його введення та скасування — </w:t>
      </w:r>
      <w:r w:rsidRPr="00070271">
        <w:rPr>
          <w:color w:val="231F20"/>
          <w:spacing w:val="-4"/>
          <w:lang w:val="ru-RU"/>
        </w:rPr>
        <w:t xml:space="preserve">Урядом </w:t>
      </w:r>
      <w:r w:rsidRPr="00070271">
        <w:rPr>
          <w:color w:val="231F20"/>
          <w:lang w:val="ru-RU"/>
        </w:rPr>
        <w:t xml:space="preserve">(вищим органом </w:t>
      </w:r>
      <w:r w:rsidRPr="00070271">
        <w:rPr>
          <w:color w:val="231F20"/>
          <w:spacing w:val="-3"/>
          <w:lang w:val="ru-RU"/>
        </w:rPr>
        <w:t xml:space="preserve">виконавчої </w:t>
      </w:r>
      <w:r w:rsidRPr="00070271">
        <w:rPr>
          <w:color w:val="231F20"/>
          <w:lang w:val="ru-RU"/>
        </w:rPr>
        <w:t xml:space="preserve">влади країни) [3, </w:t>
      </w:r>
      <w:r w:rsidRPr="00070271">
        <w:rPr>
          <w:color w:val="231F20"/>
          <w:spacing w:val="-7"/>
          <w:lang w:val="ru-RU"/>
        </w:rPr>
        <w:t>Ст.</w:t>
      </w:r>
      <w:r w:rsidRPr="00070271">
        <w:rPr>
          <w:color w:val="231F20"/>
          <w:lang w:val="ru-RU"/>
        </w:rPr>
        <w:t xml:space="preserve"> 29].</w:t>
      </w:r>
    </w:p>
    <w:p w:rsidR="00851FCE" w:rsidRPr="00070271" w:rsidRDefault="00D078FE">
      <w:pPr>
        <w:pStyle w:val="a3"/>
        <w:spacing w:line="292" w:lineRule="auto"/>
        <w:ind w:right="230"/>
        <w:rPr>
          <w:lang w:val="ru-RU"/>
        </w:rPr>
      </w:pPr>
      <w:r w:rsidRPr="00070271">
        <w:rPr>
          <w:color w:val="231F20"/>
          <w:lang w:val="ru-RU"/>
        </w:rPr>
        <w:t xml:space="preserve">Отже, вищевказане </w:t>
      </w:r>
      <w:proofErr w:type="gramStart"/>
      <w:r w:rsidRPr="00070271">
        <w:rPr>
          <w:color w:val="231F20"/>
          <w:lang w:val="ru-RU"/>
        </w:rPr>
        <w:t>св</w:t>
      </w:r>
      <w:proofErr w:type="gramEnd"/>
      <w:r w:rsidRPr="00070271">
        <w:rPr>
          <w:color w:val="231F20"/>
          <w:lang w:val="ru-RU"/>
        </w:rPr>
        <w:t>ідчить про те, що карантин, є одним із різновидів спеціальних адміністративно-правових режимів, що має тимчасовий</w:t>
      </w:r>
      <w:r w:rsidRPr="00070271">
        <w:rPr>
          <w:color w:val="231F20"/>
          <w:spacing w:val="-5"/>
          <w:lang w:val="ru-RU"/>
        </w:rPr>
        <w:t xml:space="preserve"> </w:t>
      </w:r>
      <w:r w:rsidRPr="00070271">
        <w:rPr>
          <w:color w:val="231F20"/>
          <w:lang w:val="ru-RU"/>
        </w:rPr>
        <w:t>характер,</w:t>
      </w:r>
      <w:r w:rsidRPr="00070271">
        <w:rPr>
          <w:color w:val="231F20"/>
          <w:spacing w:val="-5"/>
          <w:lang w:val="ru-RU"/>
        </w:rPr>
        <w:t xml:space="preserve"> </w:t>
      </w:r>
      <w:r w:rsidRPr="00070271">
        <w:rPr>
          <w:color w:val="231F20"/>
          <w:lang w:val="ru-RU"/>
        </w:rPr>
        <w:t>виконує</w:t>
      </w:r>
      <w:r w:rsidRPr="00070271">
        <w:rPr>
          <w:color w:val="231F20"/>
          <w:spacing w:val="-4"/>
          <w:lang w:val="ru-RU"/>
        </w:rPr>
        <w:t xml:space="preserve"> </w:t>
      </w:r>
      <w:r w:rsidRPr="00070271">
        <w:rPr>
          <w:color w:val="231F20"/>
          <w:lang w:val="ru-RU"/>
        </w:rPr>
        <w:t>функцію</w:t>
      </w:r>
      <w:r w:rsidRPr="00070271">
        <w:rPr>
          <w:color w:val="231F20"/>
          <w:spacing w:val="-5"/>
          <w:lang w:val="ru-RU"/>
        </w:rPr>
        <w:t xml:space="preserve"> </w:t>
      </w:r>
      <w:r w:rsidRPr="00070271">
        <w:rPr>
          <w:color w:val="231F20"/>
          <w:lang w:val="ru-RU"/>
        </w:rPr>
        <w:t>з</w:t>
      </w:r>
      <w:r w:rsidRPr="00070271">
        <w:rPr>
          <w:color w:val="231F20"/>
          <w:spacing w:val="-5"/>
          <w:lang w:val="ru-RU"/>
        </w:rPr>
        <w:t xml:space="preserve"> </w:t>
      </w:r>
      <w:r w:rsidRPr="00070271">
        <w:rPr>
          <w:color w:val="231F20"/>
          <w:lang w:val="ru-RU"/>
        </w:rPr>
        <w:t>ліквідації</w:t>
      </w:r>
      <w:r w:rsidRPr="00070271">
        <w:rPr>
          <w:color w:val="231F20"/>
          <w:spacing w:val="-4"/>
          <w:lang w:val="ru-RU"/>
        </w:rPr>
        <w:t xml:space="preserve"> </w:t>
      </w:r>
      <w:r w:rsidRPr="00070271">
        <w:rPr>
          <w:color w:val="231F20"/>
          <w:lang w:val="ru-RU"/>
        </w:rPr>
        <w:t>епідемії</w:t>
      </w:r>
      <w:r w:rsidRPr="00070271">
        <w:rPr>
          <w:color w:val="231F20"/>
          <w:spacing w:val="-5"/>
          <w:lang w:val="ru-RU"/>
        </w:rPr>
        <w:t xml:space="preserve"> </w:t>
      </w:r>
      <w:r w:rsidRPr="00070271">
        <w:rPr>
          <w:color w:val="231F20"/>
          <w:lang w:val="ru-RU"/>
        </w:rPr>
        <w:t>чи</w:t>
      </w:r>
      <w:r w:rsidRPr="00070271">
        <w:rPr>
          <w:color w:val="231F20"/>
          <w:spacing w:val="-5"/>
          <w:lang w:val="ru-RU"/>
        </w:rPr>
        <w:t xml:space="preserve"> </w:t>
      </w:r>
      <w:r w:rsidRPr="00070271">
        <w:rPr>
          <w:color w:val="231F20"/>
          <w:lang w:val="ru-RU"/>
        </w:rPr>
        <w:t>спалаху особливо небезпечної інфекційної хвороби, має свою сферу правового регулювання і встановлює необхідні профілактичні, протиепідемічні та інші заходи, що мають обмежувальний характер</w:t>
      </w:r>
      <w:r w:rsidRPr="00070271">
        <w:rPr>
          <w:color w:val="231F20"/>
          <w:spacing w:val="12"/>
          <w:lang w:val="ru-RU"/>
        </w:rPr>
        <w:t xml:space="preserve"> </w:t>
      </w:r>
      <w:r w:rsidRPr="00070271">
        <w:rPr>
          <w:color w:val="231F20"/>
          <w:lang w:val="ru-RU"/>
        </w:rPr>
        <w:t>(тимчасові</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left="213" w:right="118" w:firstLine="0"/>
        <w:rPr>
          <w:lang w:val="ru-RU"/>
        </w:rPr>
      </w:pPr>
      <w:proofErr w:type="gramStart"/>
      <w:r w:rsidRPr="00070271">
        <w:rPr>
          <w:color w:val="231F20"/>
          <w:lang w:val="ru-RU"/>
        </w:rPr>
        <w:lastRenderedPageBreak/>
        <w:t xml:space="preserve">обмеження прав фізичних і юридичних осіб та </w:t>
      </w:r>
      <w:r w:rsidRPr="00070271">
        <w:rPr>
          <w:color w:val="231F20"/>
          <w:spacing w:val="-3"/>
          <w:lang w:val="ru-RU"/>
        </w:rPr>
        <w:t xml:space="preserve">додаткові </w:t>
      </w:r>
      <w:r w:rsidRPr="00070271">
        <w:rPr>
          <w:color w:val="231F20"/>
          <w:lang w:val="ru-RU"/>
        </w:rPr>
        <w:t>обов’язки, що покладаються на них).</w:t>
      </w:r>
      <w:proofErr w:type="gramEnd"/>
    </w:p>
    <w:p w:rsidR="00851FCE" w:rsidRPr="00070271" w:rsidRDefault="00D078FE">
      <w:pPr>
        <w:pStyle w:val="a3"/>
        <w:spacing w:line="292" w:lineRule="auto"/>
        <w:ind w:left="213" w:right="117"/>
        <w:rPr>
          <w:lang w:val="ru-RU"/>
        </w:rPr>
      </w:pPr>
      <w:r w:rsidRPr="00070271">
        <w:rPr>
          <w:color w:val="231F20"/>
          <w:spacing w:val="-5"/>
          <w:lang w:val="ru-RU"/>
        </w:rPr>
        <w:t>Також</w:t>
      </w:r>
      <w:r w:rsidRPr="00070271">
        <w:rPr>
          <w:color w:val="231F20"/>
          <w:spacing w:val="-23"/>
          <w:lang w:val="ru-RU"/>
        </w:rPr>
        <w:t xml:space="preserve"> </w:t>
      </w:r>
      <w:r w:rsidRPr="00070271">
        <w:rPr>
          <w:color w:val="231F20"/>
          <w:lang w:val="ru-RU"/>
        </w:rPr>
        <w:t>слід</w:t>
      </w:r>
      <w:r w:rsidRPr="00070271">
        <w:rPr>
          <w:color w:val="231F20"/>
          <w:spacing w:val="-23"/>
          <w:lang w:val="ru-RU"/>
        </w:rPr>
        <w:t xml:space="preserve"> </w:t>
      </w:r>
      <w:r w:rsidRPr="00070271">
        <w:rPr>
          <w:color w:val="231F20"/>
          <w:lang w:val="ru-RU"/>
        </w:rPr>
        <w:t>додати,</w:t>
      </w:r>
      <w:r w:rsidRPr="00070271">
        <w:rPr>
          <w:color w:val="231F20"/>
          <w:spacing w:val="-23"/>
          <w:lang w:val="ru-RU"/>
        </w:rPr>
        <w:t xml:space="preserve"> </w:t>
      </w:r>
      <w:r w:rsidRPr="00070271">
        <w:rPr>
          <w:color w:val="231F20"/>
          <w:lang w:val="ru-RU"/>
        </w:rPr>
        <w:t>що</w:t>
      </w:r>
      <w:r w:rsidRPr="00070271">
        <w:rPr>
          <w:color w:val="231F20"/>
          <w:spacing w:val="-23"/>
          <w:lang w:val="ru-RU"/>
        </w:rPr>
        <w:t xml:space="preserve"> </w:t>
      </w:r>
      <w:r w:rsidRPr="00070271">
        <w:rPr>
          <w:color w:val="231F20"/>
          <w:lang w:val="ru-RU"/>
        </w:rPr>
        <w:t>установлюючи</w:t>
      </w:r>
      <w:r w:rsidRPr="00070271">
        <w:rPr>
          <w:color w:val="231F20"/>
          <w:spacing w:val="-23"/>
          <w:lang w:val="ru-RU"/>
        </w:rPr>
        <w:t xml:space="preserve"> </w:t>
      </w:r>
      <w:r w:rsidRPr="00070271">
        <w:rPr>
          <w:color w:val="231F20"/>
          <w:lang w:val="ru-RU"/>
        </w:rPr>
        <w:t>протиепідемічні</w:t>
      </w:r>
      <w:r w:rsidRPr="00070271">
        <w:rPr>
          <w:color w:val="231F20"/>
          <w:spacing w:val="-22"/>
          <w:lang w:val="ru-RU"/>
        </w:rPr>
        <w:t xml:space="preserve"> </w:t>
      </w:r>
      <w:r w:rsidRPr="00070271">
        <w:rPr>
          <w:color w:val="231F20"/>
          <w:lang w:val="ru-RU"/>
        </w:rPr>
        <w:t xml:space="preserve">обмежувальні </w:t>
      </w:r>
      <w:r w:rsidRPr="00070271">
        <w:rPr>
          <w:color w:val="231F20"/>
          <w:spacing w:val="-3"/>
          <w:lang w:val="ru-RU"/>
        </w:rPr>
        <w:t xml:space="preserve">заходи </w:t>
      </w:r>
      <w:proofErr w:type="gramStart"/>
      <w:r w:rsidRPr="00070271">
        <w:rPr>
          <w:color w:val="231F20"/>
          <w:lang w:val="ru-RU"/>
        </w:rPr>
        <w:t>п</w:t>
      </w:r>
      <w:proofErr w:type="gramEnd"/>
      <w:r w:rsidRPr="00070271">
        <w:rPr>
          <w:color w:val="231F20"/>
          <w:lang w:val="ru-RU"/>
        </w:rPr>
        <w:t xml:space="preserve">ід час карантину з метою запобігання поширенню на території </w:t>
      </w:r>
      <w:r w:rsidRPr="00070271">
        <w:rPr>
          <w:color w:val="231F20"/>
          <w:spacing w:val="-3"/>
          <w:lang w:val="ru-RU"/>
        </w:rPr>
        <w:t xml:space="preserve">України </w:t>
      </w:r>
      <w:r w:rsidRPr="00070271">
        <w:rPr>
          <w:color w:val="231F20"/>
          <w:lang w:val="ru-RU"/>
        </w:rPr>
        <w:t xml:space="preserve">гострої респіраторної хвороби </w:t>
      </w:r>
      <w:r>
        <w:rPr>
          <w:color w:val="231F20"/>
        </w:rPr>
        <w:t>COVID</w:t>
      </w:r>
      <w:r w:rsidRPr="00070271">
        <w:rPr>
          <w:color w:val="231F20"/>
          <w:lang w:val="ru-RU"/>
        </w:rPr>
        <w:t>-19, спричиненої коронавірусом</w:t>
      </w:r>
      <w:r w:rsidRPr="00070271">
        <w:rPr>
          <w:color w:val="231F20"/>
          <w:spacing w:val="-15"/>
          <w:lang w:val="ru-RU"/>
        </w:rPr>
        <w:t xml:space="preserve"> </w:t>
      </w:r>
      <w:r>
        <w:rPr>
          <w:color w:val="231F20"/>
          <w:spacing w:val="-3"/>
        </w:rPr>
        <w:t>SARS</w:t>
      </w:r>
      <w:r w:rsidRPr="00070271">
        <w:rPr>
          <w:color w:val="231F20"/>
          <w:spacing w:val="-3"/>
          <w:lang w:val="ru-RU"/>
        </w:rPr>
        <w:t>-</w:t>
      </w:r>
      <w:r>
        <w:rPr>
          <w:color w:val="231F20"/>
          <w:spacing w:val="-3"/>
        </w:rPr>
        <w:t>CoV</w:t>
      </w:r>
      <w:r w:rsidRPr="00070271">
        <w:rPr>
          <w:color w:val="231F20"/>
          <w:spacing w:val="-3"/>
          <w:lang w:val="ru-RU"/>
        </w:rPr>
        <w:t>-2,</w:t>
      </w:r>
      <w:r w:rsidRPr="00070271">
        <w:rPr>
          <w:color w:val="231F20"/>
          <w:spacing w:val="-14"/>
          <w:lang w:val="ru-RU"/>
        </w:rPr>
        <w:t xml:space="preserve"> </w:t>
      </w:r>
      <w:r w:rsidRPr="00070271">
        <w:rPr>
          <w:color w:val="231F20"/>
          <w:spacing w:val="-5"/>
          <w:lang w:val="ru-RU"/>
        </w:rPr>
        <w:t>Уряд</w:t>
      </w:r>
      <w:r w:rsidRPr="00070271">
        <w:rPr>
          <w:color w:val="231F20"/>
          <w:spacing w:val="-14"/>
          <w:lang w:val="ru-RU"/>
        </w:rPr>
        <w:t xml:space="preserve"> </w:t>
      </w:r>
      <w:r w:rsidRPr="00070271">
        <w:rPr>
          <w:color w:val="231F20"/>
          <w:lang w:val="ru-RU"/>
        </w:rPr>
        <w:t>та</w:t>
      </w:r>
      <w:r w:rsidRPr="00070271">
        <w:rPr>
          <w:color w:val="231F20"/>
          <w:spacing w:val="-14"/>
          <w:lang w:val="ru-RU"/>
        </w:rPr>
        <w:t xml:space="preserve"> </w:t>
      </w:r>
      <w:r w:rsidRPr="00070271">
        <w:rPr>
          <w:color w:val="231F20"/>
          <w:lang w:val="ru-RU"/>
        </w:rPr>
        <w:t>органи</w:t>
      </w:r>
      <w:r w:rsidRPr="00070271">
        <w:rPr>
          <w:color w:val="231F20"/>
          <w:spacing w:val="-15"/>
          <w:lang w:val="ru-RU"/>
        </w:rPr>
        <w:t xml:space="preserve"> </w:t>
      </w:r>
      <w:r w:rsidRPr="00070271">
        <w:rPr>
          <w:color w:val="231F20"/>
          <w:lang w:val="ru-RU"/>
        </w:rPr>
        <w:t>місцевого</w:t>
      </w:r>
      <w:r w:rsidRPr="00070271">
        <w:rPr>
          <w:color w:val="231F20"/>
          <w:spacing w:val="-14"/>
          <w:lang w:val="ru-RU"/>
        </w:rPr>
        <w:t xml:space="preserve"> </w:t>
      </w:r>
      <w:r w:rsidRPr="00070271">
        <w:rPr>
          <w:color w:val="231F20"/>
          <w:lang w:val="ru-RU"/>
        </w:rPr>
        <w:t xml:space="preserve">самоврядування, уповноважені застосовувати </w:t>
      </w:r>
      <w:r w:rsidRPr="00070271">
        <w:rPr>
          <w:color w:val="231F20"/>
          <w:spacing w:val="-3"/>
          <w:lang w:val="ru-RU"/>
        </w:rPr>
        <w:t xml:space="preserve">заходи </w:t>
      </w:r>
      <w:r w:rsidRPr="00070271">
        <w:rPr>
          <w:color w:val="231F20"/>
          <w:lang w:val="ru-RU"/>
        </w:rPr>
        <w:t xml:space="preserve">передбачені </w:t>
      </w:r>
      <w:r w:rsidRPr="00070271">
        <w:rPr>
          <w:color w:val="231F20"/>
          <w:spacing w:val="-3"/>
          <w:lang w:val="ru-RU"/>
        </w:rPr>
        <w:t xml:space="preserve">ст.ст.22,23,28, </w:t>
      </w:r>
      <w:r w:rsidRPr="00070271">
        <w:rPr>
          <w:color w:val="231F20"/>
          <w:lang w:val="ru-RU"/>
        </w:rPr>
        <w:t xml:space="preserve">ч.4,5 ст.29-32 </w:t>
      </w:r>
      <w:r w:rsidRPr="00070271">
        <w:rPr>
          <w:color w:val="231F20"/>
          <w:spacing w:val="-3"/>
          <w:lang w:val="ru-RU"/>
        </w:rPr>
        <w:t xml:space="preserve">ЗУ </w:t>
      </w:r>
      <w:r w:rsidRPr="00070271">
        <w:rPr>
          <w:color w:val="231F20"/>
          <w:lang w:val="ru-RU"/>
        </w:rPr>
        <w:t xml:space="preserve">«Про захист населення від інфекційних хвороб» [3], а </w:t>
      </w:r>
      <w:r w:rsidRPr="00070271">
        <w:rPr>
          <w:color w:val="231F20"/>
          <w:spacing w:val="-3"/>
          <w:lang w:val="ru-RU"/>
        </w:rPr>
        <w:t xml:space="preserve">також ст.ст.28-30 ЗУ </w:t>
      </w:r>
      <w:r w:rsidRPr="00070271">
        <w:rPr>
          <w:color w:val="231F20"/>
          <w:lang w:val="ru-RU"/>
        </w:rPr>
        <w:t>«Про забезпечення сані</w:t>
      </w:r>
      <w:proofErr w:type="gramStart"/>
      <w:r w:rsidRPr="00070271">
        <w:rPr>
          <w:color w:val="231F20"/>
          <w:lang w:val="ru-RU"/>
        </w:rPr>
        <w:t>тарного</w:t>
      </w:r>
      <w:proofErr w:type="gramEnd"/>
      <w:r w:rsidRPr="00070271">
        <w:rPr>
          <w:color w:val="231F20"/>
          <w:lang w:val="ru-RU"/>
        </w:rPr>
        <w:t xml:space="preserve"> та епідемічного благополуччя</w:t>
      </w:r>
      <w:r w:rsidRPr="00070271">
        <w:rPr>
          <w:color w:val="231F20"/>
          <w:spacing w:val="-10"/>
          <w:lang w:val="ru-RU"/>
        </w:rPr>
        <w:t xml:space="preserve"> </w:t>
      </w:r>
      <w:r w:rsidRPr="00070271">
        <w:rPr>
          <w:color w:val="231F20"/>
          <w:lang w:val="ru-RU"/>
        </w:rPr>
        <w:t>населення»</w:t>
      </w:r>
      <w:r w:rsidRPr="00070271">
        <w:rPr>
          <w:color w:val="231F20"/>
          <w:spacing w:val="-10"/>
          <w:lang w:val="ru-RU"/>
        </w:rPr>
        <w:t xml:space="preserve"> </w:t>
      </w:r>
      <w:r w:rsidRPr="00070271">
        <w:rPr>
          <w:color w:val="231F20"/>
          <w:lang w:val="ru-RU"/>
        </w:rPr>
        <w:t>[4]</w:t>
      </w:r>
      <w:r w:rsidRPr="00070271">
        <w:rPr>
          <w:color w:val="231F20"/>
          <w:spacing w:val="-10"/>
          <w:lang w:val="ru-RU"/>
        </w:rPr>
        <w:t xml:space="preserve"> </w:t>
      </w:r>
      <w:r w:rsidRPr="00070271">
        <w:rPr>
          <w:color w:val="231F20"/>
          <w:lang w:val="ru-RU"/>
        </w:rPr>
        <w:t>і</w:t>
      </w:r>
      <w:r w:rsidRPr="00070271">
        <w:rPr>
          <w:color w:val="231F20"/>
          <w:spacing w:val="-10"/>
          <w:lang w:val="ru-RU"/>
        </w:rPr>
        <w:t xml:space="preserve"> </w:t>
      </w:r>
      <w:r w:rsidRPr="00070271">
        <w:rPr>
          <w:color w:val="231F20"/>
          <w:lang w:val="ru-RU"/>
        </w:rPr>
        <w:t>не</w:t>
      </w:r>
      <w:r w:rsidRPr="00070271">
        <w:rPr>
          <w:color w:val="231F20"/>
          <w:spacing w:val="-10"/>
          <w:lang w:val="ru-RU"/>
        </w:rPr>
        <w:t xml:space="preserve"> </w:t>
      </w:r>
      <w:r w:rsidRPr="00070271">
        <w:rPr>
          <w:color w:val="231F20"/>
          <w:lang w:val="ru-RU"/>
        </w:rPr>
        <w:t>виходити</w:t>
      </w:r>
      <w:r w:rsidRPr="00070271">
        <w:rPr>
          <w:color w:val="231F20"/>
          <w:spacing w:val="-10"/>
          <w:lang w:val="ru-RU"/>
        </w:rPr>
        <w:t xml:space="preserve"> </w:t>
      </w:r>
      <w:r w:rsidRPr="00070271">
        <w:rPr>
          <w:color w:val="231F20"/>
          <w:lang w:val="ru-RU"/>
        </w:rPr>
        <w:t>за</w:t>
      </w:r>
      <w:r w:rsidRPr="00070271">
        <w:rPr>
          <w:color w:val="231F20"/>
          <w:spacing w:val="-10"/>
          <w:lang w:val="ru-RU"/>
        </w:rPr>
        <w:t xml:space="preserve"> </w:t>
      </w:r>
      <w:r w:rsidRPr="00070271">
        <w:rPr>
          <w:color w:val="231F20"/>
          <w:lang w:val="ru-RU"/>
        </w:rPr>
        <w:t>рамки</w:t>
      </w:r>
      <w:r w:rsidRPr="00070271">
        <w:rPr>
          <w:color w:val="231F20"/>
          <w:spacing w:val="-10"/>
          <w:lang w:val="ru-RU"/>
        </w:rPr>
        <w:t xml:space="preserve"> </w:t>
      </w:r>
      <w:r w:rsidRPr="00070271">
        <w:rPr>
          <w:color w:val="231F20"/>
          <w:lang w:val="ru-RU"/>
        </w:rPr>
        <w:t>визначені</w:t>
      </w:r>
      <w:r w:rsidRPr="00070271">
        <w:rPr>
          <w:color w:val="231F20"/>
          <w:spacing w:val="-10"/>
          <w:lang w:val="ru-RU"/>
        </w:rPr>
        <w:t xml:space="preserve"> </w:t>
      </w:r>
      <w:r w:rsidRPr="00070271">
        <w:rPr>
          <w:color w:val="231F20"/>
          <w:lang w:val="ru-RU"/>
        </w:rPr>
        <w:t>законом.</w:t>
      </w:r>
    </w:p>
    <w:p w:rsidR="00851FCE" w:rsidRPr="00070271" w:rsidRDefault="00851FCE">
      <w:pPr>
        <w:pStyle w:val="a3"/>
        <w:spacing w:before="10"/>
        <w:ind w:left="0" w:firstLine="0"/>
        <w:jc w:val="left"/>
        <w:rPr>
          <w:sz w:val="23"/>
          <w:lang w:val="ru-RU"/>
        </w:rPr>
      </w:pPr>
    </w:p>
    <w:p w:rsidR="00851FCE" w:rsidRDefault="00D078FE">
      <w:pPr>
        <w:pStyle w:val="Heading1"/>
      </w:pPr>
      <w:r>
        <w:rPr>
          <w:color w:val="231F20"/>
        </w:rPr>
        <w:t>Список використаної літератури</w:t>
      </w:r>
    </w:p>
    <w:p w:rsidR="00851FCE" w:rsidRPr="00070271" w:rsidRDefault="00D078FE">
      <w:pPr>
        <w:pStyle w:val="a4"/>
        <w:numPr>
          <w:ilvl w:val="0"/>
          <w:numId w:val="12"/>
        </w:numPr>
        <w:tabs>
          <w:tab w:val="left" w:pos="781"/>
        </w:tabs>
        <w:spacing w:before="50" w:line="292" w:lineRule="auto"/>
        <w:jc w:val="both"/>
        <w:rPr>
          <w:sz w:val="20"/>
          <w:lang w:val="ru-RU"/>
        </w:rPr>
      </w:pPr>
      <w:r w:rsidRPr="00070271">
        <w:rPr>
          <w:i/>
          <w:color w:val="231F20"/>
          <w:sz w:val="20"/>
          <w:lang w:val="ru-RU"/>
        </w:rPr>
        <w:t>Адміністративне</w:t>
      </w:r>
      <w:r w:rsidRPr="00070271">
        <w:rPr>
          <w:i/>
          <w:color w:val="231F20"/>
          <w:spacing w:val="-7"/>
          <w:sz w:val="20"/>
          <w:lang w:val="ru-RU"/>
        </w:rPr>
        <w:t xml:space="preserve"> </w:t>
      </w:r>
      <w:r w:rsidRPr="00070271">
        <w:rPr>
          <w:i/>
          <w:color w:val="231F20"/>
          <w:sz w:val="20"/>
          <w:lang w:val="ru-RU"/>
        </w:rPr>
        <w:t>право</w:t>
      </w:r>
      <w:r w:rsidRPr="00070271">
        <w:rPr>
          <w:color w:val="231F20"/>
          <w:sz w:val="20"/>
          <w:lang w:val="ru-RU"/>
        </w:rPr>
        <w:t>:</w:t>
      </w:r>
      <w:r w:rsidRPr="00070271">
        <w:rPr>
          <w:color w:val="231F20"/>
          <w:spacing w:val="-7"/>
          <w:sz w:val="20"/>
          <w:lang w:val="ru-RU"/>
        </w:rPr>
        <w:t xml:space="preserve"> </w:t>
      </w:r>
      <w:proofErr w:type="gramStart"/>
      <w:r w:rsidRPr="00070271">
        <w:rPr>
          <w:i/>
          <w:color w:val="231F20"/>
          <w:sz w:val="20"/>
          <w:lang w:val="ru-RU"/>
        </w:rPr>
        <w:t>п</w:t>
      </w:r>
      <w:proofErr w:type="gramEnd"/>
      <w:r w:rsidRPr="00070271">
        <w:rPr>
          <w:i/>
          <w:color w:val="231F20"/>
          <w:sz w:val="20"/>
          <w:lang w:val="ru-RU"/>
        </w:rPr>
        <w:t>ідручник</w:t>
      </w:r>
      <w:r w:rsidRPr="00070271">
        <w:rPr>
          <w:i/>
          <w:color w:val="231F20"/>
          <w:spacing w:val="-6"/>
          <w:sz w:val="20"/>
          <w:lang w:val="ru-RU"/>
        </w:rPr>
        <w:t xml:space="preserve"> </w:t>
      </w:r>
      <w:r w:rsidRPr="00070271">
        <w:rPr>
          <w:color w:val="231F20"/>
          <w:sz w:val="20"/>
          <w:lang w:val="ru-RU"/>
        </w:rPr>
        <w:t>/</w:t>
      </w:r>
      <w:r w:rsidRPr="00070271">
        <w:rPr>
          <w:color w:val="231F20"/>
          <w:spacing w:val="-7"/>
          <w:sz w:val="20"/>
          <w:lang w:val="ru-RU"/>
        </w:rPr>
        <w:t xml:space="preserve"> </w:t>
      </w:r>
      <w:r w:rsidRPr="00070271">
        <w:rPr>
          <w:color w:val="231F20"/>
          <w:sz w:val="20"/>
          <w:lang w:val="ru-RU"/>
        </w:rPr>
        <w:t>Ю.</w:t>
      </w:r>
      <w:r w:rsidRPr="00070271">
        <w:rPr>
          <w:color w:val="231F20"/>
          <w:spacing w:val="-6"/>
          <w:sz w:val="20"/>
          <w:lang w:val="ru-RU"/>
        </w:rPr>
        <w:t xml:space="preserve"> </w:t>
      </w:r>
      <w:r w:rsidRPr="00070271">
        <w:rPr>
          <w:color w:val="231F20"/>
          <w:sz w:val="20"/>
          <w:lang w:val="ru-RU"/>
        </w:rPr>
        <w:t>П.</w:t>
      </w:r>
      <w:r w:rsidRPr="00070271">
        <w:rPr>
          <w:color w:val="231F20"/>
          <w:spacing w:val="-1"/>
          <w:sz w:val="20"/>
          <w:lang w:val="ru-RU"/>
        </w:rPr>
        <w:t xml:space="preserve"> </w:t>
      </w:r>
      <w:r w:rsidRPr="00070271">
        <w:rPr>
          <w:i/>
          <w:color w:val="231F20"/>
          <w:sz w:val="20"/>
          <w:lang w:val="ru-RU"/>
        </w:rPr>
        <w:t>Битяк</w:t>
      </w:r>
      <w:r w:rsidRPr="00070271">
        <w:rPr>
          <w:i/>
          <w:color w:val="231F20"/>
          <w:spacing w:val="-1"/>
          <w:sz w:val="20"/>
          <w:lang w:val="ru-RU"/>
        </w:rPr>
        <w:t xml:space="preserve"> </w:t>
      </w:r>
      <w:r w:rsidRPr="00070271">
        <w:rPr>
          <w:color w:val="231F20"/>
          <w:sz w:val="20"/>
          <w:lang w:val="ru-RU"/>
        </w:rPr>
        <w:t>(кер.</w:t>
      </w:r>
      <w:r w:rsidRPr="00070271">
        <w:rPr>
          <w:color w:val="231F20"/>
          <w:spacing w:val="-6"/>
          <w:sz w:val="20"/>
          <w:lang w:val="ru-RU"/>
        </w:rPr>
        <w:t xml:space="preserve"> авт. </w:t>
      </w:r>
      <w:r w:rsidRPr="00070271">
        <w:rPr>
          <w:color w:val="231F20"/>
          <w:spacing w:val="-3"/>
          <w:sz w:val="20"/>
          <w:lang w:val="ru-RU"/>
        </w:rPr>
        <w:t xml:space="preserve">кол.), </w:t>
      </w:r>
      <w:r w:rsidRPr="00070271">
        <w:rPr>
          <w:color w:val="231F20"/>
          <w:sz w:val="20"/>
          <w:lang w:val="ru-RU"/>
        </w:rPr>
        <w:t xml:space="preserve">В. М. Гаращук, В. В. Богуцький та ін.; за </w:t>
      </w:r>
      <w:r w:rsidRPr="00070271">
        <w:rPr>
          <w:color w:val="231F20"/>
          <w:spacing w:val="-6"/>
          <w:sz w:val="20"/>
          <w:lang w:val="ru-RU"/>
        </w:rPr>
        <w:t xml:space="preserve">заг. </w:t>
      </w:r>
      <w:r w:rsidRPr="00070271">
        <w:rPr>
          <w:color w:val="231F20"/>
          <w:sz w:val="20"/>
          <w:lang w:val="ru-RU"/>
        </w:rPr>
        <w:t xml:space="preserve">ред. Ю. П. </w:t>
      </w:r>
      <w:r w:rsidRPr="00070271">
        <w:rPr>
          <w:i/>
          <w:color w:val="231F20"/>
          <w:sz w:val="20"/>
          <w:lang w:val="ru-RU"/>
        </w:rPr>
        <w:t>Битяка</w:t>
      </w:r>
      <w:r w:rsidRPr="00070271">
        <w:rPr>
          <w:color w:val="231F20"/>
          <w:sz w:val="20"/>
          <w:lang w:val="ru-RU"/>
        </w:rPr>
        <w:t>, В. М. Гаращука, В. В. Зуй. — 2 видання перероб та доповн. — Х.: Право, 2013.</w:t>
      </w:r>
      <w:r w:rsidRPr="00070271">
        <w:rPr>
          <w:color w:val="231F20"/>
          <w:spacing w:val="-2"/>
          <w:sz w:val="20"/>
          <w:lang w:val="ru-RU"/>
        </w:rPr>
        <w:t xml:space="preserve"> </w:t>
      </w:r>
      <w:r w:rsidRPr="00070271">
        <w:rPr>
          <w:color w:val="231F20"/>
          <w:sz w:val="20"/>
          <w:lang w:val="ru-RU"/>
        </w:rPr>
        <w:t>-656.</w:t>
      </w:r>
    </w:p>
    <w:p w:rsidR="00851FCE" w:rsidRDefault="00D078FE">
      <w:pPr>
        <w:pStyle w:val="a4"/>
        <w:numPr>
          <w:ilvl w:val="0"/>
          <w:numId w:val="12"/>
        </w:numPr>
        <w:tabs>
          <w:tab w:val="left" w:pos="781"/>
        </w:tabs>
        <w:spacing w:line="292" w:lineRule="auto"/>
        <w:ind w:right="118"/>
        <w:jc w:val="both"/>
        <w:rPr>
          <w:sz w:val="20"/>
        </w:rPr>
      </w:pPr>
      <w:r w:rsidRPr="00070271">
        <w:rPr>
          <w:color w:val="231F20"/>
          <w:sz w:val="20"/>
          <w:lang w:val="ru-RU"/>
        </w:rPr>
        <w:t xml:space="preserve">Міжнародні </w:t>
      </w:r>
      <w:proofErr w:type="gramStart"/>
      <w:r w:rsidRPr="00070271">
        <w:rPr>
          <w:color w:val="231F20"/>
          <w:sz w:val="20"/>
          <w:lang w:val="ru-RU"/>
        </w:rPr>
        <w:t>медико-сан</w:t>
      </w:r>
      <w:proofErr w:type="gramEnd"/>
      <w:r w:rsidRPr="00070271">
        <w:rPr>
          <w:color w:val="231F20"/>
          <w:sz w:val="20"/>
          <w:lang w:val="ru-RU"/>
        </w:rPr>
        <w:t xml:space="preserve">ітарні правила, Всесвітня організація охорони здоров’я 23.05.2005 року 897_007. </w:t>
      </w:r>
      <w:r>
        <w:rPr>
          <w:color w:val="231F20"/>
          <w:sz w:val="20"/>
        </w:rPr>
        <w:t>URL https://zakon. rada.gov.ua</w:t>
      </w:r>
      <w:r>
        <w:rPr>
          <w:color w:val="231F20"/>
          <w:spacing w:val="-1"/>
          <w:sz w:val="20"/>
        </w:rPr>
        <w:t xml:space="preserve"> </w:t>
      </w:r>
      <w:r>
        <w:rPr>
          <w:color w:val="231F20"/>
          <w:sz w:val="20"/>
        </w:rPr>
        <w:t>/laws/show/897_007.</w:t>
      </w:r>
    </w:p>
    <w:p w:rsidR="00851FCE" w:rsidRDefault="00D078FE">
      <w:pPr>
        <w:pStyle w:val="a4"/>
        <w:numPr>
          <w:ilvl w:val="0"/>
          <w:numId w:val="12"/>
        </w:numPr>
        <w:tabs>
          <w:tab w:val="left" w:pos="781"/>
        </w:tabs>
        <w:spacing w:line="292" w:lineRule="auto"/>
        <w:jc w:val="both"/>
        <w:rPr>
          <w:sz w:val="20"/>
        </w:rPr>
      </w:pPr>
      <w:r w:rsidRPr="00070271">
        <w:rPr>
          <w:color w:val="231F20"/>
          <w:spacing w:val="-3"/>
          <w:sz w:val="20"/>
          <w:lang w:val="ru-RU"/>
        </w:rPr>
        <w:t xml:space="preserve">Закон України </w:t>
      </w:r>
      <w:r w:rsidRPr="00070271">
        <w:rPr>
          <w:color w:val="231F20"/>
          <w:sz w:val="20"/>
          <w:lang w:val="ru-RU"/>
        </w:rPr>
        <w:t xml:space="preserve">«Про захист населення від інфекційних </w:t>
      </w:r>
      <w:proofErr w:type="gramStart"/>
      <w:r w:rsidRPr="00070271">
        <w:rPr>
          <w:color w:val="231F20"/>
          <w:sz w:val="20"/>
          <w:lang w:val="ru-RU"/>
        </w:rPr>
        <w:t>хвороб</w:t>
      </w:r>
      <w:proofErr w:type="gramEnd"/>
      <w:r w:rsidRPr="00070271">
        <w:rPr>
          <w:color w:val="231F20"/>
          <w:sz w:val="20"/>
          <w:lang w:val="ru-RU"/>
        </w:rPr>
        <w:t>» від 06.04.2000 № 1645-</w:t>
      </w:r>
      <w:r>
        <w:rPr>
          <w:color w:val="231F20"/>
          <w:sz w:val="20"/>
        </w:rPr>
        <w:t>III</w:t>
      </w:r>
      <w:r w:rsidRPr="00070271">
        <w:rPr>
          <w:color w:val="231F20"/>
          <w:sz w:val="20"/>
          <w:lang w:val="ru-RU"/>
        </w:rPr>
        <w:t xml:space="preserve">. </w:t>
      </w:r>
      <w:r>
        <w:rPr>
          <w:color w:val="231F20"/>
          <w:sz w:val="20"/>
        </w:rPr>
        <w:t>URL https://zakon.rada.gov.ua/laws/ show/1645-14.</w:t>
      </w:r>
    </w:p>
    <w:p w:rsidR="00851FCE" w:rsidRDefault="00D078FE">
      <w:pPr>
        <w:pStyle w:val="a4"/>
        <w:numPr>
          <w:ilvl w:val="0"/>
          <w:numId w:val="12"/>
        </w:numPr>
        <w:tabs>
          <w:tab w:val="left" w:pos="864"/>
        </w:tabs>
        <w:spacing w:line="292" w:lineRule="auto"/>
        <w:jc w:val="both"/>
        <w:rPr>
          <w:sz w:val="20"/>
        </w:rPr>
      </w:pPr>
      <w:r w:rsidRPr="00070271">
        <w:rPr>
          <w:lang w:val="ru-RU"/>
        </w:rPr>
        <w:tab/>
      </w:r>
      <w:r w:rsidRPr="00070271">
        <w:rPr>
          <w:color w:val="231F20"/>
          <w:spacing w:val="-3"/>
          <w:sz w:val="20"/>
          <w:lang w:val="ru-RU"/>
        </w:rPr>
        <w:t>Закон України</w:t>
      </w:r>
      <w:proofErr w:type="gramStart"/>
      <w:r w:rsidRPr="00070271">
        <w:rPr>
          <w:color w:val="231F20"/>
          <w:spacing w:val="-3"/>
          <w:sz w:val="20"/>
          <w:lang w:val="ru-RU"/>
        </w:rPr>
        <w:t xml:space="preserve"> </w:t>
      </w:r>
      <w:r w:rsidRPr="00070271">
        <w:rPr>
          <w:color w:val="231F20"/>
          <w:sz w:val="20"/>
          <w:lang w:val="ru-RU"/>
        </w:rPr>
        <w:t>П</w:t>
      </w:r>
      <w:proofErr w:type="gramEnd"/>
      <w:r w:rsidRPr="00070271">
        <w:rPr>
          <w:color w:val="231F20"/>
          <w:sz w:val="20"/>
          <w:lang w:val="ru-RU"/>
        </w:rPr>
        <w:t>ро забезпечення санітарного та епідемічного благополуччя</w:t>
      </w:r>
      <w:r w:rsidRPr="00070271">
        <w:rPr>
          <w:color w:val="231F20"/>
          <w:spacing w:val="-15"/>
          <w:sz w:val="20"/>
          <w:lang w:val="ru-RU"/>
        </w:rPr>
        <w:t xml:space="preserve"> </w:t>
      </w:r>
      <w:r w:rsidRPr="00070271">
        <w:rPr>
          <w:color w:val="231F20"/>
          <w:sz w:val="20"/>
          <w:lang w:val="ru-RU"/>
        </w:rPr>
        <w:t>населення»</w:t>
      </w:r>
      <w:r w:rsidRPr="00070271">
        <w:rPr>
          <w:color w:val="231F20"/>
          <w:spacing w:val="-13"/>
          <w:sz w:val="20"/>
          <w:lang w:val="ru-RU"/>
        </w:rPr>
        <w:t xml:space="preserve"> </w:t>
      </w:r>
      <w:r w:rsidRPr="00070271">
        <w:rPr>
          <w:color w:val="231F20"/>
          <w:sz w:val="20"/>
          <w:lang w:val="ru-RU"/>
        </w:rPr>
        <w:t>від</w:t>
      </w:r>
      <w:r w:rsidRPr="00070271">
        <w:rPr>
          <w:color w:val="231F20"/>
          <w:spacing w:val="-14"/>
          <w:sz w:val="20"/>
          <w:lang w:val="ru-RU"/>
        </w:rPr>
        <w:t xml:space="preserve"> </w:t>
      </w:r>
      <w:r w:rsidRPr="00070271">
        <w:rPr>
          <w:color w:val="231F20"/>
          <w:sz w:val="20"/>
          <w:lang w:val="ru-RU"/>
        </w:rPr>
        <w:t>24.02.1994</w:t>
      </w:r>
      <w:r w:rsidRPr="00070271">
        <w:rPr>
          <w:color w:val="231F20"/>
          <w:spacing w:val="-13"/>
          <w:sz w:val="20"/>
          <w:lang w:val="ru-RU"/>
        </w:rPr>
        <w:t xml:space="preserve"> </w:t>
      </w:r>
      <w:r w:rsidRPr="00070271">
        <w:rPr>
          <w:color w:val="231F20"/>
          <w:sz w:val="20"/>
          <w:lang w:val="ru-RU"/>
        </w:rPr>
        <w:t>№</w:t>
      </w:r>
      <w:r w:rsidRPr="00070271">
        <w:rPr>
          <w:color w:val="231F20"/>
          <w:spacing w:val="-4"/>
          <w:sz w:val="20"/>
          <w:lang w:val="ru-RU"/>
        </w:rPr>
        <w:t xml:space="preserve"> </w:t>
      </w:r>
      <w:r w:rsidRPr="00070271">
        <w:rPr>
          <w:color w:val="231F20"/>
          <w:sz w:val="20"/>
          <w:lang w:val="ru-RU"/>
        </w:rPr>
        <w:t>4004-</w:t>
      </w:r>
      <w:r>
        <w:rPr>
          <w:color w:val="231F20"/>
          <w:sz w:val="20"/>
        </w:rPr>
        <w:t>XII</w:t>
      </w:r>
      <w:r w:rsidRPr="00070271">
        <w:rPr>
          <w:color w:val="231F20"/>
          <w:sz w:val="20"/>
          <w:lang w:val="ru-RU"/>
        </w:rPr>
        <w:t>.</w:t>
      </w:r>
      <w:r w:rsidRPr="00070271">
        <w:rPr>
          <w:color w:val="231F20"/>
          <w:spacing w:val="-13"/>
          <w:sz w:val="20"/>
          <w:lang w:val="ru-RU"/>
        </w:rPr>
        <w:t xml:space="preserve"> </w:t>
      </w:r>
      <w:r>
        <w:rPr>
          <w:color w:val="231F20"/>
          <w:sz w:val="20"/>
        </w:rPr>
        <w:t>URL</w:t>
      </w:r>
      <w:r>
        <w:rPr>
          <w:color w:val="231F20"/>
          <w:spacing w:val="-21"/>
          <w:sz w:val="20"/>
        </w:rPr>
        <w:t xml:space="preserve"> </w:t>
      </w:r>
      <w:r>
        <w:rPr>
          <w:color w:val="231F20"/>
          <w:sz w:val="20"/>
        </w:rPr>
        <w:t>https:// zakon.rada.gov.ua/laws/</w:t>
      </w:r>
      <w:r>
        <w:rPr>
          <w:color w:val="231F20"/>
          <w:spacing w:val="-1"/>
          <w:sz w:val="20"/>
        </w:rPr>
        <w:t xml:space="preserve"> </w:t>
      </w:r>
      <w:r>
        <w:rPr>
          <w:color w:val="231F20"/>
          <w:sz w:val="20"/>
        </w:rPr>
        <w:t>show/4004-12.</w:t>
      </w:r>
    </w:p>
    <w:p w:rsidR="00851FCE" w:rsidRPr="00070271" w:rsidRDefault="00D078FE">
      <w:pPr>
        <w:pStyle w:val="a4"/>
        <w:numPr>
          <w:ilvl w:val="0"/>
          <w:numId w:val="12"/>
        </w:numPr>
        <w:tabs>
          <w:tab w:val="left" w:pos="781"/>
        </w:tabs>
        <w:spacing w:line="228" w:lineRule="exact"/>
        <w:ind w:right="0"/>
        <w:jc w:val="both"/>
        <w:rPr>
          <w:sz w:val="20"/>
          <w:lang w:val="ru-RU"/>
        </w:rPr>
      </w:pPr>
      <w:r w:rsidRPr="00070271">
        <w:rPr>
          <w:color w:val="231F20"/>
          <w:sz w:val="20"/>
          <w:lang w:val="ru-RU"/>
        </w:rPr>
        <w:t xml:space="preserve">Словник української мови: в </w:t>
      </w:r>
      <w:r w:rsidRPr="00070271">
        <w:rPr>
          <w:color w:val="231F20"/>
          <w:spacing w:val="-4"/>
          <w:sz w:val="20"/>
          <w:lang w:val="ru-RU"/>
        </w:rPr>
        <w:t xml:space="preserve">11 </w:t>
      </w:r>
      <w:r w:rsidRPr="00070271">
        <w:rPr>
          <w:color w:val="231F20"/>
          <w:sz w:val="20"/>
          <w:lang w:val="ru-RU"/>
        </w:rPr>
        <w:t xml:space="preserve">томах. — </w:t>
      </w:r>
      <w:r w:rsidRPr="00070271">
        <w:rPr>
          <w:color w:val="231F20"/>
          <w:spacing w:val="-7"/>
          <w:sz w:val="20"/>
          <w:lang w:val="ru-RU"/>
        </w:rPr>
        <w:t xml:space="preserve">Том </w:t>
      </w:r>
      <w:r w:rsidRPr="00070271">
        <w:rPr>
          <w:color w:val="231F20"/>
          <w:sz w:val="20"/>
          <w:lang w:val="ru-RU"/>
        </w:rPr>
        <w:t>3,</w:t>
      </w:r>
      <w:r w:rsidRPr="00070271">
        <w:rPr>
          <w:color w:val="231F20"/>
          <w:spacing w:val="4"/>
          <w:sz w:val="20"/>
          <w:lang w:val="ru-RU"/>
        </w:rPr>
        <w:t xml:space="preserve"> </w:t>
      </w:r>
      <w:r w:rsidRPr="00070271">
        <w:rPr>
          <w:color w:val="231F20"/>
          <w:sz w:val="20"/>
          <w:lang w:val="ru-RU"/>
        </w:rPr>
        <w:t>1972.</w:t>
      </w:r>
    </w:p>
    <w:p w:rsidR="00851FCE" w:rsidRPr="00070271" w:rsidRDefault="00D078FE">
      <w:pPr>
        <w:pStyle w:val="a4"/>
        <w:numPr>
          <w:ilvl w:val="0"/>
          <w:numId w:val="12"/>
        </w:numPr>
        <w:tabs>
          <w:tab w:val="left" w:pos="785"/>
        </w:tabs>
        <w:spacing w:before="44"/>
        <w:ind w:left="784" w:right="0" w:hanging="288"/>
        <w:jc w:val="both"/>
        <w:rPr>
          <w:sz w:val="20"/>
          <w:lang w:val="ru-RU"/>
        </w:rPr>
      </w:pPr>
      <w:r w:rsidRPr="00070271">
        <w:rPr>
          <w:color w:val="231F20"/>
          <w:spacing w:val="-3"/>
          <w:sz w:val="20"/>
          <w:lang w:val="ru-RU"/>
        </w:rPr>
        <w:t xml:space="preserve">Валах </w:t>
      </w:r>
      <w:r w:rsidRPr="00070271">
        <w:rPr>
          <w:color w:val="231F20"/>
          <w:spacing w:val="-4"/>
          <w:sz w:val="20"/>
          <w:lang w:val="ru-RU"/>
        </w:rPr>
        <w:t xml:space="preserve">В.В., </w:t>
      </w:r>
      <w:r w:rsidRPr="00070271">
        <w:rPr>
          <w:color w:val="231F20"/>
          <w:spacing w:val="-5"/>
          <w:sz w:val="20"/>
          <w:lang w:val="ru-RU"/>
        </w:rPr>
        <w:t xml:space="preserve">Бузанов </w:t>
      </w:r>
      <w:r w:rsidRPr="00070271">
        <w:rPr>
          <w:color w:val="231F20"/>
          <w:spacing w:val="-4"/>
          <w:sz w:val="20"/>
          <w:lang w:val="ru-RU"/>
        </w:rPr>
        <w:t xml:space="preserve">Л.В. Юридичний аналіз добровільної </w:t>
      </w:r>
      <w:r w:rsidRPr="00070271">
        <w:rPr>
          <w:color w:val="231F20"/>
          <w:spacing w:val="-6"/>
          <w:sz w:val="20"/>
          <w:lang w:val="ru-RU"/>
        </w:rPr>
        <w:t>згоди</w:t>
      </w:r>
      <w:r w:rsidRPr="00070271">
        <w:rPr>
          <w:color w:val="231F20"/>
          <w:spacing w:val="-26"/>
          <w:sz w:val="20"/>
          <w:lang w:val="ru-RU"/>
        </w:rPr>
        <w:t xml:space="preserve"> </w:t>
      </w:r>
      <w:proofErr w:type="gramStart"/>
      <w:r w:rsidRPr="00070271">
        <w:rPr>
          <w:color w:val="231F20"/>
          <w:spacing w:val="-5"/>
          <w:sz w:val="20"/>
          <w:lang w:val="ru-RU"/>
        </w:rPr>
        <w:t>на</w:t>
      </w:r>
      <w:proofErr w:type="gramEnd"/>
    </w:p>
    <w:p w:rsidR="00851FCE" w:rsidRPr="00070271" w:rsidRDefault="00D078FE">
      <w:pPr>
        <w:pStyle w:val="a3"/>
        <w:spacing w:before="50"/>
        <w:ind w:left="780" w:firstLine="0"/>
        <w:rPr>
          <w:lang w:val="ru-RU"/>
        </w:rPr>
      </w:pPr>
      <w:r w:rsidRPr="00070271">
        <w:rPr>
          <w:color w:val="231F20"/>
          <w:spacing w:val="-4"/>
          <w:lang w:val="ru-RU"/>
        </w:rPr>
        <w:t xml:space="preserve">«самоізоляцію». </w:t>
      </w:r>
      <w:proofErr w:type="gramStart"/>
      <w:r>
        <w:rPr>
          <w:color w:val="231F20"/>
          <w:spacing w:val="-4"/>
        </w:rPr>
        <w:t>URL</w:t>
      </w:r>
      <w:r w:rsidRPr="00070271">
        <w:rPr>
          <w:color w:val="231F20"/>
          <w:spacing w:val="-4"/>
          <w:lang w:val="ru-RU"/>
        </w:rPr>
        <w:t xml:space="preserve"> </w:t>
      </w:r>
      <w:hyperlink r:id="rId21">
        <w:r>
          <w:rPr>
            <w:color w:val="231F20"/>
            <w:spacing w:val="-5"/>
          </w:rPr>
          <w:t>http</w:t>
        </w:r>
        <w:r w:rsidRPr="00070271">
          <w:rPr>
            <w:color w:val="231F20"/>
            <w:spacing w:val="-5"/>
            <w:lang w:val="ru-RU"/>
          </w:rPr>
          <w:t>://</w:t>
        </w:r>
        <w:r>
          <w:rPr>
            <w:color w:val="231F20"/>
            <w:spacing w:val="-5"/>
          </w:rPr>
          <w:t>www</w:t>
        </w:r>
        <w:r w:rsidRPr="00070271">
          <w:rPr>
            <w:color w:val="231F20"/>
            <w:spacing w:val="-5"/>
            <w:lang w:val="ru-RU"/>
          </w:rPr>
          <w:t>.</w:t>
        </w:r>
        <w:r>
          <w:rPr>
            <w:color w:val="231F20"/>
            <w:spacing w:val="-5"/>
          </w:rPr>
          <w:t>hsa</w:t>
        </w:r>
        <w:r w:rsidRPr="00070271">
          <w:rPr>
            <w:color w:val="231F20"/>
            <w:spacing w:val="-5"/>
            <w:lang w:val="ru-RU"/>
          </w:rPr>
          <w:t>.</w:t>
        </w:r>
        <w:r>
          <w:rPr>
            <w:color w:val="231F20"/>
            <w:spacing w:val="-5"/>
          </w:rPr>
          <w:t>org</w:t>
        </w:r>
        <w:r w:rsidRPr="00070271">
          <w:rPr>
            <w:color w:val="231F20"/>
            <w:spacing w:val="-5"/>
            <w:lang w:val="ru-RU"/>
          </w:rPr>
          <w:t>.</w:t>
        </w:r>
        <w:r>
          <w:rPr>
            <w:color w:val="231F20"/>
            <w:spacing w:val="-5"/>
          </w:rPr>
          <w:t>ua</w:t>
        </w:r>
        <w:r w:rsidRPr="00070271">
          <w:rPr>
            <w:color w:val="231F20"/>
            <w:spacing w:val="-5"/>
            <w:lang w:val="ru-RU"/>
          </w:rPr>
          <w:t>/</w:t>
        </w:r>
        <w:r>
          <w:rPr>
            <w:color w:val="231F20"/>
            <w:spacing w:val="-5"/>
          </w:rPr>
          <w:t>blog</w:t>
        </w:r>
        <w:r w:rsidRPr="00070271">
          <w:rPr>
            <w:color w:val="231F20"/>
            <w:spacing w:val="-5"/>
            <w:lang w:val="ru-RU"/>
          </w:rPr>
          <w:t>/</w:t>
        </w:r>
        <w:r>
          <w:rPr>
            <w:color w:val="231F20"/>
            <w:spacing w:val="-5"/>
          </w:rPr>
          <w:t>yurydychnyj</w:t>
        </w:r>
        <w:r w:rsidRPr="00070271">
          <w:rPr>
            <w:color w:val="231F20"/>
            <w:spacing w:val="-5"/>
            <w:lang w:val="ru-RU"/>
          </w:rPr>
          <w:t>-</w:t>
        </w:r>
        <w:r>
          <w:rPr>
            <w:color w:val="231F20"/>
            <w:spacing w:val="-5"/>
          </w:rPr>
          <w:t>anali</w:t>
        </w:r>
        <w:r w:rsidRPr="00070271">
          <w:rPr>
            <w:color w:val="231F20"/>
            <w:spacing w:val="-5"/>
            <w:lang w:val="ru-RU"/>
          </w:rPr>
          <w:t>.</w:t>
        </w:r>
        <w:proofErr w:type="gramEnd"/>
      </w:hyperlink>
    </w:p>
    <w:p w:rsidR="00851FCE" w:rsidRDefault="00D078FE">
      <w:pPr>
        <w:pStyle w:val="a4"/>
        <w:numPr>
          <w:ilvl w:val="0"/>
          <w:numId w:val="12"/>
        </w:numPr>
        <w:tabs>
          <w:tab w:val="left" w:pos="781"/>
        </w:tabs>
        <w:spacing w:before="50" w:line="292" w:lineRule="auto"/>
        <w:ind w:right="118"/>
        <w:jc w:val="both"/>
        <w:rPr>
          <w:sz w:val="20"/>
        </w:rPr>
      </w:pPr>
      <w:r w:rsidRPr="00070271">
        <w:rPr>
          <w:color w:val="231F20"/>
          <w:sz w:val="20"/>
          <w:lang w:val="ru-RU"/>
        </w:rPr>
        <w:t xml:space="preserve">Чорна </w:t>
      </w:r>
      <w:r w:rsidRPr="00070271">
        <w:rPr>
          <w:color w:val="231F20"/>
          <w:spacing w:val="-6"/>
          <w:sz w:val="20"/>
          <w:lang w:val="ru-RU"/>
        </w:rPr>
        <w:t xml:space="preserve">В.Г. </w:t>
      </w:r>
      <w:r w:rsidRPr="00070271">
        <w:rPr>
          <w:color w:val="231F20"/>
          <w:sz w:val="20"/>
          <w:lang w:val="ru-RU"/>
        </w:rPr>
        <w:t xml:space="preserve">Держава та регіони. </w:t>
      </w:r>
      <w:r>
        <w:rPr>
          <w:color w:val="231F20"/>
          <w:sz w:val="20"/>
        </w:rPr>
        <w:t>Серія Право, 2018 р. №3 (61). С.123-127.</w:t>
      </w:r>
    </w:p>
    <w:p w:rsidR="00851FCE" w:rsidRDefault="00D078FE">
      <w:pPr>
        <w:pStyle w:val="a4"/>
        <w:numPr>
          <w:ilvl w:val="0"/>
          <w:numId w:val="12"/>
        </w:numPr>
        <w:tabs>
          <w:tab w:val="left" w:pos="781"/>
        </w:tabs>
        <w:spacing w:line="292" w:lineRule="auto"/>
        <w:jc w:val="both"/>
        <w:rPr>
          <w:sz w:val="20"/>
        </w:rPr>
      </w:pPr>
      <w:r w:rsidRPr="00070271">
        <w:rPr>
          <w:color w:val="231F20"/>
          <w:sz w:val="20"/>
          <w:lang w:val="ru-RU"/>
        </w:rPr>
        <w:t xml:space="preserve">Юридична енциклопедія: В 6 </w:t>
      </w:r>
      <w:r w:rsidRPr="00070271">
        <w:rPr>
          <w:color w:val="231F20"/>
          <w:spacing w:val="-8"/>
          <w:sz w:val="20"/>
          <w:lang w:val="ru-RU"/>
        </w:rPr>
        <w:t xml:space="preserve">т. </w:t>
      </w:r>
      <w:r w:rsidRPr="00070271">
        <w:rPr>
          <w:color w:val="231F20"/>
          <w:sz w:val="20"/>
          <w:lang w:val="ru-RU"/>
        </w:rPr>
        <w:t xml:space="preserve">/ </w:t>
      </w:r>
      <w:r w:rsidRPr="00070271">
        <w:rPr>
          <w:color w:val="231F20"/>
          <w:spacing w:val="-3"/>
          <w:sz w:val="20"/>
          <w:lang w:val="ru-RU"/>
        </w:rPr>
        <w:t xml:space="preserve">Редкол.: </w:t>
      </w:r>
      <w:r w:rsidRPr="00070271">
        <w:rPr>
          <w:color w:val="231F20"/>
          <w:sz w:val="20"/>
          <w:lang w:val="ru-RU"/>
        </w:rPr>
        <w:t xml:space="preserve">Ю. С. Шемшученко (голова </w:t>
      </w:r>
      <w:r w:rsidRPr="00070271">
        <w:rPr>
          <w:color w:val="231F20"/>
          <w:spacing w:val="-3"/>
          <w:sz w:val="20"/>
          <w:lang w:val="ru-RU"/>
        </w:rPr>
        <w:t xml:space="preserve">редкол.) </w:t>
      </w:r>
      <w:r w:rsidRPr="00070271">
        <w:rPr>
          <w:color w:val="231F20"/>
          <w:sz w:val="20"/>
          <w:lang w:val="ru-RU"/>
        </w:rPr>
        <w:t xml:space="preserve">та ін. — К.: </w:t>
      </w:r>
      <w:r w:rsidRPr="00070271">
        <w:rPr>
          <w:color w:val="231F20"/>
          <w:spacing w:val="-4"/>
          <w:sz w:val="20"/>
          <w:lang w:val="ru-RU"/>
        </w:rPr>
        <w:t xml:space="preserve">«Укр. </w:t>
      </w:r>
      <w:r w:rsidRPr="00070271">
        <w:rPr>
          <w:color w:val="231F20"/>
          <w:sz w:val="20"/>
          <w:lang w:val="ru-RU"/>
        </w:rPr>
        <w:t xml:space="preserve">енцикл.», 1998. </w:t>
      </w:r>
      <w:r>
        <w:rPr>
          <w:color w:val="231F20"/>
          <w:sz w:val="20"/>
        </w:rPr>
        <w:t>ISBN 966- 7492-00-1. URL</w:t>
      </w:r>
      <w:r>
        <w:rPr>
          <w:color w:val="231F20"/>
          <w:spacing w:val="-9"/>
          <w:sz w:val="20"/>
        </w:rPr>
        <w:t xml:space="preserve"> </w:t>
      </w:r>
      <w:r>
        <w:rPr>
          <w:color w:val="231F20"/>
          <w:sz w:val="20"/>
        </w:rPr>
        <w:t>https://leksika.com.ua/12340521/legal/karantin.</w:t>
      </w:r>
    </w:p>
    <w:p w:rsidR="00851FCE" w:rsidRDefault="00851FCE">
      <w:pPr>
        <w:spacing w:line="292" w:lineRule="auto"/>
        <w:jc w:val="both"/>
        <w:rPr>
          <w:sz w:val="20"/>
        </w:rPr>
        <w:sectPr w:rsidR="00851FCE">
          <w:pgSz w:w="8230" w:h="11630"/>
          <w:pgMar w:top="840" w:right="900" w:bottom="1080" w:left="920" w:header="0" w:footer="889" w:gutter="0"/>
          <w:cols w:space="720"/>
        </w:sectPr>
      </w:pPr>
    </w:p>
    <w:p w:rsidR="00851FCE" w:rsidRDefault="00D078FE">
      <w:pPr>
        <w:pStyle w:val="a4"/>
        <w:numPr>
          <w:ilvl w:val="0"/>
          <w:numId w:val="12"/>
        </w:numPr>
        <w:tabs>
          <w:tab w:val="left" w:pos="668"/>
        </w:tabs>
        <w:spacing w:before="73" w:line="292" w:lineRule="auto"/>
        <w:ind w:left="667" w:right="231"/>
        <w:jc w:val="both"/>
        <w:rPr>
          <w:sz w:val="20"/>
        </w:rPr>
      </w:pPr>
      <w:r w:rsidRPr="00070271">
        <w:rPr>
          <w:color w:val="231F20"/>
          <w:sz w:val="20"/>
          <w:lang w:val="ru-RU"/>
        </w:rPr>
        <w:lastRenderedPageBreak/>
        <w:t xml:space="preserve">Правила санітарної охорони території </w:t>
      </w:r>
      <w:r w:rsidRPr="00070271">
        <w:rPr>
          <w:color w:val="231F20"/>
          <w:spacing w:val="-3"/>
          <w:sz w:val="20"/>
          <w:lang w:val="ru-RU"/>
        </w:rPr>
        <w:t xml:space="preserve">України, </w:t>
      </w:r>
      <w:r w:rsidRPr="00070271">
        <w:rPr>
          <w:color w:val="231F20"/>
          <w:sz w:val="20"/>
          <w:lang w:val="ru-RU"/>
        </w:rPr>
        <w:t>затверджені постановою</w:t>
      </w:r>
      <w:r w:rsidRPr="00070271">
        <w:rPr>
          <w:color w:val="231F20"/>
          <w:spacing w:val="-14"/>
          <w:sz w:val="20"/>
          <w:lang w:val="ru-RU"/>
        </w:rPr>
        <w:t xml:space="preserve"> </w:t>
      </w:r>
      <w:r w:rsidRPr="00223CE2">
        <w:rPr>
          <w:color w:val="231F20"/>
          <w:sz w:val="20"/>
          <w:lang w:val="ru-RU"/>
        </w:rPr>
        <w:t>КМУ</w:t>
      </w:r>
      <w:r w:rsidRPr="00223CE2">
        <w:rPr>
          <w:color w:val="231F20"/>
          <w:spacing w:val="-14"/>
          <w:sz w:val="20"/>
          <w:lang w:val="ru-RU"/>
        </w:rPr>
        <w:t xml:space="preserve"> </w:t>
      </w:r>
      <w:r w:rsidRPr="00223CE2">
        <w:rPr>
          <w:color w:val="231F20"/>
          <w:sz w:val="20"/>
          <w:lang w:val="ru-RU"/>
        </w:rPr>
        <w:t>від</w:t>
      </w:r>
      <w:r w:rsidRPr="00223CE2">
        <w:rPr>
          <w:color w:val="231F20"/>
          <w:spacing w:val="-14"/>
          <w:sz w:val="20"/>
          <w:lang w:val="ru-RU"/>
        </w:rPr>
        <w:t xml:space="preserve"> </w:t>
      </w:r>
      <w:r w:rsidRPr="00223CE2">
        <w:rPr>
          <w:color w:val="231F20"/>
          <w:sz w:val="20"/>
          <w:lang w:val="ru-RU"/>
        </w:rPr>
        <w:t>22</w:t>
      </w:r>
      <w:r w:rsidRPr="00223CE2">
        <w:rPr>
          <w:color w:val="231F20"/>
          <w:spacing w:val="-14"/>
          <w:sz w:val="20"/>
          <w:lang w:val="ru-RU"/>
        </w:rPr>
        <w:t xml:space="preserve"> </w:t>
      </w:r>
      <w:r w:rsidRPr="00223CE2">
        <w:rPr>
          <w:color w:val="231F20"/>
          <w:sz w:val="20"/>
          <w:lang w:val="ru-RU"/>
        </w:rPr>
        <w:t>серпня</w:t>
      </w:r>
      <w:r w:rsidRPr="00223CE2">
        <w:rPr>
          <w:color w:val="231F20"/>
          <w:spacing w:val="-13"/>
          <w:sz w:val="20"/>
          <w:lang w:val="ru-RU"/>
        </w:rPr>
        <w:t xml:space="preserve"> </w:t>
      </w:r>
      <w:r w:rsidRPr="00223CE2">
        <w:rPr>
          <w:color w:val="231F20"/>
          <w:sz w:val="20"/>
          <w:lang w:val="ru-RU"/>
        </w:rPr>
        <w:t>2011</w:t>
      </w:r>
      <w:r w:rsidRPr="00223CE2">
        <w:rPr>
          <w:color w:val="231F20"/>
          <w:spacing w:val="-14"/>
          <w:sz w:val="20"/>
          <w:lang w:val="ru-RU"/>
        </w:rPr>
        <w:t xml:space="preserve"> </w:t>
      </w:r>
      <w:r w:rsidRPr="00223CE2">
        <w:rPr>
          <w:color w:val="231F20"/>
          <w:sz w:val="20"/>
          <w:lang w:val="ru-RU"/>
        </w:rPr>
        <w:t>р.</w:t>
      </w:r>
      <w:r w:rsidRPr="00223CE2">
        <w:rPr>
          <w:color w:val="231F20"/>
          <w:spacing w:val="-14"/>
          <w:sz w:val="20"/>
          <w:lang w:val="ru-RU"/>
        </w:rPr>
        <w:t xml:space="preserve"> </w:t>
      </w:r>
      <w:r>
        <w:rPr>
          <w:color w:val="231F20"/>
          <w:sz w:val="20"/>
        </w:rPr>
        <w:t>N</w:t>
      </w:r>
      <w:r w:rsidRPr="00223CE2">
        <w:rPr>
          <w:color w:val="231F20"/>
          <w:spacing w:val="-14"/>
          <w:sz w:val="20"/>
          <w:lang w:val="ru-RU"/>
        </w:rPr>
        <w:t xml:space="preserve"> </w:t>
      </w:r>
      <w:r w:rsidRPr="00223CE2">
        <w:rPr>
          <w:color w:val="231F20"/>
          <w:sz w:val="20"/>
          <w:lang w:val="ru-RU"/>
        </w:rPr>
        <w:t>893</w:t>
      </w:r>
      <w:r w:rsidRPr="00223CE2">
        <w:rPr>
          <w:color w:val="231F20"/>
          <w:spacing w:val="-13"/>
          <w:sz w:val="20"/>
          <w:lang w:val="ru-RU"/>
        </w:rPr>
        <w:t xml:space="preserve"> </w:t>
      </w:r>
      <w:r w:rsidRPr="00223CE2">
        <w:rPr>
          <w:color w:val="231F20"/>
          <w:sz w:val="20"/>
          <w:lang w:val="ru-RU"/>
        </w:rPr>
        <w:t>«Про</w:t>
      </w:r>
      <w:r w:rsidRPr="00223CE2">
        <w:rPr>
          <w:color w:val="231F20"/>
          <w:spacing w:val="-14"/>
          <w:sz w:val="20"/>
          <w:lang w:val="ru-RU"/>
        </w:rPr>
        <w:t xml:space="preserve"> </w:t>
      </w:r>
      <w:r w:rsidRPr="00223CE2">
        <w:rPr>
          <w:color w:val="231F20"/>
          <w:sz w:val="20"/>
          <w:lang w:val="ru-RU"/>
        </w:rPr>
        <w:t xml:space="preserve">затвердження Правил санітарної охорони території України». </w:t>
      </w:r>
      <w:r>
        <w:rPr>
          <w:color w:val="231F20"/>
          <w:sz w:val="20"/>
        </w:rPr>
        <w:t>URL https:// zakon.rada.gov.ua/laws/show/893-2011-%D0%BF.</w:t>
      </w:r>
    </w:p>
    <w:p w:rsidR="00851FCE" w:rsidRDefault="00851FCE">
      <w:pPr>
        <w:pStyle w:val="a3"/>
        <w:spacing w:before="2"/>
        <w:ind w:left="0" w:firstLine="0"/>
        <w:jc w:val="left"/>
        <w:rPr>
          <w:sz w:val="24"/>
        </w:rPr>
      </w:pPr>
    </w:p>
    <w:p w:rsidR="00851FCE" w:rsidRDefault="00D078FE">
      <w:pPr>
        <w:pStyle w:val="a3"/>
        <w:spacing w:line="292" w:lineRule="auto"/>
        <w:ind w:left="195" w:right="329" w:firstLine="0"/>
        <w:jc w:val="center"/>
      </w:pPr>
      <w:r>
        <w:rPr>
          <w:b/>
          <w:color w:val="231F20"/>
        </w:rPr>
        <w:t xml:space="preserve">Yurii Deliia, </w:t>
      </w:r>
      <w:r>
        <w:rPr>
          <w:color w:val="231F20"/>
        </w:rPr>
        <w:t>Doctor of Law</w:t>
      </w:r>
      <w:r>
        <w:rPr>
          <w:b/>
          <w:color w:val="231F20"/>
        </w:rPr>
        <w:t xml:space="preserve">, </w:t>
      </w:r>
      <w:r>
        <w:rPr>
          <w:color w:val="231F20"/>
        </w:rPr>
        <w:t>Associate Professor, Donetsk Law Institute of the Ministry of Internal Affairs of Ukraine (Ukraine).</w:t>
      </w:r>
    </w:p>
    <w:p w:rsidR="00851FCE" w:rsidRDefault="00D078FE">
      <w:pPr>
        <w:spacing w:line="229" w:lineRule="exact"/>
        <w:ind w:left="118" w:right="248"/>
        <w:jc w:val="center"/>
        <w:rPr>
          <w:i/>
          <w:sz w:val="20"/>
        </w:rPr>
      </w:pPr>
      <w:r>
        <w:rPr>
          <w:i/>
          <w:color w:val="231F20"/>
          <w:sz w:val="20"/>
        </w:rPr>
        <w:t>Title: “Information Component of Public Administration Acts</w:t>
      </w:r>
    </w:p>
    <w:p w:rsidR="00851FCE" w:rsidRDefault="00D078FE">
      <w:pPr>
        <w:spacing w:before="50"/>
        <w:ind w:left="24" w:right="154"/>
        <w:jc w:val="center"/>
        <w:rPr>
          <w:i/>
          <w:sz w:val="20"/>
        </w:rPr>
      </w:pPr>
      <w:proofErr w:type="gramStart"/>
      <w:r>
        <w:rPr>
          <w:i/>
          <w:color w:val="231F20"/>
          <w:sz w:val="20"/>
        </w:rPr>
        <w:t>in</w:t>
      </w:r>
      <w:proofErr w:type="gramEnd"/>
      <w:r>
        <w:rPr>
          <w:i/>
          <w:color w:val="231F20"/>
          <w:sz w:val="20"/>
        </w:rPr>
        <w:t xml:space="preserve"> the Area of Prevention and Combating Coronavirus (COVID-19)”</w:t>
      </w:r>
    </w:p>
    <w:p w:rsidR="00851FCE" w:rsidRDefault="00851FCE">
      <w:pPr>
        <w:pStyle w:val="a3"/>
        <w:spacing w:before="8"/>
        <w:ind w:left="0" w:firstLine="0"/>
        <w:jc w:val="left"/>
        <w:rPr>
          <w:i/>
          <w:sz w:val="28"/>
        </w:rPr>
      </w:pPr>
    </w:p>
    <w:p w:rsidR="00851FCE" w:rsidRPr="00070271" w:rsidRDefault="00D078FE">
      <w:pPr>
        <w:pStyle w:val="a3"/>
        <w:spacing w:line="292" w:lineRule="auto"/>
        <w:ind w:right="230"/>
        <w:rPr>
          <w:lang w:val="ru-RU"/>
        </w:rPr>
      </w:pPr>
      <w:r w:rsidRPr="00070271">
        <w:rPr>
          <w:color w:val="231F20"/>
          <w:lang w:val="ru-RU"/>
        </w:rPr>
        <w:t xml:space="preserve">Сьогодні очевидно, що виникає складність із впровадженням публічно-правових </w:t>
      </w:r>
      <w:proofErr w:type="gramStart"/>
      <w:r w:rsidRPr="00070271">
        <w:rPr>
          <w:color w:val="231F20"/>
          <w:lang w:val="ru-RU"/>
        </w:rPr>
        <w:t>р</w:t>
      </w:r>
      <w:proofErr w:type="gramEnd"/>
      <w:r w:rsidRPr="00070271">
        <w:rPr>
          <w:color w:val="231F20"/>
          <w:lang w:val="ru-RU"/>
        </w:rPr>
        <w:t xml:space="preserve">ішень. </w:t>
      </w:r>
      <w:proofErr w:type="gramStart"/>
      <w:r w:rsidRPr="00070271">
        <w:rPr>
          <w:color w:val="231F20"/>
          <w:spacing w:val="-4"/>
          <w:lang w:val="ru-RU"/>
        </w:rPr>
        <w:t xml:space="preserve">Наукова </w:t>
      </w:r>
      <w:r w:rsidRPr="00070271">
        <w:rPr>
          <w:color w:val="231F20"/>
          <w:lang w:val="ru-RU"/>
        </w:rPr>
        <w:t xml:space="preserve">неопрацьованість ефективної управлінської моделі на місцях, практичне впровадження механізмів   і динаміки процесів реформування українського суспільства посилюються тим, що значно затягнувся період  визначення  реального механізму  взаємодії  й  взаємовпливу  владних  структур  та громадянського суспільства в </w:t>
      </w:r>
      <w:r w:rsidRPr="00070271">
        <w:rPr>
          <w:color w:val="231F20"/>
          <w:spacing w:val="-3"/>
          <w:lang w:val="ru-RU"/>
        </w:rPr>
        <w:t xml:space="preserve">Україні. </w:t>
      </w:r>
      <w:r w:rsidRPr="00070271">
        <w:rPr>
          <w:color w:val="231F20"/>
          <w:spacing w:val="-4"/>
          <w:lang w:val="ru-RU"/>
        </w:rPr>
        <w:t xml:space="preserve">Побудувати </w:t>
      </w:r>
      <w:r w:rsidRPr="00070271">
        <w:rPr>
          <w:color w:val="231F20"/>
          <w:lang w:val="ru-RU"/>
        </w:rPr>
        <w:t>українське суспільство на гуманістичних засадах без належного</w:t>
      </w:r>
      <w:proofErr w:type="gramEnd"/>
      <w:r w:rsidRPr="00070271">
        <w:rPr>
          <w:color w:val="231F20"/>
          <w:lang w:val="ru-RU"/>
        </w:rPr>
        <w:t xml:space="preserve"> інформування суспільно-правових зв’язків з боку владних інститутів у площині прийнятті управлінських </w:t>
      </w:r>
      <w:proofErr w:type="gramStart"/>
      <w:r w:rsidRPr="00070271">
        <w:rPr>
          <w:color w:val="231F20"/>
          <w:lang w:val="ru-RU"/>
        </w:rPr>
        <w:t>р</w:t>
      </w:r>
      <w:proofErr w:type="gramEnd"/>
      <w:r w:rsidRPr="00070271">
        <w:rPr>
          <w:color w:val="231F20"/>
          <w:lang w:val="ru-RU"/>
        </w:rPr>
        <w:t>ішень вкрай</w:t>
      </w:r>
      <w:r w:rsidRPr="00070271">
        <w:rPr>
          <w:color w:val="231F20"/>
          <w:spacing w:val="-4"/>
          <w:lang w:val="ru-RU"/>
        </w:rPr>
        <w:t xml:space="preserve"> </w:t>
      </w:r>
      <w:r w:rsidRPr="00070271">
        <w:rPr>
          <w:color w:val="231F20"/>
          <w:lang w:val="ru-RU"/>
        </w:rPr>
        <w:t>складно.</w:t>
      </w:r>
    </w:p>
    <w:p w:rsidR="00851FCE" w:rsidRPr="00070271" w:rsidRDefault="00D078FE">
      <w:pPr>
        <w:pStyle w:val="a3"/>
        <w:spacing w:line="292" w:lineRule="auto"/>
        <w:ind w:right="230"/>
        <w:rPr>
          <w:lang w:val="ru-RU"/>
        </w:rPr>
      </w:pPr>
      <w:r w:rsidRPr="00070271">
        <w:rPr>
          <w:color w:val="231F20"/>
          <w:lang w:val="ru-RU"/>
        </w:rPr>
        <w:t xml:space="preserve">Слід </w:t>
      </w:r>
      <w:proofErr w:type="gramStart"/>
      <w:r w:rsidRPr="00070271">
        <w:rPr>
          <w:color w:val="231F20"/>
          <w:lang w:val="ru-RU"/>
        </w:rPr>
        <w:t>п</w:t>
      </w:r>
      <w:proofErr w:type="gramEnd"/>
      <w:r w:rsidRPr="00070271">
        <w:rPr>
          <w:color w:val="231F20"/>
          <w:lang w:val="ru-RU"/>
        </w:rPr>
        <w:t>ідтримати роздуми на кшталт того, що для українського суспільства переважна більшість проблемних сфер інформаційного суспільства породжена проблемами внутрішнього характеру — недостатністю розробленості адміністративно-правових норм, що регулюють суспільні відносини, недосконалістю та суперечливістю правового регулювання відносин в інформаційній площині, що спричиняє конфлікт інтересів.</w:t>
      </w:r>
    </w:p>
    <w:p w:rsidR="00851FCE" w:rsidRPr="00070271" w:rsidRDefault="00D078FE">
      <w:pPr>
        <w:pStyle w:val="a3"/>
        <w:spacing w:line="292" w:lineRule="auto"/>
        <w:ind w:right="232"/>
        <w:rPr>
          <w:lang w:val="ru-RU"/>
        </w:rPr>
      </w:pPr>
      <w:proofErr w:type="gramStart"/>
      <w:r w:rsidRPr="00070271">
        <w:rPr>
          <w:color w:val="231F20"/>
          <w:spacing w:val="-4"/>
          <w:lang w:val="ru-RU"/>
        </w:rPr>
        <w:t xml:space="preserve">Обрана </w:t>
      </w:r>
      <w:r w:rsidRPr="00070271">
        <w:rPr>
          <w:color w:val="231F20"/>
          <w:spacing w:val="-5"/>
          <w:lang w:val="ru-RU"/>
        </w:rPr>
        <w:t xml:space="preserve">тематика </w:t>
      </w:r>
      <w:r w:rsidRPr="00070271">
        <w:rPr>
          <w:color w:val="231F20"/>
          <w:spacing w:val="-4"/>
          <w:lang w:val="ru-RU"/>
        </w:rPr>
        <w:t xml:space="preserve">висвітлювалася </w:t>
      </w:r>
      <w:r w:rsidRPr="00070271">
        <w:rPr>
          <w:color w:val="231F20"/>
          <w:lang w:val="ru-RU"/>
        </w:rPr>
        <w:t xml:space="preserve">у </w:t>
      </w:r>
      <w:r w:rsidRPr="00070271">
        <w:rPr>
          <w:color w:val="231F20"/>
          <w:spacing w:val="-4"/>
          <w:lang w:val="ru-RU"/>
        </w:rPr>
        <w:t xml:space="preserve">працях вітчизняних  </w:t>
      </w:r>
      <w:r w:rsidRPr="00070271">
        <w:rPr>
          <w:color w:val="231F20"/>
          <w:lang w:val="ru-RU"/>
        </w:rPr>
        <w:t xml:space="preserve">та  </w:t>
      </w:r>
      <w:r w:rsidRPr="00070271">
        <w:rPr>
          <w:color w:val="231F20"/>
          <w:spacing w:val="-4"/>
          <w:lang w:val="ru-RU"/>
        </w:rPr>
        <w:t xml:space="preserve">зарубіжних </w:t>
      </w:r>
      <w:r w:rsidRPr="00070271">
        <w:rPr>
          <w:color w:val="231F20"/>
          <w:spacing w:val="-5"/>
          <w:lang w:val="ru-RU"/>
        </w:rPr>
        <w:t xml:space="preserve">науковців: </w:t>
      </w:r>
      <w:r w:rsidRPr="00070271">
        <w:rPr>
          <w:color w:val="231F20"/>
          <w:spacing w:val="-3"/>
          <w:lang w:val="ru-RU"/>
        </w:rPr>
        <w:t xml:space="preserve">В.Б. </w:t>
      </w:r>
      <w:r w:rsidRPr="00070271">
        <w:rPr>
          <w:color w:val="231F20"/>
          <w:spacing w:val="-4"/>
          <w:lang w:val="ru-RU"/>
        </w:rPr>
        <w:t xml:space="preserve">Авер’янова, </w:t>
      </w:r>
      <w:r w:rsidRPr="00070271">
        <w:rPr>
          <w:color w:val="231F20"/>
          <w:spacing w:val="-3"/>
          <w:lang w:val="ru-RU"/>
        </w:rPr>
        <w:t xml:space="preserve">О.Ф. </w:t>
      </w:r>
      <w:r w:rsidRPr="00070271">
        <w:rPr>
          <w:color w:val="231F20"/>
          <w:spacing w:val="-5"/>
          <w:lang w:val="ru-RU"/>
        </w:rPr>
        <w:t xml:space="preserve">Андрійко, </w:t>
      </w:r>
      <w:r w:rsidRPr="00070271">
        <w:rPr>
          <w:color w:val="231F20"/>
          <w:spacing w:val="-8"/>
          <w:lang w:val="ru-RU"/>
        </w:rPr>
        <w:t xml:space="preserve">Г.В. </w:t>
      </w:r>
      <w:r w:rsidRPr="00070271">
        <w:rPr>
          <w:color w:val="231F20"/>
          <w:spacing w:val="-5"/>
          <w:lang w:val="ru-RU"/>
        </w:rPr>
        <w:t xml:space="preserve">Атаманчука, </w:t>
      </w:r>
      <w:r w:rsidRPr="00070271">
        <w:rPr>
          <w:color w:val="231F20"/>
          <w:spacing w:val="-3"/>
          <w:lang w:val="ru-RU"/>
        </w:rPr>
        <w:t xml:space="preserve">О.М. </w:t>
      </w:r>
      <w:r w:rsidRPr="00070271">
        <w:rPr>
          <w:color w:val="231F20"/>
          <w:spacing w:val="-4"/>
          <w:lang w:val="ru-RU"/>
        </w:rPr>
        <w:t xml:space="preserve">Бандурки,   </w:t>
      </w:r>
      <w:r w:rsidRPr="00070271">
        <w:rPr>
          <w:color w:val="231F20"/>
          <w:spacing w:val="42"/>
          <w:lang w:val="ru-RU"/>
        </w:rPr>
        <w:t xml:space="preserve"> </w:t>
      </w:r>
      <w:r w:rsidRPr="00070271">
        <w:rPr>
          <w:color w:val="231F20"/>
          <w:spacing w:val="-3"/>
          <w:lang w:val="ru-RU"/>
        </w:rPr>
        <w:t xml:space="preserve">В.В. </w:t>
      </w:r>
      <w:r w:rsidRPr="00070271">
        <w:rPr>
          <w:color w:val="231F20"/>
          <w:spacing w:val="-4"/>
          <w:lang w:val="ru-RU"/>
        </w:rPr>
        <w:t xml:space="preserve">Галунька,   </w:t>
      </w:r>
      <w:r w:rsidRPr="00070271">
        <w:rPr>
          <w:color w:val="231F20"/>
          <w:spacing w:val="42"/>
          <w:lang w:val="ru-RU"/>
        </w:rPr>
        <w:t xml:space="preserve"> </w:t>
      </w:r>
      <w:r w:rsidRPr="00070271">
        <w:rPr>
          <w:color w:val="231F20"/>
          <w:spacing w:val="-3"/>
          <w:lang w:val="ru-RU"/>
        </w:rPr>
        <w:t xml:space="preserve">П.В. </w:t>
      </w:r>
      <w:r w:rsidRPr="00070271">
        <w:rPr>
          <w:color w:val="231F20"/>
          <w:spacing w:val="-5"/>
          <w:lang w:val="ru-RU"/>
        </w:rPr>
        <w:t xml:space="preserve">Діхтієвьского,    </w:t>
      </w:r>
      <w:r w:rsidRPr="00070271">
        <w:rPr>
          <w:color w:val="231F20"/>
          <w:spacing w:val="40"/>
          <w:lang w:val="ru-RU"/>
        </w:rPr>
        <w:t xml:space="preserve"> </w:t>
      </w:r>
      <w:r w:rsidRPr="00070271">
        <w:rPr>
          <w:color w:val="231F20"/>
          <w:spacing w:val="-3"/>
          <w:lang w:val="ru-RU"/>
        </w:rPr>
        <w:t xml:space="preserve">В.І. </w:t>
      </w:r>
      <w:r w:rsidRPr="00070271">
        <w:rPr>
          <w:color w:val="231F20"/>
          <w:spacing w:val="-6"/>
          <w:lang w:val="ru-RU"/>
        </w:rPr>
        <w:t xml:space="preserve">Курили, </w:t>
      </w:r>
      <w:r w:rsidRPr="00070271">
        <w:rPr>
          <w:color w:val="231F20"/>
          <w:spacing w:val="-3"/>
          <w:lang w:val="ru-RU"/>
        </w:rPr>
        <w:t xml:space="preserve">А.І. </w:t>
      </w:r>
      <w:r w:rsidRPr="00070271">
        <w:rPr>
          <w:color w:val="231F20"/>
          <w:spacing w:val="-4"/>
          <w:lang w:val="ru-RU"/>
        </w:rPr>
        <w:t xml:space="preserve">Марущака,   </w:t>
      </w:r>
      <w:r w:rsidRPr="00070271">
        <w:rPr>
          <w:color w:val="231F20"/>
          <w:spacing w:val="-3"/>
          <w:lang w:val="ru-RU"/>
        </w:rPr>
        <w:t xml:space="preserve">П.М. </w:t>
      </w:r>
      <w:r w:rsidRPr="00070271">
        <w:rPr>
          <w:color w:val="231F20"/>
          <w:spacing w:val="-4"/>
          <w:lang w:val="ru-RU"/>
        </w:rPr>
        <w:t xml:space="preserve">Рабіновича,   </w:t>
      </w:r>
      <w:r w:rsidRPr="00070271">
        <w:rPr>
          <w:color w:val="231F20"/>
          <w:spacing w:val="-3"/>
          <w:lang w:val="ru-RU"/>
        </w:rPr>
        <w:t xml:space="preserve">М.М. </w:t>
      </w:r>
      <w:r w:rsidRPr="00070271">
        <w:rPr>
          <w:color w:val="231F20"/>
          <w:spacing w:val="-5"/>
          <w:lang w:val="ru-RU"/>
        </w:rPr>
        <w:t xml:space="preserve">Тищенка,    </w:t>
      </w:r>
      <w:r w:rsidRPr="00070271">
        <w:rPr>
          <w:color w:val="231F20"/>
          <w:spacing w:val="-3"/>
          <w:lang w:val="ru-RU"/>
        </w:rPr>
        <w:t xml:space="preserve">Ю.А. </w:t>
      </w:r>
      <w:r w:rsidRPr="00070271">
        <w:rPr>
          <w:color w:val="231F20"/>
          <w:spacing w:val="-5"/>
          <w:lang w:val="ru-RU"/>
        </w:rPr>
        <w:t xml:space="preserve">Тихомирова </w:t>
      </w:r>
      <w:r w:rsidRPr="00070271">
        <w:rPr>
          <w:color w:val="231F20"/>
          <w:lang w:val="ru-RU"/>
        </w:rPr>
        <w:t xml:space="preserve">та ін. Не </w:t>
      </w:r>
      <w:r w:rsidRPr="00070271">
        <w:rPr>
          <w:color w:val="231F20"/>
          <w:spacing w:val="-4"/>
          <w:lang w:val="ru-RU"/>
        </w:rPr>
        <w:t xml:space="preserve">зважаючи </w:t>
      </w:r>
      <w:r w:rsidRPr="00070271">
        <w:rPr>
          <w:color w:val="231F20"/>
          <w:lang w:val="ru-RU"/>
        </w:rPr>
        <w:t xml:space="preserve">на те, що </w:t>
      </w:r>
      <w:r w:rsidRPr="00070271">
        <w:rPr>
          <w:color w:val="231F20"/>
          <w:spacing w:val="-3"/>
          <w:lang w:val="ru-RU"/>
        </w:rPr>
        <w:t xml:space="preserve">інститут </w:t>
      </w:r>
      <w:r w:rsidRPr="00070271">
        <w:rPr>
          <w:color w:val="231F20"/>
          <w:spacing w:val="-4"/>
          <w:lang w:val="ru-RU"/>
        </w:rPr>
        <w:t xml:space="preserve">інформаційних </w:t>
      </w:r>
      <w:r w:rsidRPr="00070271">
        <w:rPr>
          <w:color w:val="231F20"/>
          <w:spacing w:val="-3"/>
          <w:lang w:val="ru-RU"/>
        </w:rPr>
        <w:t>в</w:t>
      </w:r>
      <w:proofErr w:type="gramEnd"/>
      <w:r w:rsidRPr="00070271">
        <w:rPr>
          <w:color w:val="231F20"/>
          <w:spacing w:val="-3"/>
          <w:lang w:val="ru-RU"/>
        </w:rPr>
        <w:t xml:space="preserve">ідносин </w:t>
      </w:r>
      <w:proofErr w:type="gramStart"/>
      <w:r w:rsidRPr="00070271">
        <w:rPr>
          <w:color w:val="231F20"/>
          <w:spacing w:val="-3"/>
          <w:lang w:val="ru-RU"/>
        </w:rPr>
        <w:t>пос</w:t>
      </w:r>
      <w:proofErr w:type="gramEnd"/>
      <w:r w:rsidRPr="00070271">
        <w:rPr>
          <w:color w:val="231F20"/>
          <w:spacing w:val="-3"/>
          <w:lang w:val="ru-RU"/>
        </w:rPr>
        <w:t xml:space="preserve">ідає </w:t>
      </w:r>
      <w:r w:rsidRPr="00070271">
        <w:rPr>
          <w:color w:val="231F20"/>
          <w:spacing w:val="-5"/>
          <w:lang w:val="ru-RU"/>
        </w:rPr>
        <w:t xml:space="preserve">вагоме </w:t>
      </w:r>
      <w:r w:rsidRPr="00070271">
        <w:rPr>
          <w:color w:val="231F20"/>
          <w:spacing w:val="-3"/>
          <w:lang w:val="ru-RU"/>
        </w:rPr>
        <w:t xml:space="preserve">місце </w:t>
      </w:r>
      <w:r w:rsidRPr="00070271">
        <w:rPr>
          <w:color w:val="231F20"/>
          <w:lang w:val="ru-RU"/>
        </w:rPr>
        <w:t xml:space="preserve">в </w:t>
      </w:r>
      <w:r w:rsidRPr="00070271">
        <w:rPr>
          <w:color w:val="231F20"/>
          <w:spacing w:val="-4"/>
          <w:lang w:val="ru-RU"/>
        </w:rPr>
        <w:t xml:space="preserve">адміністративно-правовій </w:t>
      </w:r>
      <w:r w:rsidRPr="00070271">
        <w:rPr>
          <w:color w:val="231F20"/>
          <w:spacing w:val="-5"/>
          <w:lang w:val="ru-RU"/>
        </w:rPr>
        <w:t xml:space="preserve">науці, </w:t>
      </w:r>
      <w:r w:rsidRPr="00070271">
        <w:rPr>
          <w:color w:val="231F20"/>
          <w:spacing w:val="-3"/>
          <w:lang w:val="ru-RU"/>
        </w:rPr>
        <w:t xml:space="preserve">владні </w:t>
      </w:r>
      <w:r w:rsidRPr="00070271">
        <w:rPr>
          <w:color w:val="231F20"/>
          <w:spacing w:val="-4"/>
          <w:lang w:val="ru-RU"/>
        </w:rPr>
        <w:t>інституції</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left="213" w:right="117" w:firstLine="0"/>
        <w:rPr>
          <w:lang w:val="ru-RU"/>
        </w:rPr>
      </w:pPr>
      <w:r w:rsidRPr="00070271">
        <w:rPr>
          <w:color w:val="231F20"/>
          <w:spacing w:val="-3"/>
          <w:lang w:val="ru-RU"/>
        </w:rPr>
        <w:lastRenderedPageBreak/>
        <w:t>недостатньо</w:t>
      </w:r>
      <w:r w:rsidRPr="00070271">
        <w:rPr>
          <w:color w:val="231F20"/>
          <w:spacing w:val="-11"/>
          <w:lang w:val="ru-RU"/>
        </w:rPr>
        <w:t xml:space="preserve"> </w:t>
      </w:r>
      <w:r w:rsidRPr="00070271">
        <w:rPr>
          <w:color w:val="231F20"/>
          <w:spacing w:val="-3"/>
          <w:lang w:val="ru-RU"/>
        </w:rPr>
        <w:t>уваги</w:t>
      </w:r>
      <w:r w:rsidRPr="00070271">
        <w:rPr>
          <w:color w:val="231F20"/>
          <w:spacing w:val="-10"/>
          <w:lang w:val="ru-RU"/>
        </w:rPr>
        <w:t xml:space="preserve"> </w:t>
      </w:r>
      <w:r w:rsidRPr="00070271">
        <w:rPr>
          <w:color w:val="231F20"/>
          <w:spacing w:val="-4"/>
          <w:lang w:val="ru-RU"/>
        </w:rPr>
        <w:t>приділяють</w:t>
      </w:r>
      <w:r w:rsidRPr="00070271">
        <w:rPr>
          <w:color w:val="231F20"/>
          <w:spacing w:val="-11"/>
          <w:lang w:val="ru-RU"/>
        </w:rPr>
        <w:t xml:space="preserve"> </w:t>
      </w:r>
      <w:r w:rsidRPr="00070271">
        <w:rPr>
          <w:color w:val="231F20"/>
          <w:spacing w:val="-4"/>
          <w:lang w:val="ru-RU"/>
        </w:rPr>
        <w:t>інформаційній</w:t>
      </w:r>
      <w:r w:rsidRPr="00070271">
        <w:rPr>
          <w:color w:val="231F20"/>
          <w:spacing w:val="-10"/>
          <w:lang w:val="ru-RU"/>
        </w:rPr>
        <w:t xml:space="preserve"> </w:t>
      </w:r>
      <w:r w:rsidRPr="00070271">
        <w:rPr>
          <w:color w:val="231F20"/>
          <w:spacing w:val="-4"/>
          <w:lang w:val="ru-RU"/>
        </w:rPr>
        <w:t>політиці</w:t>
      </w:r>
      <w:r w:rsidRPr="00070271">
        <w:rPr>
          <w:color w:val="231F20"/>
          <w:spacing w:val="-11"/>
          <w:lang w:val="ru-RU"/>
        </w:rPr>
        <w:t xml:space="preserve"> </w:t>
      </w:r>
      <w:r w:rsidRPr="00070271">
        <w:rPr>
          <w:color w:val="231F20"/>
          <w:lang w:val="ru-RU"/>
        </w:rPr>
        <w:t>у</w:t>
      </w:r>
      <w:r w:rsidRPr="00070271">
        <w:rPr>
          <w:color w:val="231F20"/>
          <w:spacing w:val="-10"/>
          <w:lang w:val="ru-RU"/>
        </w:rPr>
        <w:t xml:space="preserve"> </w:t>
      </w:r>
      <w:r w:rsidRPr="00070271">
        <w:rPr>
          <w:color w:val="231F20"/>
          <w:lang w:val="ru-RU"/>
        </w:rPr>
        <w:t>сфері</w:t>
      </w:r>
      <w:r w:rsidRPr="00070271">
        <w:rPr>
          <w:color w:val="231F20"/>
          <w:spacing w:val="-10"/>
          <w:lang w:val="ru-RU"/>
        </w:rPr>
        <w:t xml:space="preserve"> </w:t>
      </w:r>
      <w:r w:rsidRPr="00070271">
        <w:rPr>
          <w:color w:val="231F20"/>
          <w:spacing w:val="-5"/>
          <w:lang w:val="ru-RU"/>
        </w:rPr>
        <w:t xml:space="preserve">публічного </w:t>
      </w:r>
      <w:r w:rsidRPr="00070271">
        <w:rPr>
          <w:color w:val="231F20"/>
          <w:spacing w:val="-4"/>
          <w:lang w:val="ru-RU"/>
        </w:rPr>
        <w:t>адміністрування.</w:t>
      </w:r>
    </w:p>
    <w:p w:rsidR="00851FCE" w:rsidRPr="00223CE2" w:rsidRDefault="00D078FE">
      <w:pPr>
        <w:pStyle w:val="a3"/>
        <w:spacing w:line="292" w:lineRule="auto"/>
        <w:ind w:left="213" w:right="118"/>
        <w:rPr>
          <w:lang w:val="ru-RU"/>
        </w:rPr>
      </w:pPr>
      <w:r w:rsidRPr="00070271">
        <w:rPr>
          <w:color w:val="231F20"/>
          <w:spacing w:val="-3"/>
          <w:lang w:val="ru-RU"/>
        </w:rPr>
        <w:t xml:space="preserve">Вдалим </w:t>
      </w:r>
      <w:r w:rsidRPr="00070271">
        <w:rPr>
          <w:color w:val="231F20"/>
          <w:spacing w:val="-5"/>
          <w:lang w:val="ru-RU"/>
        </w:rPr>
        <w:t xml:space="preserve">здобутком </w:t>
      </w:r>
      <w:proofErr w:type="gramStart"/>
      <w:r w:rsidRPr="00070271">
        <w:rPr>
          <w:color w:val="231F20"/>
          <w:spacing w:val="-3"/>
          <w:lang w:val="ru-RU"/>
        </w:rPr>
        <w:t>св</w:t>
      </w:r>
      <w:proofErr w:type="gramEnd"/>
      <w:r w:rsidRPr="00070271">
        <w:rPr>
          <w:color w:val="231F20"/>
          <w:spacing w:val="-3"/>
          <w:lang w:val="ru-RU"/>
        </w:rPr>
        <w:t xml:space="preserve">ітового співтовариства </w:t>
      </w:r>
      <w:r>
        <w:rPr>
          <w:color w:val="231F20"/>
        </w:rPr>
        <w:t>XXI</w:t>
      </w:r>
      <w:r w:rsidRPr="00070271">
        <w:rPr>
          <w:color w:val="231F20"/>
          <w:lang w:val="ru-RU"/>
        </w:rPr>
        <w:t xml:space="preserve"> </w:t>
      </w:r>
      <w:r w:rsidRPr="00070271">
        <w:rPr>
          <w:color w:val="231F20"/>
          <w:spacing w:val="-7"/>
          <w:lang w:val="ru-RU"/>
        </w:rPr>
        <w:t xml:space="preserve">ст. </w:t>
      </w:r>
      <w:r w:rsidRPr="00070271">
        <w:rPr>
          <w:color w:val="231F20"/>
          <w:lang w:val="ru-RU"/>
        </w:rPr>
        <w:t xml:space="preserve">є стрімкий </w:t>
      </w:r>
      <w:r w:rsidRPr="00070271">
        <w:rPr>
          <w:color w:val="231F20"/>
          <w:spacing w:val="-3"/>
          <w:lang w:val="ru-RU"/>
        </w:rPr>
        <w:t xml:space="preserve">розвиток інформаційного суспільства, неможливість </w:t>
      </w:r>
      <w:r w:rsidRPr="00070271">
        <w:rPr>
          <w:color w:val="231F20"/>
          <w:spacing w:val="-4"/>
          <w:lang w:val="ru-RU"/>
        </w:rPr>
        <w:t xml:space="preserve">приховування </w:t>
      </w:r>
      <w:r w:rsidRPr="00070271">
        <w:rPr>
          <w:color w:val="231F20"/>
          <w:spacing w:val="-3"/>
          <w:lang w:val="ru-RU"/>
        </w:rPr>
        <w:t xml:space="preserve">інформації. </w:t>
      </w:r>
      <w:r w:rsidRPr="00223CE2">
        <w:rPr>
          <w:color w:val="231F20"/>
          <w:lang w:val="ru-RU"/>
        </w:rPr>
        <w:t xml:space="preserve">В  свою  </w:t>
      </w:r>
      <w:r w:rsidRPr="00223CE2">
        <w:rPr>
          <w:color w:val="231F20"/>
          <w:spacing w:val="-5"/>
          <w:lang w:val="ru-RU"/>
        </w:rPr>
        <w:t xml:space="preserve">чергу,  </w:t>
      </w:r>
      <w:r w:rsidRPr="00223CE2">
        <w:rPr>
          <w:color w:val="231F20"/>
          <w:lang w:val="ru-RU"/>
        </w:rPr>
        <w:t xml:space="preserve">це  </w:t>
      </w:r>
      <w:r w:rsidRPr="00223CE2">
        <w:rPr>
          <w:color w:val="231F20"/>
          <w:spacing w:val="-5"/>
          <w:lang w:val="ru-RU"/>
        </w:rPr>
        <w:t xml:space="preserve">також  </w:t>
      </w:r>
      <w:r w:rsidRPr="00223CE2">
        <w:rPr>
          <w:color w:val="231F20"/>
          <w:spacing w:val="-3"/>
          <w:lang w:val="ru-RU"/>
        </w:rPr>
        <w:t xml:space="preserve">виступає  рушійним  фактором </w:t>
      </w:r>
      <w:r w:rsidRPr="00223CE2">
        <w:rPr>
          <w:color w:val="231F20"/>
          <w:lang w:val="ru-RU"/>
        </w:rPr>
        <w:t xml:space="preserve">для </w:t>
      </w:r>
      <w:r w:rsidRPr="00223CE2">
        <w:rPr>
          <w:color w:val="231F20"/>
          <w:spacing w:val="-3"/>
          <w:lang w:val="ru-RU"/>
        </w:rPr>
        <w:t xml:space="preserve">інститутів </w:t>
      </w:r>
      <w:r w:rsidRPr="00223CE2">
        <w:rPr>
          <w:color w:val="231F20"/>
          <w:spacing w:val="-4"/>
          <w:lang w:val="ru-RU"/>
        </w:rPr>
        <w:t xml:space="preserve">публічного </w:t>
      </w:r>
      <w:r w:rsidRPr="00223CE2">
        <w:rPr>
          <w:color w:val="231F20"/>
          <w:spacing w:val="-3"/>
          <w:lang w:val="ru-RU"/>
        </w:rPr>
        <w:t>адміністрування, впровадження передових механізмів інформаційної</w:t>
      </w:r>
      <w:r w:rsidRPr="00223CE2">
        <w:rPr>
          <w:color w:val="231F20"/>
          <w:spacing w:val="-5"/>
          <w:lang w:val="ru-RU"/>
        </w:rPr>
        <w:t xml:space="preserve"> </w:t>
      </w:r>
      <w:r w:rsidRPr="00223CE2">
        <w:rPr>
          <w:color w:val="231F20"/>
          <w:spacing w:val="-3"/>
          <w:lang w:val="ru-RU"/>
        </w:rPr>
        <w:t>політики.</w:t>
      </w:r>
    </w:p>
    <w:p w:rsidR="00851FCE" w:rsidRPr="00223CE2" w:rsidRDefault="00D078FE">
      <w:pPr>
        <w:pStyle w:val="a3"/>
        <w:spacing w:line="292" w:lineRule="auto"/>
        <w:ind w:left="213" w:right="119"/>
        <w:rPr>
          <w:lang w:val="ru-RU"/>
        </w:rPr>
      </w:pPr>
      <w:r w:rsidRPr="00070271">
        <w:rPr>
          <w:color w:val="231F20"/>
          <w:spacing w:val="-4"/>
          <w:lang w:val="ru-RU"/>
        </w:rPr>
        <w:t xml:space="preserve">Сьогодні  </w:t>
      </w:r>
      <w:r w:rsidRPr="00070271">
        <w:rPr>
          <w:color w:val="231F20"/>
          <w:spacing w:val="-3"/>
          <w:lang w:val="ru-RU"/>
        </w:rPr>
        <w:t xml:space="preserve">інститут </w:t>
      </w:r>
      <w:r w:rsidRPr="00070271">
        <w:rPr>
          <w:color w:val="231F20"/>
          <w:spacing w:val="-4"/>
          <w:lang w:val="ru-RU"/>
        </w:rPr>
        <w:t xml:space="preserve">публічного  </w:t>
      </w:r>
      <w:r w:rsidRPr="00070271">
        <w:rPr>
          <w:color w:val="231F20"/>
          <w:spacing w:val="-3"/>
          <w:lang w:val="ru-RU"/>
        </w:rPr>
        <w:t xml:space="preserve">адміністрування </w:t>
      </w:r>
      <w:r w:rsidRPr="00070271">
        <w:rPr>
          <w:color w:val="231F20"/>
          <w:lang w:val="ru-RU"/>
        </w:rPr>
        <w:t xml:space="preserve">в </w:t>
      </w:r>
      <w:r w:rsidRPr="00070271">
        <w:rPr>
          <w:color w:val="231F20"/>
          <w:spacing w:val="-5"/>
          <w:lang w:val="ru-RU"/>
        </w:rPr>
        <w:t xml:space="preserve">Україні  </w:t>
      </w:r>
      <w:r w:rsidRPr="00070271">
        <w:rPr>
          <w:color w:val="231F20"/>
          <w:spacing w:val="-3"/>
          <w:lang w:val="ru-RU"/>
        </w:rPr>
        <w:t xml:space="preserve">визнається </w:t>
      </w:r>
      <w:r w:rsidRPr="00070271">
        <w:rPr>
          <w:color w:val="231F20"/>
          <w:lang w:val="ru-RU"/>
        </w:rPr>
        <w:t xml:space="preserve">і </w:t>
      </w:r>
      <w:r w:rsidRPr="00070271">
        <w:rPr>
          <w:color w:val="231F20"/>
          <w:spacing w:val="-3"/>
          <w:lang w:val="ru-RU"/>
        </w:rPr>
        <w:t xml:space="preserve">гарантується Конституцією </w:t>
      </w:r>
      <w:r w:rsidRPr="00223CE2">
        <w:rPr>
          <w:color w:val="231F20"/>
          <w:spacing w:val="-5"/>
          <w:lang w:val="ru-RU"/>
        </w:rPr>
        <w:t xml:space="preserve">України </w:t>
      </w:r>
      <w:r w:rsidRPr="00223CE2">
        <w:rPr>
          <w:color w:val="231F20"/>
          <w:lang w:val="ru-RU"/>
        </w:rPr>
        <w:t xml:space="preserve">1996 р. та </w:t>
      </w:r>
      <w:r w:rsidRPr="00223CE2">
        <w:rPr>
          <w:color w:val="231F20"/>
          <w:spacing w:val="-4"/>
          <w:lang w:val="ru-RU"/>
        </w:rPr>
        <w:t>Законами</w:t>
      </w:r>
      <w:r w:rsidRPr="00223CE2">
        <w:rPr>
          <w:color w:val="231F20"/>
          <w:spacing w:val="12"/>
          <w:lang w:val="ru-RU"/>
        </w:rPr>
        <w:t xml:space="preserve"> </w:t>
      </w:r>
      <w:r w:rsidRPr="00223CE2">
        <w:rPr>
          <w:color w:val="231F20"/>
          <w:spacing w:val="-5"/>
          <w:lang w:val="ru-RU"/>
        </w:rPr>
        <w:t>України</w:t>
      </w:r>
    </w:p>
    <w:p w:rsidR="00851FCE" w:rsidRPr="00223CE2" w:rsidRDefault="00D078FE">
      <w:pPr>
        <w:pStyle w:val="a3"/>
        <w:spacing w:line="292" w:lineRule="auto"/>
        <w:ind w:left="213" w:right="118" w:firstLine="0"/>
        <w:rPr>
          <w:lang w:val="ru-RU"/>
        </w:rPr>
      </w:pPr>
      <w:r w:rsidRPr="00223CE2">
        <w:rPr>
          <w:color w:val="231F20"/>
          <w:lang w:val="ru-RU"/>
        </w:rPr>
        <w:t xml:space="preserve">«Про місцеве самоврядування в </w:t>
      </w:r>
      <w:r w:rsidRPr="00223CE2">
        <w:rPr>
          <w:color w:val="231F20"/>
          <w:spacing w:val="-4"/>
          <w:lang w:val="ru-RU"/>
        </w:rPr>
        <w:t>Украї</w:t>
      </w:r>
      <w:proofErr w:type="gramStart"/>
      <w:r w:rsidRPr="00223CE2">
        <w:rPr>
          <w:color w:val="231F20"/>
          <w:spacing w:val="-4"/>
          <w:lang w:val="ru-RU"/>
        </w:rPr>
        <w:t>н</w:t>
      </w:r>
      <w:proofErr w:type="gramEnd"/>
      <w:r w:rsidRPr="00223CE2">
        <w:rPr>
          <w:color w:val="231F20"/>
          <w:spacing w:val="-4"/>
          <w:lang w:val="ru-RU"/>
        </w:rPr>
        <w:t xml:space="preserve">і», </w:t>
      </w:r>
      <w:r w:rsidRPr="00223CE2">
        <w:rPr>
          <w:color w:val="231F20"/>
          <w:lang w:val="ru-RU"/>
        </w:rPr>
        <w:t xml:space="preserve">«Про місцеві </w:t>
      </w:r>
      <w:r w:rsidRPr="00223CE2">
        <w:rPr>
          <w:color w:val="231F20"/>
          <w:spacing w:val="-4"/>
          <w:lang w:val="ru-RU"/>
        </w:rPr>
        <w:t xml:space="preserve">державні </w:t>
      </w:r>
      <w:r w:rsidRPr="00223CE2">
        <w:rPr>
          <w:color w:val="231F20"/>
          <w:lang w:val="ru-RU"/>
        </w:rPr>
        <w:t>адміністрації»,</w:t>
      </w:r>
      <w:r w:rsidRPr="00223CE2">
        <w:rPr>
          <w:color w:val="231F20"/>
          <w:spacing w:val="-14"/>
          <w:lang w:val="ru-RU"/>
        </w:rPr>
        <w:t xml:space="preserve"> </w:t>
      </w:r>
      <w:r w:rsidRPr="00223CE2">
        <w:rPr>
          <w:color w:val="231F20"/>
          <w:lang w:val="ru-RU"/>
        </w:rPr>
        <w:t>«Про</w:t>
      </w:r>
      <w:r w:rsidRPr="00223CE2">
        <w:rPr>
          <w:color w:val="231F20"/>
          <w:spacing w:val="-14"/>
          <w:lang w:val="ru-RU"/>
        </w:rPr>
        <w:t xml:space="preserve"> </w:t>
      </w:r>
      <w:r w:rsidRPr="00223CE2">
        <w:rPr>
          <w:color w:val="231F20"/>
          <w:spacing w:val="-3"/>
          <w:lang w:val="ru-RU"/>
        </w:rPr>
        <w:t>інформацію»,</w:t>
      </w:r>
      <w:r w:rsidRPr="00223CE2">
        <w:rPr>
          <w:color w:val="231F20"/>
          <w:spacing w:val="-14"/>
          <w:lang w:val="ru-RU"/>
        </w:rPr>
        <w:t xml:space="preserve"> </w:t>
      </w:r>
      <w:r w:rsidRPr="00223CE2">
        <w:rPr>
          <w:color w:val="231F20"/>
          <w:lang w:val="ru-RU"/>
        </w:rPr>
        <w:t>«</w:t>
      </w:r>
      <w:proofErr w:type="gramStart"/>
      <w:r w:rsidRPr="00223CE2">
        <w:rPr>
          <w:color w:val="231F20"/>
          <w:lang w:val="ru-RU"/>
        </w:rPr>
        <w:t>Про</w:t>
      </w:r>
      <w:proofErr w:type="gramEnd"/>
      <w:r w:rsidRPr="00223CE2">
        <w:rPr>
          <w:color w:val="231F20"/>
          <w:spacing w:val="-14"/>
          <w:lang w:val="ru-RU"/>
        </w:rPr>
        <w:t xml:space="preserve"> </w:t>
      </w:r>
      <w:r w:rsidRPr="00223CE2">
        <w:rPr>
          <w:color w:val="231F20"/>
          <w:spacing w:val="-3"/>
          <w:lang w:val="ru-RU"/>
        </w:rPr>
        <w:t>порядок</w:t>
      </w:r>
      <w:r w:rsidRPr="00223CE2">
        <w:rPr>
          <w:color w:val="231F20"/>
          <w:spacing w:val="-14"/>
          <w:lang w:val="ru-RU"/>
        </w:rPr>
        <w:t xml:space="preserve"> </w:t>
      </w:r>
      <w:r w:rsidRPr="00223CE2">
        <w:rPr>
          <w:color w:val="231F20"/>
          <w:spacing w:val="-3"/>
          <w:lang w:val="ru-RU"/>
        </w:rPr>
        <w:t>висвітлення</w:t>
      </w:r>
      <w:r w:rsidRPr="00223CE2">
        <w:rPr>
          <w:color w:val="231F20"/>
          <w:spacing w:val="-13"/>
          <w:lang w:val="ru-RU"/>
        </w:rPr>
        <w:t xml:space="preserve"> </w:t>
      </w:r>
      <w:r w:rsidRPr="00223CE2">
        <w:rPr>
          <w:color w:val="231F20"/>
          <w:lang w:val="ru-RU"/>
        </w:rPr>
        <w:t xml:space="preserve">діяльності органів державної </w:t>
      </w:r>
      <w:r w:rsidRPr="00223CE2">
        <w:rPr>
          <w:color w:val="231F20"/>
          <w:spacing w:val="-3"/>
          <w:lang w:val="ru-RU"/>
        </w:rPr>
        <w:t xml:space="preserve">влади </w:t>
      </w:r>
      <w:r w:rsidRPr="00223CE2">
        <w:rPr>
          <w:color w:val="231F20"/>
          <w:lang w:val="ru-RU"/>
        </w:rPr>
        <w:t xml:space="preserve">та органів </w:t>
      </w:r>
      <w:r w:rsidRPr="00223CE2">
        <w:rPr>
          <w:color w:val="231F20"/>
          <w:spacing w:val="-3"/>
          <w:lang w:val="ru-RU"/>
        </w:rPr>
        <w:t xml:space="preserve">місцевого </w:t>
      </w:r>
      <w:r w:rsidRPr="00223CE2">
        <w:rPr>
          <w:color w:val="231F20"/>
          <w:lang w:val="ru-RU"/>
        </w:rPr>
        <w:t>самоврядування в</w:t>
      </w:r>
      <w:r w:rsidRPr="00223CE2">
        <w:rPr>
          <w:color w:val="231F20"/>
          <w:spacing w:val="-22"/>
          <w:lang w:val="ru-RU"/>
        </w:rPr>
        <w:t xml:space="preserve"> </w:t>
      </w:r>
      <w:r w:rsidRPr="00223CE2">
        <w:rPr>
          <w:color w:val="231F20"/>
          <w:spacing w:val="-5"/>
          <w:lang w:val="ru-RU"/>
        </w:rPr>
        <w:t xml:space="preserve">Україні </w:t>
      </w:r>
      <w:r w:rsidRPr="00223CE2">
        <w:rPr>
          <w:color w:val="231F20"/>
          <w:lang w:val="ru-RU"/>
        </w:rPr>
        <w:t xml:space="preserve">засобами </w:t>
      </w:r>
      <w:r w:rsidRPr="00223CE2">
        <w:rPr>
          <w:color w:val="231F20"/>
          <w:spacing w:val="-3"/>
          <w:lang w:val="ru-RU"/>
        </w:rPr>
        <w:t xml:space="preserve">масової інформації» </w:t>
      </w:r>
      <w:r w:rsidRPr="00223CE2">
        <w:rPr>
          <w:color w:val="231F20"/>
          <w:lang w:val="ru-RU"/>
        </w:rPr>
        <w:t>та</w:t>
      </w:r>
      <w:r w:rsidRPr="00223CE2">
        <w:rPr>
          <w:color w:val="231F20"/>
          <w:spacing w:val="-11"/>
          <w:lang w:val="ru-RU"/>
        </w:rPr>
        <w:t xml:space="preserve"> </w:t>
      </w:r>
      <w:r w:rsidRPr="00223CE2">
        <w:rPr>
          <w:color w:val="231F20"/>
          <w:spacing w:val="-2"/>
          <w:lang w:val="ru-RU"/>
        </w:rPr>
        <w:t>ін.</w:t>
      </w:r>
    </w:p>
    <w:p w:rsidR="00851FCE" w:rsidRPr="00223CE2" w:rsidRDefault="00D078FE">
      <w:pPr>
        <w:pStyle w:val="a3"/>
        <w:spacing w:line="292" w:lineRule="auto"/>
        <w:ind w:left="213" w:right="116"/>
        <w:rPr>
          <w:lang w:val="ru-RU"/>
        </w:rPr>
      </w:pPr>
      <w:r w:rsidRPr="00223CE2">
        <w:rPr>
          <w:color w:val="231F20"/>
          <w:spacing w:val="-4"/>
          <w:lang w:val="ru-RU"/>
        </w:rPr>
        <w:t xml:space="preserve">Виходячи </w:t>
      </w:r>
      <w:r w:rsidRPr="00223CE2">
        <w:rPr>
          <w:color w:val="231F20"/>
          <w:lang w:val="ru-RU"/>
        </w:rPr>
        <w:t xml:space="preserve">із </w:t>
      </w:r>
      <w:r w:rsidRPr="00223CE2">
        <w:rPr>
          <w:color w:val="231F20"/>
          <w:spacing w:val="-3"/>
          <w:lang w:val="ru-RU"/>
        </w:rPr>
        <w:t xml:space="preserve">небезпеки пандемії </w:t>
      </w:r>
      <w:proofErr w:type="gramStart"/>
      <w:r w:rsidRPr="00223CE2">
        <w:rPr>
          <w:color w:val="231F20"/>
          <w:spacing w:val="-3"/>
          <w:lang w:val="ru-RU"/>
        </w:rPr>
        <w:t>св</w:t>
      </w:r>
      <w:proofErr w:type="gramEnd"/>
      <w:r w:rsidRPr="00223CE2">
        <w:rPr>
          <w:color w:val="231F20"/>
          <w:spacing w:val="-3"/>
          <w:lang w:val="ru-RU"/>
        </w:rPr>
        <w:t xml:space="preserve">ітового масштабу </w:t>
      </w:r>
      <w:r w:rsidRPr="00223CE2">
        <w:rPr>
          <w:color w:val="231F20"/>
          <w:spacing w:val="-4"/>
          <w:lang w:val="ru-RU"/>
        </w:rPr>
        <w:t xml:space="preserve">коронавірусу </w:t>
      </w:r>
      <w:r>
        <w:rPr>
          <w:color w:val="231F20"/>
        </w:rPr>
        <w:t>COVID</w:t>
      </w:r>
      <w:r w:rsidRPr="00223CE2">
        <w:rPr>
          <w:color w:val="231F20"/>
          <w:lang w:val="ru-RU"/>
        </w:rPr>
        <w:t xml:space="preserve">-19, </w:t>
      </w:r>
      <w:r w:rsidRPr="00223CE2">
        <w:rPr>
          <w:color w:val="231F20"/>
          <w:spacing w:val="-3"/>
          <w:lang w:val="ru-RU"/>
        </w:rPr>
        <w:t xml:space="preserve">виокремлюємо низку </w:t>
      </w:r>
      <w:r w:rsidRPr="00223CE2">
        <w:rPr>
          <w:color w:val="231F20"/>
          <w:lang w:val="ru-RU"/>
        </w:rPr>
        <w:t xml:space="preserve">таких чинників, як розрив/поширення між країнами та в межах </w:t>
      </w:r>
      <w:r w:rsidRPr="00223CE2">
        <w:rPr>
          <w:color w:val="231F20"/>
          <w:spacing w:val="-3"/>
          <w:lang w:val="ru-RU"/>
        </w:rPr>
        <w:t xml:space="preserve">однієї </w:t>
      </w:r>
      <w:r w:rsidRPr="00223CE2">
        <w:rPr>
          <w:color w:val="231F20"/>
          <w:lang w:val="ru-RU"/>
        </w:rPr>
        <w:t xml:space="preserve">держави — між </w:t>
      </w:r>
      <w:r w:rsidRPr="00223CE2">
        <w:rPr>
          <w:color w:val="231F20"/>
          <w:spacing w:val="-3"/>
          <w:lang w:val="ru-RU"/>
        </w:rPr>
        <w:t xml:space="preserve">суспільними групами </w:t>
      </w:r>
      <w:r w:rsidRPr="00223CE2">
        <w:rPr>
          <w:color w:val="231F20"/>
          <w:lang w:val="ru-RU"/>
        </w:rPr>
        <w:t>і регіонами,</w:t>
      </w:r>
      <w:r w:rsidRPr="00223CE2">
        <w:rPr>
          <w:color w:val="231F20"/>
          <w:spacing w:val="-17"/>
          <w:lang w:val="ru-RU"/>
        </w:rPr>
        <w:t xml:space="preserve"> </w:t>
      </w:r>
      <w:r w:rsidRPr="00223CE2">
        <w:rPr>
          <w:color w:val="231F20"/>
          <w:spacing w:val="-3"/>
          <w:lang w:val="ru-RU"/>
        </w:rPr>
        <w:t>дотримання</w:t>
      </w:r>
      <w:r w:rsidRPr="00223CE2">
        <w:rPr>
          <w:color w:val="231F20"/>
          <w:spacing w:val="-16"/>
          <w:lang w:val="ru-RU"/>
        </w:rPr>
        <w:t xml:space="preserve"> </w:t>
      </w:r>
      <w:r w:rsidRPr="00223CE2">
        <w:rPr>
          <w:color w:val="231F20"/>
          <w:spacing w:val="-3"/>
          <w:lang w:val="ru-RU"/>
        </w:rPr>
        <w:t>свободи</w:t>
      </w:r>
      <w:r w:rsidRPr="00223CE2">
        <w:rPr>
          <w:color w:val="231F20"/>
          <w:spacing w:val="-16"/>
          <w:lang w:val="ru-RU"/>
        </w:rPr>
        <w:t xml:space="preserve"> </w:t>
      </w:r>
      <w:r w:rsidRPr="00223CE2">
        <w:rPr>
          <w:color w:val="231F20"/>
          <w:spacing w:val="-3"/>
          <w:lang w:val="ru-RU"/>
        </w:rPr>
        <w:t>слова,</w:t>
      </w:r>
      <w:r w:rsidRPr="00223CE2">
        <w:rPr>
          <w:color w:val="231F20"/>
          <w:spacing w:val="-16"/>
          <w:lang w:val="ru-RU"/>
        </w:rPr>
        <w:t xml:space="preserve"> </w:t>
      </w:r>
      <w:r w:rsidRPr="00223CE2">
        <w:rPr>
          <w:color w:val="231F20"/>
          <w:spacing w:val="-3"/>
          <w:lang w:val="ru-RU"/>
        </w:rPr>
        <w:t>збереження</w:t>
      </w:r>
      <w:r w:rsidRPr="00223CE2">
        <w:rPr>
          <w:color w:val="231F20"/>
          <w:spacing w:val="-16"/>
          <w:lang w:val="ru-RU"/>
        </w:rPr>
        <w:t xml:space="preserve"> </w:t>
      </w:r>
      <w:r w:rsidRPr="00223CE2">
        <w:rPr>
          <w:color w:val="231F20"/>
          <w:spacing w:val="-3"/>
          <w:lang w:val="ru-RU"/>
        </w:rPr>
        <w:t>національної</w:t>
      </w:r>
      <w:r w:rsidRPr="00223CE2">
        <w:rPr>
          <w:color w:val="231F20"/>
          <w:spacing w:val="-16"/>
          <w:lang w:val="ru-RU"/>
        </w:rPr>
        <w:t xml:space="preserve"> </w:t>
      </w:r>
      <w:r w:rsidRPr="00223CE2">
        <w:rPr>
          <w:color w:val="231F20"/>
          <w:spacing w:val="-5"/>
          <w:lang w:val="ru-RU"/>
        </w:rPr>
        <w:t xml:space="preserve">культури </w:t>
      </w:r>
      <w:r w:rsidRPr="00223CE2">
        <w:rPr>
          <w:color w:val="231F20"/>
          <w:lang w:val="ru-RU"/>
        </w:rPr>
        <w:t xml:space="preserve">й мови, захист </w:t>
      </w:r>
      <w:r w:rsidRPr="00223CE2">
        <w:rPr>
          <w:color w:val="231F20"/>
          <w:spacing w:val="-3"/>
          <w:lang w:val="ru-RU"/>
        </w:rPr>
        <w:t xml:space="preserve">інтелектуальної </w:t>
      </w:r>
      <w:r w:rsidRPr="00223CE2">
        <w:rPr>
          <w:color w:val="231F20"/>
          <w:lang w:val="ru-RU"/>
        </w:rPr>
        <w:t xml:space="preserve">власності, </w:t>
      </w:r>
      <w:r w:rsidRPr="00223CE2">
        <w:rPr>
          <w:color w:val="231F20"/>
          <w:spacing w:val="-3"/>
          <w:lang w:val="ru-RU"/>
        </w:rPr>
        <w:t xml:space="preserve">боротьба </w:t>
      </w:r>
      <w:r w:rsidRPr="00223CE2">
        <w:rPr>
          <w:color w:val="231F20"/>
          <w:lang w:val="ru-RU"/>
        </w:rPr>
        <w:t xml:space="preserve">з </w:t>
      </w:r>
      <w:r w:rsidRPr="00223CE2">
        <w:rPr>
          <w:color w:val="231F20"/>
          <w:spacing w:val="-4"/>
          <w:lang w:val="ru-RU"/>
        </w:rPr>
        <w:t xml:space="preserve">комп’ютерними </w:t>
      </w:r>
      <w:r w:rsidRPr="00223CE2">
        <w:rPr>
          <w:color w:val="231F20"/>
          <w:lang w:val="ru-RU"/>
        </w:rPr>
        <w:t xml:space="preserve">та </w:t>
      </w:r>
      <w:r w:rsidRPr="00223CE2">
        <w:rPr>
          <w:color w:val="231F20"/>
          <w:spacing w:val="-4"/>
          <w:lang w:val="ru-RU"/>
        </w:rPr>
        <w:t>високотехнологічними</w:t>
      </w:r>
      <w:r w:rsidRPr="00223CE2">
        <w:rPr>
          <w:color w:val="231F20"/>
          <w:spacing w:val="-14"/>
          <w:lang w:val="ru-RU"/>
        </w:rPr>
        <w:t xml:space="preserve"> </w:t>
      </w:r>
      <w:r w:rsidRPr="00223CE2">
        <w:rPr>
          <w:color w:val="231F20"/>
          <w:spacing w:val="-3"/>
          <w:lang w:val="ru-RU"/>
        </w:rPr>
        <w:t>злочинами,</w:t>
      </w:r>
      <w:r w:rsidRPr="00223CE2">
        <w:rPr>
          <w:color w:val="231F20"/>
          <w:spacing w:val="-14"/>
          <w:lang w:val="ru-RU"/>
        </w:rPr>
        <w:t xml:space="preserve"> </w:t>
      </w:r>
      <w:r w:rsidRPr="00223CE2">
        <w:rPr>
          <w:color w:val="231F20"/>
          <w:lang w:val="ru-RU"/>
        </w:rPr>
        <w:t>а</w:t>
      </w:r>
      <w:r w:rsidRPr="00223CE2">
        <w:rPr>
          <w:color w:val="231F20"/>
          <w:spacing w:val="-14"/>
          <w:lang w:val="ru-RU"/>
        </w:rPr>
        <w:t xml:space="preserve"> </w:t>
      </w:r>
      <w:r w:rsidRPr="00223CE2">
        <w:rPr>
          <w:color w:val="231F20"/>
          <w:spacing w:val="-5"/>
          <w:lang w:val="ru-RU"/>
        </w:rPr>
        <w:t>також</w:t>
      </w:r>
      <w:r w:rsidRPr="00223CE2">
        <w:rPr>
          <w:color w:val="231F20"/>
          <w:spacing w:val="-14"/>
          <w:lang w:val="ru-RU"/>
        </w:rPr>
        <w:t xml:space="preserve"> </w:t>
      </w:r>
      <w:r w:rsidRPr="00223CE2">
        <w:rPr>
          <w:color w:val="231F20"/>
          <w:lang w:val="ru-RU"/>
        </w:rPr>
        <w:t>питання</w:t>
      </w:r>
      <w:r w:rsidRPr="00223CE2">
        <w:rPr>
          <w:color w:val="231F20"/>
          <w:spacing w:val="-14"/>
          <w:lang w:val="ru-RU"/>
        </w:rPr>
        <w:t xml:space="preserve"> </w:t>
      </w:r>
      <w:r w:rsidRPr="00223CE2">
        <w:rPr>
          <w:color w:val="231F20"/>
          <w:spacing w:val="-3"/>
          <w:lang w:val="ru-RU"/>
        </w:rPr>
        <w:t>цензури</w:t>
      </w:r>
      <w:r w:rsidRPr="00223CE2">
        <w:rPr>
          <w:color w:val="231F20"/>
          <w:spacing w:val="-14"/>
          <w:lang w:val="ru-RU"/>
        </w:rPr>
        <w:t xml:space="preserve"> </w:t>
      </w:r>
      <w:r w:rsidRPr="00223CE2">
        <w:rPr>
          <w:color w:val="231F20"/>
          <w:lang w:val="ru-RU"/>
        </w:rPr>
        <w:t>в</w:t>
      </w:r>
      <w:r w:rsidRPr="00223CE2">
        <w:rPr>
          <w:color w:val="231F20"/>
          <w:spacing w:val="-14"/>
          <w:lang w:val="ru-RU"/>
        </w:rPr>
        <w:t xml:space="preserve"> </w:t>
      </w:r>
      <w:r w:rsidRPr="00223CE2">
        <w:rPr>
          <w:color w:val="231F20"/>
          <w:spacing w:val="-3"/>
          <w:lang w:val="ru-RU"/>
        </w:rPr>
        <w:t xml:space="preserve">глобальних </w:t>
      </w:r>
      <w:r w:rsidRPr="00223CE2">
        <w:rPr>
          <w:color w:val="231F20"/>
          <w:spacing w:val="-4"/>
          <w:lang w:val="ru-RU"/>
        </w:rPr>
        <w:t>комп’ютерних</w:t>
      </w:r>
      <w:r w:rsidRPr="00223CE2">
        <w:rPr>
          <w:color w:val="231F20"/>
          <w:spacing w:val="-5"/>
          <w:lang w:val="ru-RU"/>
        </w:rPr>
        <w:t xml:space="preserve"> </w:t>
      </w:r>
      <w:proofErr w:type="gramStart"/>
      <w:r w:rsidRPr="00223CE2">
        <w:rPr>
          <w:color w:val="231F20"/>
          <w:lang w:val="ru-RU"/>
        </w:rPr>
        <w:t>мережах</w:t>
      </w:r>
      <w:proofErr w:type="gramEnd"/>
      <w:r w:rsidRPr="00223CE2">
        <w:rPr>
          <w:color w:val="231F20"/>
          <w:lang w:val="ru-RU"/>
        </w:rPr>
        <w:t>.</w:t>
      </w:r>
    </w:p>
    <w:p w:rsidR="00851FCE" w:rsidRPr="00223CE2" w:rsidRDefault="00D078FE">
      <w:pPr>
        <w:pStyle w:val="a3"/>
        <w:spacing w:line="292" w:lineRule="auto"/>
        <w:ind w:left="213" w:right="117"/>
        <w:rPr>
          <w:lang w:val="ru-RU"/>
        </w:rPr>
      </w:pPr>
      <w:r w:rsidRPr="00070271">
        <w:rPr>
          <w:color w:val="231F20"/>
          <w:spacing w:val="-3"/>
          <w:lang w:val="ru-RU"/>
        </w:rPr>
        <w:t xml:space="preserve">Право </w:t>
      </w:r>
      <w:r w:rsidRPr="00070271">
        <w:rPr>
          <w:color w:val="231F20"/>
          <w:spacing w:val="-5"/>
          <w:lang w:val="ru-RU"/>
        </w:rPr>
        <w:t xml:space="preserve">кожного </w:t>
      </w:r>
      <w:r w:rsidRPr="00070271">
        <w:rPr>
          <w:color w:val="231F20"/>
          <w:lang w:val="ru-RU"/>
        </w:rPr>
        <w:t xml:space="preserve">члена територіальної </w:t>
      </w:r>
      <w:proofErr w:type="gramStart"/>
      <w:r w:rsidRPr="00070271">
        <w:rPr>
          <w:color w:val="231F20"/>
          <w:spacing w:val="-3"/>
          <w:lang w:val="ru-RU"/>
        </w:rPr>
        <w:t xml:space="preserve">громади </w:t>
      </w:r>
      <w:r w:rsidRPr="00070271">
        <w:rPr>
          <w:color w:val="231F20"/>
          <w:lang w:val="ru-RU"/>
        </w:rPr>
        <w:t>на</w:t>
      </w:r>
      <w:proofErr w:type="gramEnd"/>
      <w:r w:rsidRPr="00070271">
        <w:rPr>
          <w:color w:val="231F20"/>
          <w:lang w:val="ru-RU"/>
        </w:rPr>
        <w:t xml:space="preserve"> </w:t>
      </w:r>
      <w:r w:rsidRPr="00070271">
        <w:rPr>
          <w:color w:val="231F20"/>
          <w:spacing w:val="-4"/>
          <w:lang w:val="ru-RU"/>
        </w:rPr>
        <w:t xml:space="preserve">охорону </w:t>
      </w:r>
      <w:r w:rsidRPr="00070271">
        <w:rPr>
          <w:color w:val="231F20"/>
          <w:spacing w:val="-3"/>
          <w:lang w:val="ru-RU"/>
        </w:rPr>
        <w:t xml:space="preserve">здоров’я </w:t>
      </w:r>
      <w:r w:rsidRPr="00070271">
        <w:rPr>
          <w:color w:val="231F20"/>
          <w:lang w:val="ru-RU"/>
        </w:rPr>
        <w:t xml:space="preserve">та </w:t>
      </w:r>
      <w:r w:rsidRPr="00070271">
        <w:rPr>
          <w:color w:val="231F20"/>
          <w:spacing w:val="-3"/>
          <w:lang w:val="ru-RU"/>
        </w:rPr>
        <w:t xml:space="preserve">медичну допомогу встановлено новелою </w:t>
      </w:r>
      <w:r w:rsidRPr="00223CE2">
        <w:rPr>
          <w:color w:val="231F20"/>
          <w:lang w:val="ru-RU"/>
        </w:rPr>
        <w:t xml:space="preserve">46 </w:t>
      </w:r>
      <w:r w:rsidRPr="00223CE2">
        <w:rPr>
          <w:color w:val="231F20"/>
          <w:spacing w:val="-4"/>
          <w:lang w:val="ru-RU"/>
        </w:rPr>
        <w:t xml:space="preserve">Основного </w:t>
      </w:r>
      <w:r w:rsidRPr="00223CE2">
        <w:rPr>
          <w:color w:val="231F20"/>
          <w:spacing w:val="-7"/>
          <w:lang w:val="ru-RU"/>
        </w:rPr>
        <w:t xml:space="preserve">Закону. </w:t>
      </w:r>
      <w:r w:rsidRPr="00223CE2">
        <w:rPr>
          <w:color w:val="231F20"/>
          <w:spacing w:val="-2"/>
          <w:lang w:val="ru-RU"/>
        </w:rPr>
        <w:t xml:space="preserve">Владні </w:t>
      </w:r>
      <w:r w:rsidRPr="00223CE2">
        <w:rPr>
          <w:color w:val="231F20"/>
          <w:spacing w:val="-3"/>
          <w:lang w:val="ru-RU"/>
        </w:rPr>
        <w:t xml:space="preserve">інституції мають забезпечувати </w:t>
      </w:r>
      <w:r w:rsidRPr="00223CE2">
        <w:rPr>
          <w:color w:val="231F20"/>
          <w:spacing w:val="-4"/>
          <w:lang w:val="ru-RU"/>
        </w:rPr>
        <w:t xml:space="preserve">охорону </w:t>
      </w:r>
      <w:r w:rsidRPr="00223CE2">
        <w:rPr>
          <w:color w:val="231F20"/>
          <w:spacing w:val="-3"/>
          <w:lang w:val="ru-RU"/>
        </w:rPr>
        <w:t xml:space="preserve">здоров’я, здійснювати </w:t>
      </w:r>
      <w:r w:rsidRPr="00223CE2">
        <w:rPr>
          <w:color w:val="231F20"/>
          <w:lang w:val="ru-RU"/>
        </w:rPr>
        <w:t xml:space="preserve">державне </w:t>
      </w:r>
      <w:r w:rsidRPr="00223CE2">
        <w:rPr>
          <w:color w:val="231F20"/>
          <w:spacing w:val="-3"/>
          <w:lang w:val="ru-RU"/>
        </w:rPr>
        <w:t xml:space="preserve">фінансуванням відповідних </w:t>
      </w:r>
      <w:proofErr w:type="gramStart"/>
      <w:r w:rsidRPr="00223CE2">
        <w:rPr>
          <w:color w:val="231F20"/>
          <w:spacing w:val="-3"/>
          <w:lang w:val="ru-RU"/>
        </w:rPr>
        <w:t>соц</w:t>
      </w:r>
      <w:proofErr w:type="gramEnd"/>
      <w:r w:rsidRPr="00223CE2">
        <w:rPr>
          <w:color w:val="231F20"/>
          <w:spacing w:val="-3"/>
          <w:lang w:val="ru-RU"/>
        </w:rPr>
        <w:t xml:space="preserve">іально-економічних, медико-санітарних </w:t>
      </w:r>
      <w:r w:rsidRPr="00223CE2">
        <w:rPr>
          <w:color w:val="231F20"/>
          <w:lang w:val="ru-RU"/>
        </w:rPr>
        <w:t xml:space="preserve">і </w:t>
      </w:r>
      <w:r w:rsidRPr="00223CE2">
        <w:rPr>
          <w:color w:val="231F20"/>
          <w:spacing w:val="-3"/>
          <w:lang w:val="ru-RU"/>
        </w:rPr>
        <w:t>оздоровчо-профілактичних програм.</w:t>
      </w:r>
    </w:p>
    <w:p w:rsidR="00851FCE" w:rsidRPr="00070271" w:rsidRDefault="00D078FE">
      <w:pPr>
        <w:pStyle w:val="a3"/>
        <w:spacing w:line="292" w:lineRule="auto"/>
        <w:ind w:left="213" w:right="117"/>
        <w:rPr>
          <w:lang w:val="ru-RU"/>
        </w:rPr>
      </w:pPr>
      <w:r w:rsidRPr="00070271">
        <w:rPr>
          <w:color w:val="231F20"/>
          <w:spacing w:val="-3"/>
          <w:lang w:val="ru-RU"/>
        </w:rPr>
        <w:t xml:space="preserve">Подальша регламентація норм Конституції покладається на </w:t>
      </w:r>
      <w:r w:rsidRPr="00070271">
        <w:rPr>
          <w:color w:val="231F20"/>
          <w:spacing w:val="-4"/>
          <w:lang w:val="ru-RU"/>
        </w:rPr>
        <w:t xml:space="preserve">законодавчий </w:t>
      </w:r>
      <w:r w:rsidRPr="00070271">
        <w:rPr>
          <w:color w:val="231F20"/>
          <w:lang w:val="ru-RU"/>
        </w:rPr>
        <w:t xml:space="preserve">та </w:t>
      </w:r>
      <w:proofErr w:type="gramStart"/>
      <w:r w:rsidRPr="00070271">
        <w:rPr>
          <w:color w:val="231F20"/>
          <w:spacing w:val="-3"/>
          <w:lang w:val="ru-RU"/>
        </w:rPr>
        <w:t>п</w:t>
      </w:r>
      <w:proofErr w:type="gramEnd"/>
      <w:r w:rsidRPr="00070271">
        <w:rPr>
          <w:color w:val="231F20"/>
          <w:spacing w:val="-3"/>
          <w:lang w:val="ru-RU"/>
        </w:rPr>
        <w:t xml:space="preserve">ідзаконний </w:t>
      </w:r>
      <w:r w:rsidRPr="00070271">
        <w:rPr>
          <w:color w:val="231F20"/>
          <w:spacing w:val="-2"/>
          <w:lang w:val="ru-RU"/>
        </w:rPr>
        <w:t xml:space="preserve">рівень </w:t>
      </w:r>
      <w:r w:rsidRPr="00070271">
        <w:rPr>
          <w:color w:val="231F20"/>
          <w:spacing w:val="-4"/>
          <w:lang w:val="ru-RU"/>
        </w:rPr>
        <w:t xml:space="preserve">правового </w:t>
      </w:r>
      <w:r w:rsidRPr="00070271">
        <w:rPr>
          <w:color w:val="231F20"/>
          <w:spacing w:val="-3"/>
          <w:lang w:val="ru-RU"/>
        </w:rPr>
        <w:t xml:space="preserve">регулювання. </w:t>
      </w:r>
      <w:r w:rsidRPr="00070271">
        <w:rPr>
          <w:color w:val="231F20"/>
          <w:lang w:val="ru-RU"/>
        </w:rPr>
        <w:t xml:space="preserve">Серед </w:t>
      </w:r>
      <w:r w:rsidRPr="00070271">
        <w:rPr>
          <w:color w:val="231F20"/>
          <w:spacing w:val="-4"/>
          <w:lang w:val="ru-RU"/>
        </w:rPr>
        <w:t>законодавчих</w:t>
      </w:r>
      <w:r w:rsidRPr="00070271">
        <w:rPr>
          <w:color w:val="231F20"/>
          <w:spacing w:val="-9"/>
          <w:lang w:val="ru-RU"/>
        </w:rPr>
        <w:t xml:space="preserve"> </w:t>
      </w:r>
      <w:r w:rsidRPr="00070271">
        <w:rPr>
          <w:color w:val="231F20"/>
          <w:spacing w:val="-3"/>
          <w:lang w:val="ru-RU"/>
        </w:rPr>
        <w:t>а</w:t>
      </w:r>
      <w:proofErr w:type="gramStart"/>
      <w:r w:rsidRPr="00070271">
        <w:rPr>
          <w:color w:val="231F20"/>
          <w:spacing w:val="-3"/>
          <w:lang w:val="ru-RU"/>
        </w:rPr>
        <w:t>ктів</w:t>
      </w:r>
      <w:r w:rsidRPr="00070271">
        <w:rPr>
          <w:color w:val="231F20"/>
          <w:spacing w:val="-8"/>
          <w:lang w:val="ru-RU"/>
        </w:rPr>
        <w:t xml:space="preserve"> </w:t>
      </w:r>
      <w:r w:rsidRPr="00070271">
        <w:rPr>
          <w:color w:val="231F20"/>
          <w:lang w:val="ru-RU"/>
        </w:rPr>
        <w:t>сл</w:t>
      </w:r>
      <w:proofErr w:type="gramEnd"/>
      <w:r w:rsidRPr="00070271">
        <w:rPr>
          <w:color w:val="231F20"/>
          <w:lang w:val="ru-RU"/>
        </w:rPr>
        <w:t>ід</w:t>
      </w:r>
      <w:r w:rsidRPr="00070271">
        <w:rPr>
          <w:color w:val="231F20"/>
          <w:spacing w:val="-9"/>
          <w:lang w:val="ru-RU"/>
        </w:rPr>
        <w:t xml:space="preserve"> </w:t>
      </w:r>
      <w:r w:rsidRPr="00070271">
        <w:rPr>
          <w:color w:val="231F20"/>
          <w:spacing w:val="-4"/>
          <w:lang w:val="ru-RU"/>
        </w:rPr>
        <w:t>назвати:</w:t>
      </w:r>
      <w:r w:rsidRPr="00070271">
        <w:rPr>
          <w:color w:val="231F20"/>
          <w:spacing w:val="-8"/>
          <w:lang w:val="ru-RU"/>
        </w:rPr>
        <w:t xml:space="preserve"> </w:t>
      </w:r>
      <w:r w:rsidRPr="00070271">
        <w:rPr>
          <w:color w:val="231F20"/>
          <w:lang w:val="ru-RU"/>
        </w:rPr>
        <w:t>«Про</w:t>
      </w:r>
      <w:r w:rsidRPr="00070271">
        <w:rPr>
          <w:color w:val="231F20"/>
          <w:spacing w:val="-9"/>
          <w:lang w:val="ru-RU"/>
        </w:rPr>
        <w:t xml:space="preserve"> </w:t>
      </w:r>
      <w:r w:rsidRPr="00070271">
        <w:rPr>
          <w:color w:val="231F20"/>
          <w:lang w:val="ru-RU"/>
        </w:rPr>
        <w:t>захист</w:t>
      </w:r>
      <w:r w:rsidRPr="00070271">
        <w:rPr>
          <w:color w:val="231F20"/>
          <w:spacing w:val="-8"/>
          <w:lang w:val="ru-RU"/>
        </w:rPr>
        <w:t xml:space="preserve"> </w:t>
      </w:r>
      <w:r w:rsidRPr="00070271">
        <w:rPr>
          <w:color w:val="231F20"/>
          <w:lang w:val="ru-RU"/>
        </w:rPr>
        <w:t>населення</w:t>
      </w:r>
      <w:r w:rsidRPr="00070271">
        <w:rPr>
          <w:color w:val="231F20"/>
          <w:spacing w:val="-8"/>
          <w:lang w:val="ru-RU"/>
        </w:rPr>
        <w:t xml:space="preserve"> </w:t>
      </w:r>
      <w:r w:rsidRPr="00070271">
        <w:rPr>
          <w:color w:val="231F20"/>
          <w:lang w:val="ru-RU"/>
        </w:rPr>
        <w:t>від</w:t>
      </w:r>
      <w:r w:rsidRPr="00070271">
        <w:rPr>
          <w:color w:val="231F20"/>
          <w:spacing w:val="-9"/>
          <w:lang w:val="ru-RU"/>
        </w:rPr>
        <w:t xml:space="preserve"> </w:t>
      </w:r>
      <w:r w:rsidRPr="00070271">
        <w:rPr>
          <w:color w:val="231F20"/>
          <w:lang w:val="ru-RU"/>
        </w:rPr>
        <w:t>інфекційних хвороб»</w:t>
      </w:r>
      <w:r w:rsidRPr="00070271">
        <w:rPr>
          <w:color w:val="231F20"/>
          <w:spacing w:val="-12"/>
          <w:lang w:val="ru-RU"/>
        </w:rPr>
        <w:t xml:space="preserve"> </w:t>
      </w:r>
      <w:r w:rsidRPr="00070271">
        <w:rPr>
          <w:color w:val="231F20"/>
          <w:lang w:val="ru-RU"/>
        </w:rPr>
        <w:t>та</w:t>
      </w:r>
      <w:r w:rsidRPr="00070271">
        <w:rPr>
          <w:color w:val="231F20"/>
          <w:spacing w:val="-12"/>
          <w:lang w:val="ru-RU"/>
        </w:rPr>
        <w:t xml:space="preserve"> </w:t>
      </w:r>
      <w:r w:rsidRPr="00070271">
        <w:rPr>
          <w:color w:val="231F20"/>
          <w:lang w:val="ru-RU"/>
        </w:rPr>
        <w:t>«Про</w:t>
      </w:r>
      <w:r w:rsidRPr="00070271">
        <w:rPr>
          <w:color w:val="231F20"/>
          <w:spacing w:val="-12"/>
          <w:lang w:val="ru-RU"/>
        </w:rPr>
        <w:t xml:space="preserve"> </w:t>
      </w:r>
      <w:r w:rsidRPr="00070271">
        <w:rPr>
          <w:color w:val="231F20"/>
          <w:spacing w:val="-3"/>
          <w:lang w:val="ru-RU"/>
        </w:rPr>
        <w:t>забезпечення</w:t>
      </w:r>
      <w:r w:rsidRPr="00070271">
        <w:rPr>
          <w:color w:val="231F20"/>
          <w:spacing w:val="-12"/>
          <w:lang w:val="ru-RU"/>
        </w:rPr>
        <w:t xml:space="preserve"> </w:t>
      </w:r>
      <w:r w:rsidRPr="00070271">
        <w:rPr>
          <w:color w:val="231F20"/>
          <w:lang w:val="ru-RU"/>
        </w:rPr>
        <w:t>сані</w:t>
      </w:r>
      <w:proofErr w:type="gramStart"/>
      <w:r w:rsidRPr="00070271">
        <w:rPr>
          <w:color w:val="231F20"/>
          <w:lang w:val="ru-RU"/>
        </w:rPr>
        <w:t>тарного</w:t>
      </w:r>
      <w:proofErr w:type="gramEnd"/>
      <w:r w:rsidRPr="00070271">
        <w:rPr>
          <w:color w:val="231F20"/>
          <w:spacing w:val="-12"/>
          <w:lang w:val="ru-RU"/>
        </w:rPr>
        <w:t xml:space="preserve"> </w:t>
      </w:r>
      <w:r w:rsidRPr="00070271">
        <w:rPr>
          <w:color w:val="231F20"/>
          <w:lang w:val="ru-RU"/>
        </w:rPr>
        <w:t>та</w:t>
      </w:r>
      <w:r w:rsidRPr="00070271">
        <w:rPr>
          <w:color w:val="231F20"/>
          <w:spacing w:val="-12"/>
          <w:lang w:val="ru-RU"/>
        </w:rPr>
        <w:t xml:space="preserve"> </w:t>
      </w:r>
      <w:r w:rsidRPr="00070271">
        <w:rPr>
          <w:color w:val="231F20"/>
          <w:spacing w:val="-3"/>
          <w:lang w:val="ru-RU"/>
        </w:rPr>
        <w:t>епідемічного</w:t>
      </w:r>
      <w:r w:rsidRPr="00070271">
        <w:rPr>
          <w:color w:val="231F20"/>
          <w:spacing w:val="-12"/>
          <w:lang w:val="ru-RU"/>
        </w:rPr>
        <w:t xml:space="preserve"> </w:t>
      </w:r>
      <w:r w:rsidRPr="00070271">
        <w:rPr>
          <w:color w:val="231F20"/>
          <w:spacing w:val="-4"/>
          <w:lang w:val="ru-RU"/>
        </w:rPr>
        <w:t xml:space="preserve">благополуччя </w:t>
      </w:r>
      <w:r w:rsidRPr="00070271">
        <w:rPr>
          <w:color w:val="231F20"/>
          <w:lang w:val="ru-RU"/>
        </w:rPr>
        <w:t xml:space="preserve">населення». </w:t>
      </w:r>
      <w:r w:rsidRPr="00070271">
        <w:rPr>
          <w:color w:val="231F20"/>
          <w:spacing w:val="-3"/>
          <w:lang w:val="ru-RU"/>
        </w:rPr>
        <w:t xml:space="preserve">Окремо </w:t>
      </w:r>
      <w:r w:rsidRPr="00070271">
        <w:rPr>
          <w:color w:val="231F20"/>
          <w:spacing w:val="-4"/>
          <w:lang w:val="ru-RU"/>
        </w:rPr>
        <w:t xml:space="preserve">варто </w:t>
      </w:r>
      <w:r w:rsidRPr="00070271">
        <w:rPr>
          <w:color w:val="231F20"/>
          <w:spacing w:val="-3"/>
          <w:lang w:val="ru-RU"/>
        </w:rPr>
        <w:t xml:space="preserve">відзначити </w:t>
      </w:r>
      <w:r w:rsidRPr="00070271">
        <w:rPr>
          <w:color w:val="231F20"/>
          <w:lang w:val="ru-RU"/>
        </w:rPr>
        <w:t xml:space="preserve">і </w:t>
      </w:r>
      <w:r w:rsidRPr="00070271">
        <w:rPr>
          <w:color w:val="231F20"/>
          <w:spacing w:val="-3"/>
          <w:lang w:val="ru-RU"/>
        </w:rPr>
        <w:t xml:space="preserve">міжнародно-правовий </w:t>
      </w:r>
      <w:proofErr w:type="gramStart"/>
      <w:r w:rsidRPr="00070271">
        <w:rPr>
          <w:color w:val="231F20"/>
          <w:spacing w:val="-3"/>
          <w:lang w:val="ru-RU"/>
        </w:rPr>
        <w:t>р</w:t>
      </w:r>
      <w:proofErr w:type="gramEnd"/>
      <w:r w:rsidRPr="00070271">
        <w:rPr>
          <w:color w:val="231F20"/>
          <w:spacing w:val="-3"/>
          <w:lang w:val="ru-RU"/>
        </w:rPr>
        <w:t xml:space="preserve">івень регулювання </w:t>
      </w:r>
      <w:r w:rsidRPr="00070271">
        <w:rPr>
          <w:color w:val="231F20"/>
          <w:lang w:val="ru-RU"/>
        </w:rPr>
        <w:t>даної</w:t>
      </w:r>
      <w:r w:rsidRPr="00070271">
        <w:rPr>
          <w:color w:val="231F20"/>
          <w:spacing w:val="-5"/>
          <w:lang w:val="ru-RU"/>
        </w:rPr>
        <w:t xml:space="preserve"> </w:t>
      </w:r>
      <w:r w:rsidRPr="00070271">
        <w:rPr>
          <w:color w:val="231F20"/>
          <w:spacing w:val="-4"/>
          <w:lang w:val="ru-RU"/>
        </w:rPr>
        <w:t>проблематики.</w:t>
      </w:r>
    </w:p>
    <w:p w:rsidR="00851FCE" w:rsidRPr="00070271" w:rsidRDefault="00D078FE">
      <w:pPr>
        <w:pStyle w:val="a3"/>
        <w:spacing w:line="292" w:lineRule="auto"/>
        <w:ind w:left="213" w:right="118"/>
        <w:rPr>
          <w:lang w:val="ru-RU"/>
        </w:rPr>
      </w:pPr>
      <w:r w:rsidRPr="00070271">
        <w:rPr>
          <w:color w:val="231F20"/>
          <w:lang w:val="ru-RU"/>
        </w:rPr>
        <w:t xml:space="preserve">Так, входження України до </w:t>
      </w:r>
      <w:proofErr w:type="gramStart"/>
      <w:r w:rsidRPr="00070271">
        <w:rPr>
          <w:color w:val="231F20"/>
          <w:lang w:val="ru-RU"/>
        </w:rPr>
        <w:t>м</w:t>
      </w:r>
      <w:proofErr w:type="gramEnd"/>
      <w:r w:rsidRPr="00070271">
        <w:rPr>
          <w:color w:val="231F20"/>
          <w:lang w:val="ru-RU"/>
        </w:rPr>
        <w:t>іжнародної спільноти, впровадження новітніх методів управління на місцях, в окремих адміністративно-</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right="232" w:firstLine="0"/>
        <w:rPr>
          <w:lang w:val="ru-RU"/>
        </w:rPr>
      </w:pPr>
      <w:r w:rsidRPr="00070271">
        <w:rPr>
          <w:color w:val="231F20"/>
          <w:lang w:val="ru-RU"/>
        </w:rPr>
        <w:lastRenderedPageBreak/>
        <w:t xml:space="preserve">територіальних </w:t>
      </w:r>
      <w:r w:rsidRPr="00070271">
        <w:rPr>
          <w:color w:val="231F20"/>
          <w:spacing w:val="-3"/>
          <w:lang w:val="ru-RU"/>
        </w:rPr>
        <w:t xml:space="preserve">одиницях вимагає </w:t>
      </w:r>
      <w:r w:rsidRPr="00070271">
        <w:rPr>
          <w:color w:val="231F20"/>
          <w:lang w:val="ru-RU"/>
        </w:rPr>
        <w:t xml:space="preserve">знання  й  </w:t>
      </w:r>
      <w:r w:rsidRPr="00070271">
        <w:rPr>
          <w:color w:val="231F20"/>
          <w:spacing w:val="-3"/>
          <w:lang w:val="ru-RU"/>
        </w:rPr>
        <w:t xml:space="preserve">дотримання  сучасних норм </w:t>
      </w:r>
      <w:r w:rsidRPr="00070271">
        <w:rPr>
          <w:color w:val="231F20"/>
          <w:lang w:val="ru-RU"/>
        </w:rPr>
        <w:t xml:space="preserve">і </w:t>
      </w:r>
      <w:r w:rsidRPr="00070271">
        <w:rPr>
          <w:color w:val="231F20"/>
          <w:spacing w:val="-3"/>
          <w:lang w:val="ru-RU"/>
        </w:rPr>
        <w:t xml:space="preserve">правил </w:t>
      </w:r>
      <w:r w:rsidRPr="00070271">
        <w:rPr>
          <w:color w:val="231F20"/>
          <w:lang w:val="ru-RU"/>
        </w:rPr>
        <w:t xml:space="preserve">у галузі </w:t>
      </w:r>
      <w:r w:rsidRPr="00070271">
        <w:rPr>
          <w:color w:val="231F20"/>
          <w:spacing w:val="-3"/>
          <w:lang w:val="ru-RU"/>
        </w:rPr>
        <w:t xml:space="preserve">інформаційного забезпечення, впровадження інформаційно-орієнтованих методів управління. Завдання </w:t>
      </w:r>
      <w:r w:rsidRPr="00070271">
        <w:rPr>
          <w:color w:val="231F20"/>
          <w:spacing w:val="-5"/>
          <w:lang w:val="ru-RU"/>
        </w:rPr>
        <w:t xml:space="preserve">владних </w:t>
      </w:r>
      <w:r w:rsidRPr="00070271">
        <w:rPr>
          <w:color w:val="231F20"/>
          <w:spacing w:val="-3"/>
          <w:lang w:val="ru-RU"/>
        </w:rPr>
        <w:t xml:space="preserve">інституцій </w:t>
      </w:r>
      <w:r w:rsidRPr="00070271">
        <w:rPr>
          <w:color w:val="231F20"/>
          <w:lang w:val="ru-RU"/>
        </w:rPr>
        <w:t xml:space="preserve">— </w:t>
      </w:r>
      <w:r w:rsidRPr="00070271">
        <w:rPr>
          <w:color w:val="231F20"/>
          <w:spacing w:val="-3"/>
          <w:lang w:val="ru-RU"/>
        </w:rPr>
        <w:t xml:space="preserve">доводити суспільству необхідність </w:t>
      </w:r>
      <w:r w:rsidRPr="00070271">
        <w:rPr>
          <w:color w:val="231F20"/>
          <w:lang w:val="ru-RU"/>
        </w:rPr>
        <w:t xml:space="preserve">у </w:t>
      </w:r>
      <w:r w:rsidRPr="00070271">
        <w:rPr>
          <w:color w:val="231F20"/>
          <w:spacing w:val="-3"/>
          <w:lang w:val="ru-RU"/>
        </w:rPr>
        <w:t xml:space="preserve">прийняті </w:t>
      </w:r>
      <w:r w:rsidRPr="00070271">
        <w:rPr>
          <w:color w:val="231F20"/>
          <w:spacing w:val="-4"/>
          <w:lang w:val="ru-RU"/>
        </w:rPr>
        <w:t xml:space="preserve">того </w:t>
      </w:r>
      <w:r w:rsidRPr="00070271">
        <w:rPr>
          <w:color w:val="231F20"/>
          <w:lang w:val="ru-RU"/>
        </w:rPr>
        <w:t xml:space="preserve">чи </w:t>
      </w:r>
      <w:r w:rsidRPr="00070271">
        <w:rPr>
          <w:color w:val="231F20"/>
          <w:spacing w:val="-3"/>
          <w:lang w:val="ru-RU"/>
        </w:rPr>
        <w:t>іншого</w:t>
      </w:r>
      <w:r w:rsidRPr="00070271">
        <w:rPr>
          <w:color w:val="231F20"/>
          <w:spacing w:val="-5"/>
          <w:lang w:val="ru-RU"/>
        </w:rPr>
        <w:t xml:space="preserve"> </w:t>
      </w:r>
      <w:proofErr w:type="gramStart"/>
      <w:r w:rsidRPr="00070271">
        <w:rPr>
          <w:color w:val="231F20"/>
          <w:lang w:val="ru-RU"/>
        </w:rPr>
        <w:t>р</w:t>
      </w:r>
      <w:proofErr w:type="gramEnd"/>
      <w:r w:rsidRPr="00070271">
        <w:rPr>
          <w:color w:val="231F20"/>
          <w:lang w:val="ru-RU"/>
        </w:rPr>
        <w:t>ішення.</w:t>
      </w:r>
    </w:p>
    <w:p w:rsidR="00851FCE" w:rsidRPr="00070271" w:rsidRDefault="00D078FE">
      <w:pPr>
        <w:pStyle w:val="a3"/>
        <w:spacing w:line="292" w:lineRule="auto"/>
        <w:ind w:right="232"/>
        <w:rPr>
          <w:lang w:val="ru-RU"/>
        </w:rPr>
      </w:pPr>
      <w:r w:rsidRPr="00223CE2">
        <w:rPr>
          <w:color w:val="231F20"/>
          <w:lang w:val="ru-RU"/>
        </w:rPr>
        <w:t xml:space="preserve">Постановою </w:t>
      </w:r>
      <w:r w:rsidRPr="00223CE2">
        <w:rPr>
          <w:color w:val="231F20"/>
          <w:spacing w:val="-3"/>
          <w:lang w:val="ru-RU"/>
        </w:rPr>
        <w:t>Кабінету Міні</w:t>
      </w:r>
      <w:proofErr w:type="gramStart"/>
      <w:r w:rsidRPr="00223CE2">
        <w:rPr>
          <w:color w:val="231F20"/>
          <w:spacing w:val="-3"/>
          <w:lang w:val="ru-RU"/>
        </w:rPr>
        <w:t>стр</w:t>
      </w:r>
      <w:proofErr w:type="gramEnd"/>
      <w:r w:rsidRPr="00223CE2">
        <w:rPr>
          <w:color w:val="231F20"/>
          <w:spacing w:val="-3"/>
          <w:lang w:val="ru-RU"/>
        </w:rPr>
        <w:t xml:space="preserve">ів </w:t>
      </w:r>
      <w:r w:rsidRPr="00223CE2">
        <w:rPr>
          <w:color w:val="231F20"/>
          <w:spacing w:val="-5"/>
          <w:lang w:val="ru-RU"/>
        </w:rPr>
        <w:t xml:space="preserve">України </w:t>
      </w:r>
      <w:r w:rsidRPr="00223CE2">
        <w:rPr>
          <w:color w:val="231F20"/>
          <w:lang w:val="ru-RU"/>
        </w:rPr>
        <w:t xml:space="preserve">«Про </w:t>
      </w:r>
      <w:r w:rsidRPr="00223CE2">
        <w:rPr>
          <w:color w:val="231F20"/>
          <w:spacing w:val="-4"/>
          <w:lang w:val="ru-RU"/>
        </w:rPr>
        <w:t xml:space="preserve">запобігання </w:t>
      </w:r>
      <w:r w:rsidRPr="00223CE2">
        <w:rPr>
          <w:color w:val="231F20"/>
          <w:spacing w:val="-3"/>
          <w:lang w:val="ru-RU"/>
        </w:rPr>
        <w:t>поширенню</w:t>
      </w:r>
      <w:r w:rsidRPr="00223CE2">
        <w:rPr>
          <w:color w:val="231F20"/>
          <w:spacing w:val="-16"/>
          <w:lang w:val="ru-RU"/>
        </w:rPr>
        <w:t xml:space="preserve"> </w:t>
      </w:r>
      <w:r w:rsidRPr="00223CE2">
        <w:rPr>
          <w:color w:val="231F20"/>
          <w:lang w:val="ru-RU"/>
        </w:rPr>
        <w:t>на</w:t>
      </w:r>
      <w:r w:rsidRPr="00223CE2">
        <w:rPr>
          <w:color w:val="231F20"/>
          <w:spacing w:val="-15"/>
          <w:lang w:val="ru-RU"/>
        </w:rPr>
        <w:t xml:space="preserve"> </w:t>
      </w:r>
      <w:r w:rsidRPr="00223CE2">
        <w:rPr>
          <w:color w:val="231F20"/>
          <w:spacing w:val="-3"/>
          <w:lang w:val="ru-RU"/>
        </w:rPr>
        <w:t>території</w:t>
      </w:r>
      <w:r w:rsidRPr="00223CE2">
        <w:rPr>
          <w:color w:val="231F20"/>
          <w:spacing w:val="-15"/>
          <w:lang w:val="ru-RU"/>
        </w:rPr>
        <w:t xml:space="preserve"> </w:t>
      </w:r>
      <w:r w:rsidRPr="00223CE2">
        <w:rPr>
          <w:color w:val="231F20"/>
          <w:spacing w:val="-5"/>
          <w:lang w:val="ru-RU"/>
        </w:rPr>
        <w:t>України</w:t>
      </w:r>
      <w:r w:rsidRPr="00223CE2">
        <w:rPr>
          <w:color w:val="231F20"/>
          <w:spacing w:val="-16"/>
          <w:lang w:val="ru-RU"/>
        </w:rPr>
        <w:t xml:space="preserve"> </w:t>
      </w:r>
      <w:r w:rsidRPr="00223CE2">
        <w:rPr>
          <w:color w:val="231F20"/>
          <w:spacing w:val="-4"/>
          <w:lang w:val="ru-RU"/>
        </w:rPr>
        <w:t>коронавірусу</w:t>
      </w:r>
      <w:r w:rsidRPr="00223CE2">
        <w:rPr>
          <w:color w:val="231F20"/>
          <w:spacing w:val="-15"/>
          <w:lang w:val="ru-RU"/>
        </w:rPr>
        <w:t xml:space="preserve"> </w:t>
      </w:r>
      <w:r>
        <w:rPr>
          <w:color w:val="231F20"/>
        </w:rPr>
        <w:t>COVID</w:t>
      </w:r>
      <w:r w:rsidRPr="00223CE2">
        <w:rPr>
          <w:color w:val="231F20"/>
          <w:lang w:val="ru-RU"/>
        </w:rPr>
        <w:t>-19»</w:t>
      </w:r>
      <w:r w:rsidRPr="00223CE2">
        <w:rPr>
          <w:color w:val="231F20"/>
          <w:spacing w:val="-15"/>
          <w:lang w:val="ru-RU"/>
        </w:rPr>
        <w:t xml:space="preserve"> </w:t>
      </w:r>
      <w:r w:rsidRPr="00223CE2">
        <w:rPr>
          <w:color w:val="231F20"/>
          <w:lang w:val="ru-RU"/>
        </w:rPr>
        <w:t>від</w:t>
      </w:r>
      <w:r w:rsidRPr="00223CE2">
        <w:rPr>
          <w:color w:val="231F20"/>
          <w:spacing w:val="-16"/>
          <w:lang w:val="ru-RU"/>
        </w:rPr>
        <w:t xml:space="preserve"> </w:t>
      </w:r>
      <w:r w:rsidRPr="00223CE2">
        <w:rPr>
          <w:color w:val="231F20"/>
          <w:spacing w:val="-5"/>
          <w:lang w:val="ru-RU"/>
        </w:rPr>
        <w:t>11</w:t>
      </w:r>
      <w:r w:rsidRPr="00223CE2">
        <w:rPr>
          <w:color w:val="231F20"/>
          <w:spacing w:val="-15"/>
          <w:lang w:val="ru-RU"/>
        </w:rPr>
        <w:t xml:space="preserve"> </w:t>
      </w:r>
      <w:r w:rsidRPr="00223CE2">
        <w:rPr>
          <w:color w:val="231F20"/>
          <w:spacing w:val="-3"/>
          <w:lang w:val="ru-RU"/>
        </w:rPr>
        <w:t xml:space="preserve">березня </w:t>
      </w:r>
      <w:r w:rsidRPr="00223CE2">
        <w:rPr>
          <w:color w:val="231F20"/>
          <w:lang w:val="ru-RU"/>
        </w:rPr>
        <w:t xml:space="preserve">2020 р. № </w:t>
      </w:r>
      <w:r w:rsidRPr="00223CE2">
        <w:rPr>
          <w:color w:val="231F20"/>
          <w:spacing w:val="-4"/>
          <w:lang w:val="ru-RU"/>
        </w:rPr>
        <w:t xml:space="preserve">211 </w:t>
      </w:r>
      <w:r w:rsidRPr="00223CE2">
        <w:rPr>
          <w:color w:val="231F20"/>
          <w:lang w:val="ru-RU"/>
        </w:rPr>
        <w:t xml:space="preserve">(та </w:t>
      </w:r>
      <w:r w:rsidRPr="00223CE2">
        <w:rPr>
          <w:color w:val="231F20"/>
          <w:spacing w:val="-3"/>
          <w:lang w:val="ru-RU"/>
        </w:rPr>
        <w:t xml:space="preserve">подальшими </w:t>
      </w:r>
      <w:r w:rsidRPr="00223CE2">
        <w:rPr>
          <w:color w:val="231F20"/>
          <w:lang w:val="ru-RU"/>
        </w:rPr>
        <w:t xml:space="preserve">урядовими актами) з 12 березня 2020 р. на усій </w:t>
      </w:r>
      <w:r w:rsidRPr="00223CE2">
        <w:rPr>
          <w:color w:val="231F20"/>
          <w:spacing w:val="-3"/>
          <w:lang w:val="ru-RU"/>
        </w:rPr>
        <w:t xml:space="preserve">території </w:t>
      </w:r>
      <w:r w:rsidRPr="00223CE2">
        <w:rPr>
          <w:color w:val="231F20"/>
          <w:spacing w:val="-5"/>
          <w:lang w:val="ru-RU"/>
        </w:rPr>
        <w:t xml:space="preserve">України </w:t>
      </w:r>
      <w:r w:rsidRPr="00223CE2">
        <w:rPr>
          <w:color w:val="231F20"/>
          <w:spacing w:val="-3"/>
          <w:lang w:val="ru-RU"/>
        </w:rPr>
        <w:t xml:space="preserve">встановлюється </w:t>
      </w:r>
      <w:r w:rsidRPr="00223CE2">
        <w:rPr>
          <w:color w:val="231F20"/>
          <w:lang w:val="ru-RU"/>
        </w:rPr>
        <w:t xml:space="preserve">особливий </w:t>
      </w:r>
      <w:r w:rsidRPr="00223CE2">
        <w:rPr>
          <w:color w:val="231F20"/>
          <w:spacing w:val="-3"/>
          <w:lang w:val="ru-RU"/>
        </w:rPr>
        <w:t xml:space="preserve">перебіг суспільних </w:t>
      </w:r>
      <w:r w:rsidRPr="00223CE2">
        <w:rPr>
          <w:color w:val="231F20"/>
          <w:lang w:val="ru-RU"/>
        </w:rPr>
        <w:t xml:space="preserve">відносин, </w:t>
      </w:r>
      <w:r w:rsidRPr="00223CE2">
        <w:rPr>
          <w:color w:val="231F20"/>
          <w:spacing w:val="-3"/>
          <w:lang w:val="ru-RU"/>
        </w:rPr>
        <w:t xml:space="preserve">викликаний пандемією світового </w:t>
      </w:r>
      <w:r w:rsidRPr="00223CE2">
        <w:rPr>
          <w:color w:val="231F20"/>
          <w:spacing w:val="-5"/>
          <w:lang w:val="ru-RU"/>
        </w:rPr>
        <w:t xml:space="preserve">масштабу, </w:t>
      </w:r>
      <w:r w:rsidRPr="00223CE2">
        <w:rPr>
          <w:color w:val="231F20"/>
          <w:spacing w:val="-3"/>
          <w:lang w:val="ru-RU"/>
        </w:rPr>
        <w:t xml:space="preserve">поширенням коронавірусної </w:t>
      </w:r>
      <w:r w:rsidRPr="00223CE2">
        <w:rPr>
          <w:color w:val="231F20"/>
          <w:lang w:val="ru-RU"/>
        </w:rPr>
        <w:t xml:space="preserve">інфекції. </w:t>
      </w:r>
      <w:r w:rsidRPr="00070271">
        <w:rPr>
          <w:color w:val="231F20"/>
          <w:spacing w:val="-3"/>
          <w:lang w:val="ru-RU"/>
        </w:rPr>
        <w:t xml:space="preserve">Безперечно, українське суспільство </w:t>
      </w:r>
      <w:r w:rsidRPr="00070271">
        <w:rPr>
          <w:color w:val="231F20"/>
          <w:lang w:val="ru-RU"/>
        </w:rPr>
        <w:t xml:space="preserve">не </w:t>
      </w:r>
      <w:r w:rsidRPr="00070271">
        <w:rPr>
          <w:color w:val="231F20"/>
          <w:spacing w:val="-4"/>
          <w:lang w:val="ru-RU"/>
        </w:rPr>
        <w:t xml:space="preserve">може </w:t>
      </w:r>
      <w:r w:rsidRPr="00070271">
        <w:rPr>
          <w:color w:val="231F20"/>
          <w:spacing w:val="-3"/>
          <w:lang w:val="ru-RU"/>
        </w:rPr>
        <w:t xml:space="preserve">не реагувати </w:t>
      </w:r>
      <w:r w:rsidRPr="00070271">
        <w:rPr>
          <w:color w:val="231F20"/>
          <w:lang w:val="ru-RU"/>
        </w:rPr>
        <w:t xml:space="preserve">на </w:t>
      </w:r>
      <w:r w:rsidRPr="00070271">
        <w:rPr>
          <w:color w:val="231F20"/>
          <w:spacing w:val="-3"/>
          <w:lang w:val="ru-RU"/>
        </w:rPr>
        <w:t xml:space="preserve">виклики, </w:t>
      </w:r>
      <w:r w:rsidRPr="00070271">
        <w:rPr>
          <w:color w:val="231F20"/>
          <w:lang w:val="ru-RU"/>
        </w:rPr>
        <w:t xml:space="preserve">які </w:t>
      </w:r>
      <w:proofErr w:type="gramStart"/>
      <w:r w:rsidRPr="00070271">
        <w:rPr>
          <w:color w:val="231F20"/>
          <w:spacing w:val="-3"/>
          <w:lang w:val="ru-RU"/>
        </w:rPr>
        <w:t>пов’язан</w:t>
      </w:r>
      <w:proofErr w:type="gramEnd"/>
      <w:r w:rsidRPr="00070271">
        <w:rPr>
          <w:color w:val="231F20"/>
          <w:spacing w:val="-3"/>
          <w:lang w:val="ru-RU"/>
        </w:rPr>
        <w:t xml:space="preserve">і </w:t>
      </w:r>
      <w:r w:rsidRPr="00070271">
        <w:rPr>
          <w:color w:val="231F20"/>
          <w:lang w:val="ru-RU"/>
        </w:rPr>
        <w:t xml:space="preserve">із </w:t>
      </w:r>
      <w:r w:rsidRPr="00070271">
        <w:rPr>
          <w:color w:val="231F20"/>
          <w:spacing w:val="-4"/>
          <w:lang w:val="ru-RU"/>
        </w:rPr>
        <w:t xml:space="preserve">небезпекою </w:t>
      </w:r>
      <w:r w:rsidRPr="00070271">
        <w:rPr>
          <w:color w:val="231F20"/>
          <w:lang w:val="ru-RU"/>
        </w:rPr>
        <w:t xml:space="preserve">для </w:t>
      </w:r>
      <w:r w:rsidRPr="00070271">
        <w:rPr>
          <w:color w:val="231F20"/>
          <w:spacing w:val="-5"/>
          <w:lang w:val="ru-RU"/>
        </w:rPr>
        <w:t xml:space="preserve">людського </w:t>
      </w:r>
      <w:r w:rsidRPr="00070271">
        <w:rPr>
          <w:color w:val="231F20"/>
          <w:spacing w:val="-3"/>
          <w:lang w:val="ru-RU"/>
        </w:rPr>
        <w:t xml:space="preserve">життя. Дана </w:t>
      </w:r>
      <w:r w:rsidRPr="00070271">
        <w:rPr>
          <w:color w:val="231F20"/>
          <w:lang w:val="ru-RU"/>
        </w:rPr>
        <w:t xml:space="preserve">постанова є </w:t>
      </w:r>
      <w:r w:rsidRPr="00070271">
        <w:rPr>
          <w:color w:val="231F20"/>
          <w:spacing w:val="-5"/>
          <w:lang w:val="ru-RU"/>
        </w:rPr>
        <w:t xml:space="preserve">наслідком </w:t>
      </w:r>
      <w:r w:rsidRPr="00070271">
        <w:rPr>
          <w:color w:val="231F20"/>
          <w:spacing w:val="-3"/>
          <w:lang w:val="ru-RU"/>
        </w:rPr>
        <w:t xml:space="preserve">запровадження </w:t>
      </w:r>
      <w:proofErr w:type="gramStart"/>
      <w:r w:rsidRPr="00070271">
        <w:rPr>
          <w:color w:val="231F20"/>
          <w:spacing w:val="-3"/>
          <w:lang w:val="ru-RU"/>
        </w:rPr>
        <w:t>св</w:t>
      </w:r>
      <w:proofErr w:type="gramEnd"/>
      <w:r w:rsidRPr="00070271">
        <w:rPr>
          <w:color w:val="231F20"/>
          <w:spacing w:val="-3"/>
          <w:lang w:val="ru-RU"/>
        </w:rPr>
        <w:t xml:space="preserve">ітових </w:t>
      </w:r>
      <w:r w:rsidRPr="00070271">
        <w:rPr>
          <w:color w:val="231F20"/>
          <w:spacing w:val="-4"/>
          <w:lang w:val="ru-RU"/>
        </w:rPr>
        <w:t xml:space="preserve">заходів, зумовлених </w:t>
      </w:r>
      <w:r w:rsidRPr="00070271">
        <w:rPr>
          <w:color w:val="231F20"/>
          <w:spacing w:val="-3"/>
          <w:lang w:val="ru-RU"/>
        </w:rPr>
        <w:t xml:space="preserve">виникненням пандемічної ситуації </w:t>
      </w:r>
      <w:r w:rsidRPr="00070271">
        <w:rPr>
          <w:color w:val="231F20"/>
          <w:lang w:val="ru-RU"/>
        </w:rPr>
        <w:t xml:space="preserve">у м. </w:t>
      </w:r>
      <w:r w:rsidRPr="00070271">
        <w:rPr>
          <w:color w:val="231F20"/>
          <w:spacing w:val="-7"/>
          <w:lang w:val="ru-RU"/>
        </w:rPr>
        <w:t xml:space="preserve">Ухань </w:t>
      </w:r>
      <w:r w:rsidRPr="00070271">
        <w:rPr>
          <w:color w:val="231F20"/>
          <w:lang w:val="ru-RU"/>
        </w:rPr>
        <w:t xml:space="preserve">(провінція </w:t>
      </w:r>
      <w:r w:rsidRPr="00070271">
        <w:rPr>
          <w:color w:val="231F20"/>
          <w:spacing w:val="-6"/>
          <w:lang w:val="ru-RU"/>
        </w:rPr>
        <w:t xml:space="preserve">Хубей, </w:t>
      </w:r>
      <w:r w:rsidRPr="00070271">
        <w:rPr>
          <w:color w:val="231F20"/>
          <w:lang w:val="ru-RU"/>
        </w:rPr>
        <w:t xml:space="preserve">КНР). </w:t>
      </w:r>
      <w:r w:rsidRPr="00070271">
        <w:rPr>
          <w:color w:val="231F20"/>
          <w:spacing w:val="-2"/>
          <w:lang w:val="ru-RU"/>
        </w:rPr>
        <w:t xml:space="preserve">Китайська </w:t>
      </w:r>
      <w:r w:rsidRPr="00070271">
        <w:rPr>
          <w:color w:val="231F20"/>
          <w:spacing w:val="-3"/>
          <w:lang w:val="ru-RU"/>
        </w:rPr>
        <w:t xml:space="preserve">влада, співпрацюючи </w:t>
      </w:r>
      <w:r w:rsidRPr="00070271">
        <w:rPr>
          <w:color w:val="231F20"/>
          <w:lang w:val="ru-RU"/>
        </w:rPr>
        <w:t xml:space="preserve">із Всесвітньою організацією </w:t>
      </w:r>
      <w:r w:rsidRPr="00070271">
        <w:rPr>
          <w:color w:val="231F20"/>
          <w:spacing w:val="-4"/>
          <w:lang w:val="ru-RU"/>
        </w:rPr>
        <w:t xml:space="preserve">охорони </w:t>
      </w:r>
      <w:r w:rsidRPr="00070271">
        <w:rPr>
          <w:color w:val="231F20"/>
          <w:spacing w:val="-3"/>
          <w:lang w:val="ru-RU"/>
        </w:rPr>
        <w:t>здоров’я</w:t>
      </w:r>
      <w:r w:rsidRPr="00070271">
        <w:rPr>
          <w:color w:val="231F20"/>
          <w:spacing w:val="-20"/>
          <w:lang w:val="ru-RU"/>
        </w:rPr>
        <w:t xml:space="preserve"> </w:t>
      </w:r>
      <w:r w:rsidRPr="00070271">
        <w:rPr>
          <w:color w:val="231F20"/>
          <w:lang w:val="ru-RU"/>
        </w:rPr>
        <w:t>(ВООЗ),</w:t>
      </w:r>
      <w:r w:rsidRPr="00070271">
        <w:rPr>
          <w:color w:val="231F20"/>
          <w:spacing w:val="-19"/>
          <w:lang w:val="ru-RU"/>
        </w:rPr>
        <w:t xml:space="preserve"> </w:t>
      </w:r>
      <w:r w:rsidRPr="00070271">
        <w:rPr>
          <w:color w:val="231F20"/>
          <w:lang w:val="ru-RU"/>
        </w:rPr>
        <w:t>31</w:t>
      </w:r>
      <w:r w:rsidRPr="00070271">
        <w:rPr>
          <w:color w:val="231F20"/>
          <w:spacing w:val="-19"/>
          <w:lang w:val="ru-RU"/>
        </w:rPr>
        <w:t xml:space="preserve"> </w:t>
      </w:r>
      <w:r w:rsidRPr="00070271">
        <w:rPr>
          <w:color w:val="231F20"/>
          <w:spacing w:val="-5"/>
          <w:lang w:val="ru-RU"/>
        </w:rPr>
        <w:t>грудня</w:t>
      </w:r>
      <w:r w:rsidRPr="00070271">
        <w:rPr>
          <w:color w:val="231F20"/>
          <w:spacing w:val="-20"/>
          <w:lang w:val="ru-RU"/>
        </w:rPr>
        <w:t xml:space="preserve"> </w:t>
      </w:r>
      <w:r w:rsidRPr="00070271">
        <w:rPr>
          <w:color w:val="231F20"/>
          <w:lang w:val="ru-RU"/>
        </w:rPr>
        <w:t>2019</w:t>
      </w:r>
      <w:r w:rsidRPr="00070271">
        <w:rPr>
          <w:color w:val="231F20"/>
          <w:spacing w:val="-19"/>
          <w:lang w:val="ru-RU"/>
        </w:rPr>
        <w:t xml:space="preserve"> </w:t>
      </w:r>
      <w:r w:rsidRPr="00070271">
        <w:rPr>
          <w:color w:val="231F20"/>
          <w:lang w:val="ru-RU"/>
        </w:rPr>
        <w:t>р.</w:t>
      </w:r>
      <w:r w:rsidRPr="00070271">
        <w:rPr>
          <w:color w:val="231F20"/>
          <w:spacing w:val="-19"/>
          <w:lang w:val="ru-RU"/>
        </w:rPr>
        <w:t xml:space="preserve"> </w:t>
      </w:r>
      <w:r w:rsidRPr="00070271">
        <w:rPr>
          <w:color w:val="231F20"/>
          <w:spacing w:val="-3"/>
          <w:lang w:val="ru-RU"/>
        </w:rPr>
        <w:t>повідомила</w:t>
      </w:r>
      <w:r w:rsidRPr="00070271">
        <w:rPr>
          <w:color w:val="231F20"/>
          <w:spacing w:val="-19"/>
          <w:lang w:val="ru-RU"/>
        </w:rPr>
        <w:t xml:space="preserve"> </w:t>
      </w:r>
      <w:r w:rsidRPr="00070271">
        <w:rPr>
          <w:color w:val="231F20"/>
          <w:lang w:val="ru-RU"/>
        </w:rPr>
        <w:t>про</w:t>
      </w:r>
      <w:r w:rsidRPr="00070271">
        <w:rPr>
          <w:color w:val="231F20"/>
          <w:spacing w:val="-20"/>
          <w:lang w:val="ru-RU"/>
        </w:rPr>
        <w:t xml:space="preserve"> </w:t>
      </w:r>
      <w:r w:rsidRPr="00070271">
        <w:rPr>
          <w:color w:val="231F20"/>
          <w:spacing w:val="-3"/>
          <w:lang w:val="ru-RU"/>
        </w:rPr>
        <w:t>виникнення</w:t>
      </w:r>
      <w:r w:rsidRPr="00070271">
        <w:rPr>
          <w:color w:val="231F20"/>
          <w:spacing w:val="-19"/>
          <w:lang w:val="ru-RU"/>
        </w:rPr>
        <w:t xml:space="preserve"> </w:t>
      </w:r>
      <w:r w:rsidRPr="00070271">
        <w:rPr>
          <w:color w:val="231F20"/>
          <w:spacing w:val="-3"/>
          <w:lang w:val="ru-RU"/>
        </w:rPr>
        <w:t xml:space="preserve">невідомої </w:t>
      </w:r>
      <w:r w:rsidRPr="00070271">
        <w:rPr>
          <w:color w:val="231F20"/>
          <w:lang w:val="ru-RU"/>
        </w:rPr>
        <w:t>інфекційної загрози для</w:t>
      </w:r>
      <w:r w:rsidRPr="00070271">
        <w:rPr>
          <w:color w:val="231F20"/>
          <w:spacing w:val="-14"/>
          <w:lang w:val="ru-RU"/>
        </w:rPr>
        <w:t xml:space="preserve"> </w:t>
      </w:r>
      <w:r w:rsidRPr="00070271">
        <w:rPr>
          <w:color w:val="231F20"/>
          <w:spacing w:val="-4"/>
          <w:lang w:val="ru-RU"/>
        </w:rPr>
        <w:t>людства.</w:t>
      </w:r>
    </w:p>
    <w:p w:rsidR="00851FCE" w:rsidRPr="00070271" w:rsidRDefault="00D078FE">
      <w:pPr>
        <w:pStyle w:val="a3"/>
        <w:spacing w:line="292" w:lineRule="auto"/>
        <w:ind w:right="232"/>
        <w:rPr>
          <w:lang w:val="ru-RU"/>
        </w:rPr>
      </w:pPr>
      <w:r w:rsidRPr="00070271">
        <w:rPr>
          <w:color w:val="231F20"/>
          <w:spacing w:val="-4"/>
          <w:lang w:val="ru-RU"/>
        </w:rPr>
        <w:t xml:space="preserve">Наказом </w:t>
      </w:r>
      <w:r w:rsidRPr="00070271">
        <w:rPr>
          <w:color w:val="231F20"/>
          <w:lang w:val="ru-RU"/>
        </w:rPr>
        <w:t xml:space="preserve">МОЗ </w:t>
      </w:r>
      <w:r w:rsidRPr="00070271">
        <w:rPr>
          <w:color w:val="231F20"/>
          <w:spacing w:val="-5"/>
          <w:lang w:val="ru-RU"/>
        </w:rPr>
        <w:t xml:space="preserve">України </w:t>
      </w:r>
      <w:r w:rsidRPr="00070271">
        <w:rPr>
          <w:color w:val="231F20"/>
          <w:lang w:val="ru-RU"/>
        </w:rPr>
        <w:t xml:space="preserve">від 24 січня 2020 р. № 185 «Про </w:t>
      </w:r>
      <w:r w:rsidRPr="00070271">
        <w:rPr>
          <w:color w:val="231F20"/>
          <w:spacing w:val="-4"/>
          <w:lang w:val="ru-RU"/>
        </w:rPr>
        <w:t xml:space="preserve">заходи щодо </w:t>
      </w:r>
      <w:r w:rsidRPr="00070271">
        <w:rPr>
          <w:color w:val="231F20"/>
          <w:spacing w:val="-3"/>
          <w:lang w:val="ru-RU"/>
        </w:rPr>
        <w:t xml:space="preserve">недопущення </w:t>
      </w:r>
      <w:r w:rsidRPr="00070271">
        <w:rPr>
          <w:color w:val="231F20"/>
          <w:lang w:val="ru-RU"/>
        </w:rPr>
        <w:t xml:space="preserve">занесення і </w:t>
      </w:r>
      <w:r w:rsidRPr="00070271">
        <w:rPr>
          <w:color w:val="231F20"/>
          <w:spacing w:val="-3"/>
          <w:lang w:val="ru-RU"/>
        </w:rPr>
        <w:t xml:space="preserve">поширення </w:t>
      </w:r>
      <w:r w:rsidRPr="00070271">
        <w:rPr>
          <w:color w:val="231F20"/>
          <w:lang w:val="ru-RU"/>
        </w:rPr>
        <w:t xml:space="preserve">на </w:t>
      </w:r>
      <w:r w:rsidRPr="00070271">
        <w:rPr>
          <w:color w:val="231F20"/>
          <w:spacing w:val="-3"/>
          <w:lang w:val="ru-RU"/>
        </w:rPr>
        <w:t xml:space="preserve">території </w:t>
      </w:r>
      <w:r w:rsidRPr="00070271">
        <w:rPr>
          <w:color w:val="231F20"/>
          <w:spacing w:val="-5"/>
          <w:lang w:val="ru-RU"/>
        </w:rPr>
        <w:t xml:space="preserve">України </w:t>
      </w:r>
      <w:r w:rsidRPr="00070271">
        <w:rPr>
          <w:color w:val="231F20"/>
          <w:spacing w:val="-3"/>
          <w:lang w:val="ru-RU"/>
        </w:rPr>
        <w:t xml:space="preserve">випадків захворювань </w:t>
      </w:r>
      <w:r w:rsidRPr="00070271">
        <w:rPr>
          <w:color w:val="231F20"/>
          <w:lang w:val="ru-RU"/>
        </w:rPr>
        <w:t xml:space="preserve">спричинених </w:t>
      </w:r>
      <w:r w:rsidRPr="00070271">
        <w:rPr>
          <w:color w:val="231F20"/>
          <w:spacing w:val="-3"/>
          <w:lang w:val="ru-RU"/>
        </w:rPr>
        <w:t xml:space="preserve">новим </w:t>
      </w:r>
      <w:r w:rsidRPr="00070271">
        <w:rPr>
          <w:color w:val="231F20"/>
          <w:spacing w:val="-4"/>
          <w:lang w:val="ru-RU"/>
        </w:rPr>
        <w:t xml:space="preserve">коронавірусом, </w:t>
      </w:r>
      <w:r w:rsidRPr="00070271">
        <w:rPr>
          <w:color w:val="231F20"/>
          <w:spacing w:val="-3"/>
          <w:lang w:val="ru-RU"/>
        </w:rPr>
        <w:t xml:space="preserve">виявленим </w:t>
      </w:r>
      <w:r w:rsidRPr="00070271">
        <w:rPr>
          <w:color w:val="231F20"/>
          <w:lang w:val="ru-RU"/>
        </w:rPr>
        <w:t>у мі</w:t>
      </w:r>
      <w:proofErr w:type="gramStart"/>
      <w:r w:rsidRPr="00070271">
        <w:rPr>
          <w:color w:val="231F20"/>
          <w:lang w:val="ru-RU"/>
        </w:rPr>
        <w:t>ст</w:t>
      </w:r>
      <w:proofErr w:type="gramEnd"/>
      <w:r w:rsidRPr="00070271">
        <w:rPr>
          <w:color w:val="231F20"/>
          <w:lang w:val="ru-RU"/>
        </w:rPr>
        <w:t xml:space="preserve">і </w:t>
      </w:r>
      <w:r w:rsidRPr="00070271">
        <w:rPr>
          <w:color w:val="231F20"/>
          <w:spacing w:val="-7"/>
          <w:lang w:val="ru-RU"/>
        </w:rPr>
        <w:t xml:space="preserve">Ухань </w:t>
      </w:r>
      <w:r w:rsidRPr="00070271">
        <w:rPr>
          <w:color w:val="231F20"/>
          <w:lang w:val="ru-RU"/>
        </w:rPr>
        <w:t xml:space="preserve">(провінція </w:t>
      </w:r>
      <w:r w:rsidRPr="00070271">
        <w:rPr>
          <w:color w:val="231F20"/>
          <w:spacing w:val="-6"/>
          <w:lang w:val="ru-RU"/>
        </w:rPr>
        <w:t xml:space="preserve">Хубей, </w:t>
      </w:r>
      <w:r w:rsidRPr="00070271">
        <w:rPr>
          <w:color w:val="231F20"/>
          <w:lang w:val="ru-RU"/>
        </w:rPr>
        <w:t xml:space="preserve">Китай)» </w:t>
      </w:r>
      <w:r w:rsidRPr="00070271">
        <w:rPr>
          <w:color w:val="231F20"/>
          <w:spacing w:val="-6"/>
          <w:lang w:val="ru-RU"/>
        </w:rPr>
        <w:t xml:space="preserve">було </w:t>
      </w:r>
      <w:r w:rsidRPr="00070271">
        <w:rPr>
          <w:color w:val="231F20"/>
          <w:lang w:val="ru-RU"/>
        </w:rPr>
        <w:t xml:space="preserve">створено </w:t>
      </w:r>
      <w:r w:rsidRPr="00070271">
        <w:rPr>
          <w:color w:val="231F20"/>
          <w:spacing w:val="-3"/>
          <w:lang w:val="ru-RU"/>
        </w:rPr>
        <w:t xml:space="preserve">оперативний </w:t>
      </w:r>
      <w:r w:rsidRPr="00070271">
        <w:rPr>
          <w:color w:val="231F20"/>
          <w:lang w:val="ru-RU"/>
        </w:rPr>
        <w:t>штаб</w:t>
      </w:r>
      <w:r w:rsidRPr="00070271">
        <w:rPr>
          <w:color w:val="231F20"/>
          <w:spacing w:val="-25"/>
          <w:lang w:val="ru-RU"/>
        </w:rPr>
        <w:t xml:space="preserve"> </w:t>
      </w:r>
      <w:r w:rsidRPr="00070271">
        <w:rPr>
          <w:color w:val="231F20"/>
          <w:spacing w:val="-4"/>
          <w:lang w:val="ru-RU"/>
        </w:rPr>
        <w:t xml:space="preserve">щодо </w:t>
      </w:r>
      <w:r w:rsidRPr="00070271">
        <w:rPr>
          <w:color w:val="231F20"/>
          <w:spacing w:val="-3"/>
          <w:lang w:val="ru-RU"/>
        </w:rPr>
        <w:t xml:space="preserve">недопущення </w:t>
      </w:r>
      <w:r w:rsidRPr="00070271">
        <w:rPr>
          <w:color w:val="231F20"/>
          <w:lang w:val="ru-RU"/>
        </w:rPr>
        <w:t xml:space="preserve">занесення і </w:t>
      </w:r>
      <w:r w:rsidRPr="00070271">
        <w:rPr>
          <w:color w:val="231F20"/>
          <w:spacing w:val="-3"/>
          <w:lang w:val="ru-RU"/>
        </w:rPr>
        <w:t xml:space="preserve">поширення </w:t>
      </w:r>
      <w:r w:rsidRPr="00070271">
        <w:rPr>
          <w:color w:val="231F20"/>
          <w:lang w:val="ru-RU"/>
        </w:rPr>
        <w:t xml:space="preserve">на </w:t>
      </w:r>
      <w:r w:rsidRPr="00070271">
        <w:rPr>
          <w:color w:val="231F20"/>
          <w:spacing w:val="-3"/>
          <w:lang w:val="ru-RU"/>
        </w:rPr>
        <w:t xml:space="preserve">території </w:t>
      </w:r>
      <w:r w:rsidRPr="00070271">
        <w:rPr>
          <w:color w:val="231F20"/>
          <w:spacing w:val="-5"/>
          <w:lang w:val="ru-RU"/>
        </w:rPr>
        <w:t xml:space="preserve">України </w:t>
      </w:r>
      <w:r w:rsidRPr="00070271">
        <w:rPr>
          <w:color w:val="231F20"/>
          <w:spacing w:val="-3"/>
          <w:lang w:val="ru-RU"/>
        </w:rPr>
        <w:t xml:space="preserve">випадків захворювань, </w:t>
      </w:r>
      <w:r w:rsidRPr="00070271">
        <w:rPr>
          <w:color w:val="231F20"/>
          <w:lang w:val="ru-RU"/>
        </w:rPr>
        <w:t xml:space="preserve">спричинених </w:t>
      </w:r>
      <w:r w:rsidRPr="00070271">
        <w:rPr>
          <w:color w:val="231F20"/>
          <w:spacing w:val="-3"/>
          <w:lang w:val="ru-RU"/>
        </w:rPr>
        <w:t xml:space="preserve">новим </w:t>
      </w:r>
      <w:r w:rsidRPr="00070271">
        <w:rPr>
          <w:color w:val="231F20"/>
          <w:spacing w:val="-4"/>
          <w:lang w:val="ru-RU"/>
        </w:rPr>
        <w:t xml:space="preserve">корона </w:t>
      </w:r>
      <w:r w:rsidRPr="00070271">
        <w:rPr>
          <w:color w:val="231F20"/>
          <w:spacing w:val="-3"/>
          <w:lang w:val="ru-RU"/>
        </w:rPr>
        <w:t xml:space="preserve">вірусом, виявленим </w:t>
      </w:r>
      <w:r w:rsidRPr="00070271">
        <w:rPr>
          <w:color w:val="231F20"/>
          <w:lang w:val="ru-RU"/>
        </w:rPr>
        <w:t>у мі</w:t>
      </w:r>
      <w:proofErr w:type="gramStart"/>
      <w:r w:rsidRPr="00070271">
        <w:rPr>
          <w:color w:val="231F20"/>
          <w:lang w:val="ru-RU"/>
        </w:rPr>
        <w:t>ст</w:t>
      </w:r>
      <w:proofErr w:type="gramEnd"/>
      <w:r w:rsidRPr="00070271">
        <w:rPr>
          <w:color w:val="231F20"/>
          <w:lang w:val="ru-RU"/>
        </w:rPr>
        <w:t xml:space="preserve">і </w:t>
      </w:r>
      <w:r w:rsidRPr="00070271">
        <w:rPr>
          <w:color w:val="231F20"/>
          <w:spacing w:val="-7"/>
          <w:lang w:val="ru-RU"/>
        </w:rPr>
        <w:t xml:space="preserve">Ухань </w:t>
      </w:r>
      <w:r w:rsidRPr="00070271">
        <w:rPr>
          <w:color w:val="231F20"/>
          <w:lang w:val="ru-RU"/>
        </w:rPr>
        <w:t>(далі — 2019-</w:t>
      </w:r>
      <w:r>
        <w:rPr>
          <w:color w:val="231F20"/>
        </w:rPr>
        <w:t>nCoV</w:t>
      </w:r>
      <w:r w:rsidRPr="00070271">
        <w:rPr>
          <w:color w:val="231F20"/>
          <w:lang w:val="ru-RU"/>
        </w:rPr>
        <w:t xml:space="preserve">) та </w:t>
      </w:r>
      <w:r w:rsidRPr="00070271">
        <w:rPr>
          <w:color w:val="231F20"/>
          <w:spacing w:val="-3"/>
          <w:lang w:val="ru-RU"/>
        </w:rPr>
        <w:t xml:space="preserve">затвердження </w:t>
      </w:r>
      <w:r w:rsidRPr="00070271">
        <w:rPr>
          <w:color w:val="231F20"/>
          <w:spacing w:val="-4"/>
          <w:lang w:val="ru-RU"/>
        </w:rPr>
        <w:t xml:space="preserve">рекомендацій </w:t>
      </w:r>
      <w:r w:rsidRPr="00070271">
        <w:rPr>
          <w:color w:val="231F20"/>
          <w:spacing w:val="-3"/>
          <w:lang w:val="ru-RU"/>
        </w:rPr>
        <w:t xml:space="preserve">щодо </w:t>
      </w:r>
      <w:r w:rsidRPr="00070271">
        <w:rPr>
          <w:color w:val="231F20"/>
          <w:lang w:val="ru-RU"/>
        </w:rPr>
        <w:t xml:space="preserve">дій </w:t>
      </w:r>
      <w:r w:rsidRPr="00070271">
        <w:rPr>
          <w:color w:val="231F20"/>
          <w:spacing w:val="-3"/>
          <w:lang w:val="ru-RU"/>
        </w:rPr>
        <w:t>при виявленні</w:t>
      </w:r>
      <w:r w:rsidRPr="00070271">
        <w:rPr>
          <w:color w:val="231F20"/>
          <w:spacing w:val="-16"/>
          <w:lang w:val="ru-RU"/>
        </w:rPr>
        <w:t xml:space="preserve"> </w:t>
      </w:r>
      <w:r w:rsidRPr="00070271">
        <w:rPr>
          <w:color w:val="231F20"/>
          <w:lang w:val="ru-RU"/>
        </w:rPr>
        <w:t>особи,</w:t>
      </w:r>
      <w:r w:rsidRPr="00070271">
        <w:rPr>
          <w:color w:val="231F20"/>
          <w:spacing w:val="-15"/>
          <w:lang w:val="ru-RU"/>
        </w:rPr>
        <w:t xml:space="preserve"> </w:t>
      </w:r>
      <w:r w:rsidRPr="00070271">
        <w:rPr>
          <w:color w:val="231F20"/>
          <w:spacing w:val="-3"/>
          <w:lang w:val="ru-RU"/>
        </w:rPr>
        <w:t>яка</w:t>
      </w:r>
      <w:r w:rsidRPr="00070271">
        <w:rPr>
          <w:color w:val="231F20"/>
          <w:spacing w:val="-15"/>
          <w:lang w:val="ru-RU"/>
        </w:rPr>
        <w:t xml:space="preserve"> </w:t>
      </w:r>
      <w:r w:rsidRPr="00070271">
        <w:rPr>
          <w:color w:val="231F20"/>
          <w:spacing w:val="-3"/>
          <w:lang w:val="ru-RU"/>
        </w:rPr>
        <w:t>відповідає</w:t>
      </w:r>
      <w:r w:rsidRPr="00070271">
        <w:rPr>
          <w:color w:val="231F20"/>
          <w:spacing w:val="-16"/>
          <w:lang w:val="ru-RU"/>
        </w:rPr>
        <w:t xml:space="preserve"> </w:t>
      </w:r>
      <w:r w:rsidRPr="00070271">
        <w:rPr>
          <w:color w:val="231F20"/>
          <w:spacing w:val="-4"/>
          <w:lang w:val="ru-RU"/>
        </w:rPr>
        <w:t>визначенню</w:t>
      </w:r>
      <w:r w:rsidRPr="00070271">
        <w:rPr>
          <w:color w:val="231F20"/>
          <w:spacing w:val="-15"/>
          <w:lang w:val="ru-RU"/>
        </w:rPr>
        <w:t xml:space="preserve"> </w:t>
      </w:r>
      <w:r w:rsidRPr="00070271">
        <w:rPr>
          <w:color w:val="231F20"/>
          <w:spacing w:val="-3"/>
          <w:lang w:val="ru-RU"/>
        </w:rPr>
        <w:t>випадку</w:t>
      </w:r>
      <w:r w:rsidRPr="00070271">
        <w:rPr>
          <w:color w:val="231F20"/>
          <w:spacing w:val="-15"/>
          <w:lang w:val="ru-RU"/>
        </w:rPr>
        <w:t xml:space="preserve"> </w:t>
      </w:r>
      <w:r w:rsidRPr="00070271">
        <w:rPr>
          <w:color w:val="231F20"/>
          <w:lang w:val="ru-RU"/>
        </w:rPr>
        <w:t>2019-</w:t>
      </w:r>
      <w:r>
        <w:rPr>
          <w:color w:val="231F20"/>
        </w:rPr>
        <w:t>nCoV</w:t>
      </w:r>
      <w:r w:rsidRPr="00070271">
        <w:rPr>
          <w:color w:val="231F20"/>
          <w:spacing w:val="-20"/>
          <w:lang w:val="ru-RU"/>
        </w:rPr>
        <w:t xml:space="preserve"> </w:t>
      </w:r>
      <w:r w:rsidRPr="00070271">
        <w:rPr>
          <w:color w:val="231F20"/>
          <w:lang w:val="ru-RU"/>
        </w:rPr>
        <w:t>та</w:t>
      </w:r>
      <w:r w:rsidRPr="00070271">
        <w:rPr>
          <w:color w:val="231F20"/>
          <w:spacing w:val="-15"/>
          <w:lang w:val="ru-RU"/>
        </w:rPr>
        <w:t xml:space="preserve"> </w:t>
      </w:r>
      <w:r w:rsidRPr="00070271">
        <w:rPr>
          <w:color w:val="231F20"/>
          <w:spacing w:val="-3"/>
          <w:lang w:val="ru-RU"/>
        </w:rPr>
        <w:t xml:space="preserve">низки </w:t>
      </w:r>
      <w:r w:rsidRPr="00070271">
        <w:rPr>
          <w:color w:val="231F20"/>
          <w:lang w:val="ru-RU"/>
        </w:rPr>
        <w:t>інших</w:t>
      </w:r>
      <w:r w:rsidRPr="00070271">
        <w:rPr>
          <w:color w:val="231F20"/>
          <w:spacing w:val="-5"/>
          <w:lang w:val="ru-RU"/>
        </w:rPr>
        <w:t xml:space="preserve"> </w:t>
      </w:r>
      <w:r w:rsidRPr="00070271">
        <w:rPr>
          <w:color w:val="231F20"/>
          <w:spacing w:val="-4"/>
          <w:lang w:val="ru-RU"/>
        </w:rPr>
        <w:t>заходів.</w:t>
      </w:r>
    </w:p>
    <w:p w:rsidR="00851FCE" w:rsidRPr="00070271" w:rsidRDefault="00D078FE">
      <w:pPr>
        <w:pStyle w:val="a3"/>
        <w:spacing w:line="292" w:lineRule="auto"/>
        <w:ind w:right="233"/>
        <w:rPr>
          <w:lang w:val="ru-RU"/>
        </w:rPr>
      </w:pPr>
      <w:proofErr w:type="gramStart"/>
      <w:r w:rsidRPr="00070271">
        <w:rPr>
          <w:color w:val="231F20"/>
          <w:spacing w:val="-4"/>
          <w:lang w:val="ru-RU"/>
        </w:rPr>
        <w:t xml:space="preserve">Відповідно </w:t>
      </w:r>
      <w:r w:rsidRPr="00070271">
        <w:rPr>
          <w:color w:val="231F20"/>
          <w:lang w:val="ru-RU"/>
        </w:rPr>
        <w:t xml:space="preserve">до </w:t>
      </w:r>
      <w:r w:rsidRPr="00070271">
        <w:rPr>
          <w:color w:val="231F20"/>
          <w:spacing w:val="-6"/>
          <w:lang w:val="ru-RU"/>
        </w:rPr>
        <w:t xml:space="preserve">Закону України </w:t>
      </w:r>
      <w:r w:rsidRPr="00070271">
        <w:rPr>
          <w:color w:val="231F20"/>
          <w:spacing w:val="-4"/>
          <w:lang w:val="ru-RU"/>
        </w:rPr>
        <w:t xml:space="preserve">від </w:t>
      </w:r>
      <w:r w:rsidRPr="00070271">
        <w:rPr>
          <w:color w:val="231F20"/>
          <w:lang w:val="ru-RU"/>
        </w:rPr>
        <w:t xml:space="preserve">17 </w:t>
      </w:r>
      <w:r w:rsidRPr="00070271">
        <w:rPr>
          <w:color w:val="231F20"/>
          <w:spacing w:val="-4"/>
          <w:lang w:val="ru-RU"/>
        </w:rPr>
        <w:t xml:space="preserve">березня </w:t>
      </w:r>
      <w:r w:rsidRPr="00070271">
        <w:rPr>
          <w:color w:val="231F20"/>
          <w:spacing w:val="-3"/>
          <w:lang w:val="ru-RU"/>
        </w:rPr>
        <w:t xml:space="preserve">2020 </w:t>
      </w:r>
      <w:r w:rsidRPr="00070271">
        <w:rPr>
          <w:color w:val="231F20"/>
          <w:lang w:val="ru-RU"/>
        </w:rPr>
        <w:t xml:space="preserve">р. № </w:t>
      </w:r>
      <w:r w:rsidRPr="00070271">
        <w:rPr>
          <w:color w:val="231F20"/>
          <w:spacing w:val="-4"/>
          <w:lang w:val="ru-RU"/>
        </w:rPr>
        <w:t xml:space="preserve">530-ІХ «Про </w:t>
      </w:r>
      <w:r w:rsidRPr="00070271">
        <w:rPr>
          <w:color w:val="231F20"/>
          <w:spacing w:val="-3"/>
          <w:lang w:val="ru-RU"/>
        </w:rPr>
        <w:t xml:space="preserve">внесення </w:t>
      </w:r>
      <w:r w:rsidRPr="00070271">
        <w:rPr>
          <w:color w:val="231F20"/>
          <w:spacing w:val="-4"/>
          <w:lang w:val="ru-RU"/>
        </w:rPr>
        <w:t xml:space="preserve">змін </w:t>
      </w:r>
      <w:r w:rsidRPr="00070271">
        <w:rPr>
          <w:color w:val="231F20"/>
          <w:lang w:val="ru-RU"/>
        </w:rPr>
        <w:t xml:space="preserve">до </w:t>
      </w:r>
      <w:r w:rsidRPr="00070271">
        <w:rPr>
          <w:color w:val="231F20"/>
          <w:spacing w:val="-4"/>
          <w:lang w:val="ru-RU"/>
        </w:rPr>
        <w:t xml:space="preserve">деяких </w:t>
      </w:r>
      <w:r w:rsidRPr="00070271">
        <w:rPr>
          <w:color w:val="231F20"/>
          <w:spacing w:val="-6"/>
          <w:lang w:val="ru-RU"/>
        </w:rPr>
        <w:t xml:space="preserve">законодавчих </w:t>
      </w:r>
      <w:r w:rsidRPr="00070271">
        <w:rPr>
          <w:color w:val="231F20"/>
          <w:spacing w:val="-4"/>
          <w:lang w:val="ru-RU"/>
        </w:rPr>
        <w:t xml:space="preserve">актів </w:t>
      </w:r>
      <w:r w:rsidRPr="00070271">
        <w:rPr>
          <w:color w:val="231F20"/>
          <w:spacing w:val="-6"/>
          <w:lang w:val="ru-RU"/>
        </w:rPr>
        <w:t xml:space="preserve">України, </w:t>
      </w:r>
      <w:r w:rsidRPr="00070271">
        <w:rPr>
          <w:color w:val="231F20"/>
          <w:spacing w:val="-4"/>
          <w:lang w:val="ru-RU"/>
        </w:rPr>
        <w:t xml:space="preserve">спрямованих </w:t>
      </w:r>
      <w:r w:rsidRPr="00070271">
        <w:rPr>
          <w:color w:val="231F20"/>
          <w:spacing w:val="-5"/>
          <w:lang w:val="ru-RU"/>
        </w:rPr>
        <w:t>на запобігання</w:t>
      </w:r>
      <w:r w:rsidRPr="00070271">
        <w:rPr>
          <w:color w:val="231F20"/>
          <w:spacing w:val="-24"/>
          <w:lang w:val="ru-RU"/>
        </w:rPr>
        <w:t xml:space="preserve"> </w:t>
      </w:r>
      <w:r w:rsidRPr="00070271">
        <w:rPr>
          <w:color w:val="231F20"/>
          <w:spacing w:val="-5"/>
          <w:lang w:val="ru-RU"/>
        </w:rPr>
        <w:t>виникненню</w:t>
      </w:r>
      <w:r w:rsidRPr="00070271">
        <w:rPr>
          <w:color w:val="231F20"/>
          <w:spacing w:val="-23"/>
          <w:lang w:val="ru-RU"/>
        </w:rPr>
        <w:t xml:space="preserve"> </w:t>
      </w:r>
      <w:r w:rsidRPr="00070271">
        <w:rPr>
          <w:color w:val="231F20"/>
          <w:lang w:val="ru-RU"/>
        </w:rPr>
        <w:t>і</w:t>
      </w:r>
      <w:r w:rsidRPr="00070271">
        <w:rPr>
          <w:color w:val="231F20"/>
          <w:spacing w:val="-24"/>
          <w:lang w:val="ru-RU"/>
        </w:rPr>
        <w:t xml:space="preserve"> </w:t>
      </w:r>
      <w:r w:rsidRPr="00070271">
        <w:rPr>
          <w:color w:val="231F20"/>
          <w:spacing w:val="-5"/>
          <w:lang w:val="ru-RU"/>
        </w:rPr>
        <w:t>поширенню</w:t>
      </w:r>
      <w:r w:rsidRPr="00070271">
        <w:rPr>
          <w:color w:val="231F20"/>
          <w:spacing w:val="-23"/>
          <w:lang w:val="ru-RU"/>
        </w:rPr>
        <w:t xml:space="preserve"> </w:t>
      </w:r>
      <w:r w:rsidRPr="00070271">
        <w:rPr>
          <w:color w:val="231F20"/>
          <w:spacing w:val="-5"/>
          <w:lang w:val="ru-RU"/>
        </w:rPr>
        <w:t>коронавірусної</w:t>
      </w:r>
      <w:r w:rsidRPr="00070271">
        <w:rPr>
          <w:color w:val="231F20"/>
          <w:spacing w:val="-24"/>
          <w:lang w:val="ru-RU"/>
        </w:rPr>
        <w:t xml:space="preserve"> </w:t>
      </w:r>
      <w:r w:rsidRPr="00070271">
        <w:rPr>
          <w:color w:val="231F20"/>
          <w:spacing w:val="-4"/>
          <w:lang w:val="ru-RU"/>
        </w:rPr>
        <w:t>хвороби</w:t>
      </w:r>
      <w:r w:rsidRPr="00070271">
        <w:rPr>
          <w:color w:val="231F20"/>
          <w:spacing w:val="-23"/>
          <w:lang w:val="ru-RU"/>
        </w:rPr>
        <w:t xml:space="preserve"> </w:t>
      </w:r>
      <w:r>
        <w:rPr>
          <w:color w:val="231F20"/>
          <w:spacing w:val="-4"/>
        </w:rPr>
        <w:t>COVID</w:t>
      </w:r>
      <w:r w:rsidRPr="00070271">
        <w:rPr>
          <w:color w:val="231F20"/>
          <w:spacing w:val="-4"/>
          <w:lang w:val="ru-RU"/>
        </w:rPr>
        <w:t xml:space="preserve">-19» </w:t>
      </w:r>
      <w:r w:rsidRPr="00070271">
        <w:rPr>
          <w:color w:val="231F20"/>
          <w:spacing w:val="-3"/>
          <w:lang w:val="ru-RU"/>
        </w:rPr>
        <w:t>на</w:t>
      </w:r>
      <w:r w:rsidRPr="00070271">
        <w:rPr>
          <w:color w:val="231F20"/>
          <w:spacing w:val="-10"/>
          <w:lang w:val="ru-RU"/>
        </w:rPr>
        <w:t xml:space="preserve"> </w:t>
      </w:r>
      <w:r w:rsidRPr="00070271">
        <w:rPr>
          <w:color w:val="231F20"/>
          <w:spacing w:val="-5"/>
          <w:lang w:val="ru-RU"/>
        </w:rPr>
        <w:t>період</w:t>
      </w:r>
      <w:r w:rsidRPr="00070271">
        <w:rPr>
          <w:color w:val="231F20"/>
          <w:spacing w:val="-9"/>
          <w:lang w:val="ru-RU"/>
        </w:rPr>
        <w:t xml:space="preserve"> </w:t>
      </w:r>
      <w:r w:rsidRPr="00070271">
        <w:rPr>
          <w:color w:val="231F20"/>
          <w:spacing w:val="-4"/>
          <w:lang w:val="ru-RU"/>
        </w:rPr>
        <w:t>встановлення</w:t>
      </w:r>
      <w:r w:rsidRPr="00070271">
        <w:rPr>
          <w:color w:val="231F20"/>
          <w:spacing w:val="-10"/>
          <w:lang w:val="ru-RU"/>
        </w:rPr>
        <w:t xml:space="preserve"> </w:t>
      </w:r>
      <w:r w:rsidRPr="00070271">
        <w:rPr>
          <w:color w:val="231F20"/>
          <w:spacing w:val="-4"/>
          <w:lang w:val="ru-RU"/>
        </w:rPr>
        <w:t>карантину</w:t>
      </w:r>
      <w:r w:rsidRPr="00070271">
        <w:rPr>
          <w:color w:val="231F20"/>
          <w:spacing w:val="-10"/>
          <w:lang w:val="ru-RU"/>
        </w:rPr>
        <w:t xml:space="preserve"> </w:t>
      </w:r>
      <w:r w:rsidRPr="00070271">
        <w:rPr>
          <w:color w:val="231F20"/>
          <w:spacing w:val="-3"/>
          <w:lang w:val="ru-RU"/>
        </w:rPr>
        <w:t>або</w:t>
      </w:r>
      <w:r w:rsidRPr="00070271">
        <w:rPr>
          <w:color w:val="231F20"/>
          <w:spacing w:val="-10"/>
          <w:lang w:val="ru-RU"/>
        </w:rPr>
        <w:t xml:space="preserve"> </w:t>
      </w:r>
      <w:r w:rsidRPr="00070271">
        <w:rPr>
          <w:color w:val="231F20"/>
          <w:spacing w:val="-4"/>
          <w:lang w:val="ru-RU"/>
        </w:rPr>
        <w:t>обмежувальних</w:t>
      </w:r>
      <w:r w:rsidRPr="00070271">
        <w:rPr>
          <w:color w:val="231F20"/>
          <w:spacing w:val="-10"/>
          <w:lang w:val="ru-RU"/>
        </w:rPr>
        <w:t xml:space="preserve"> </w:t>
      </w:r>
      <w:r w:rsidRPr="00070271">
        <w:rPr>
          <w:color w:val="231F20"/>
          <w:spacing w:val="-6"/>
          <w:lang w:val="ru-RU"/>
        </w:rPr>
        <w:t>заходів,</w:t>
      </w:r>
      <w:r w:rsidRPr="00070271">
        <w:rPr>
          <w:color w:val="231F20"/>
          <w:spacing w:val="-9"/>
          <w:lang w:val="ru-RU"/>
        </w:rPr>
        <w:t xml:space="preserve"> </w:t>
      </w:r>
      <w:r w:rsidRPr="00070271">
        <w:rPr>
          <w:color w:val="231F20"/>
          <w:spacing w:val="-5"/>
          <w:lang w:val="ru-RU"/>
        </w:rPr>
        <w:t xml:space="preserve">пов’язаних </w:t>
      </w:r>
      <w:r w:rsidRPr="00070271">
        <w:rPr>
          <w:color w:val="231F20"/>
          <w:lang w:val="ru-RU"/>
        </w:rPr>
        <w:t xml:space="preserve">із </w:t>
      </w:r>
      <w:r w:rsidRPr="00070271">
        <w:rPr>
          <w:color w:val="231F20"/>
          <w:spacing w:val="-5"/>
          <w:lang w:val="ru-RU"/>
        </w:rPr>
        <w:t xml:space="preserve">поширенням коронавірусної </w:t>
      </w:r>
      <w:r w:rsidRPr="00070271">
        <w:rPr>
          <w:color w:val="231F20"/>
          <w:spacing w:val="-4"/>
          <w:lang w:val="ru-RU"/>
        </w:rPr>
        <w:t xml:space="preserve">хвороби, забороняється </w:t>
      </w:r>
      <w:r w:rsidRPr="00070271">
        <w:rPr>
          <w:color w:val="231F20"/>
          <w:spacing w:val="-5"/>
          <w:lang w:val="ru-RU"/>
        </w:rPr>
        <w:t xml:space="preserve">проведення </w:t>
      </w:r>
      <w:r w:rsidRPr="00070271">
        <w:rPr>
          <w:color w:val="231F20"/>
          <w:spacing w:val="-4"/>
          <w:lang w:val="ru-RU"/>
        </w:rPr>
        <w:t xml:space="preserve">органами </w:t>
      </w:r>
      <w:r w:rsidRPr="00070271">
        <w:rPr>
          <w:color w:val="231F20"/>
          <w:spacing w:val="-5"/>
          <w:lang w:val="ru-RU"/>
        </w:rPr>
        <w:t xml:space="preserve">державного </w:t>
      </w:r>
      <w:r w:rsidRPr="00070271">
        <w:rPr>
          <w:color w:val="231F20"/>
          <w:spacing w:val="-6"/>
          <w:lang w:val="ru-RU"/>
        </w:rPr>
        <w:t xml:space="preserve">нагляду </w:t>
      </w:r>
      <w:r w:rsidRPr="00070271">
        <w:rPr>
          <w:color w:val="231F20"/>
          <w:spacing w:val="-5"/>
          <w:lang w:val="ru-RU"/>
        </w:rPr>
        <w:t>(контролю) планових</w:t>
      </w:r>
      <w:proofErr w:type="gramEnd"/>
      <w:r w:rsidRPr="00070271">
        <w:rPr>
          <w:color w:val="231F20"/>
          <w:spacing w:val="-5"/>
          <w:lang w:val="ru-RU"/>
        </w:rPr>
        <w:t xml:space="preserve"> </w:t>
      </w:r>
      <w:r w:rsidRPr="00070271">
        <w:rPr>
          <w:color w:val="231F20"/>
          <w:spacing w:val="-6"/>
          <w:lang w:val="ru-RU"/>
        </w:rPr>
        <w:t xml:space="preserve">заходів </w:t>
      </w:r>
      <w:r w:rsidRPr="00070271">
        <w:rPr>
          <w:color w:val="231F20"/>
          <w:lang w:val="ru-RU"/>
        </w:rPr>
        <w:t xml:space="preserve">із </w:t>
      </w:r>
      <w:r w:rsidRPr="00070271">
        <w:rPr>
          <w:color w:val="231F20"/>
          <w:spacing w:val="-5"/>
          <w:lang w:val="ru-RU"/>
        </w:rPr>
        <w:t xml:space="preserve">здійснення </w:t>
      </w:r>
      <w:proofErr w:type="gramStart"/>
      <w:r w:rsidRPr="00070271">
        <w:rPr>
          <w:color w:val="231F20"/>
          <w:spacing w:val="-5"/>
          <w:lang w:val="ru-RU"/>
        </w:rPr>
        <w:t>державного</w:t>
      </w:r>
      <w:proofErr w:type="gramEnd"/>
      <w:r w:rsidRPr="00070271">
        <w:rPr>
          <w:color w:val="231F20"/>
          <w:spacing w:val="-5"/>
          <w:lang w:val="ru-RU"/>
        </w:rPr>
        <w:t xml:space="preserve"> </w:t>
      </w:r>
      <w:r w:rsidRPr="00070271">
        <w:rPr>
          <w:color w:val="231F20"/>
          <w:spacing w:val="-6"/>
          <w:lang w:val="ru-RU"/>
        </w:rPr>
        <w:t xml:space="preserve">нагляду </w:t>
      </w:r>
      <w:r w:rsidRPr="00070271">
        <w:rPr>
          <w:color w:val="231F20"/>
          <w:spacing w:val="-5"/>
          <w:lang w:val="ru-RU"/>
        </w:rPr>
        <w:t xml:space="preserve">(контролю) </w:t>
      </w:r>
      <w:r w:rsidRPr="00070271">
        <w:rPr>
          <w:color w:val="231F20"/>
          <w:lang w:val="ru-RU"/>
        </w:rPr>
        <w:t xml:space="preserve">у </w:t>
      </w:r>
      <w:r w:rsidRPr="00070271">
        <w:rPr>
          <w:color w:val="231F20"/>
          <w:spacing w:val="-3"/>
          <w:lang w:val="ru-RU"/>
        </w:rPr>
        <w:t xml:space="preserve">сфері </w:t>
      </w:r>
      <w:r w:rsidRPr="00070271">
        <w:rPr>
          <w:color w:val="231F20"/>
          <w:spacing w:val="-4"/>
          <w:lang w:val="ru-RU"/>
        </w:rPr>
        <w:t>господарської</w:t>
      </w:r>
      <w:r w:rsidRPr="00070271">
        <w:rPr>
          <w:color w:val="231F20"/>
          <w:spacing w:val="-23"/>
          <w:lang w:val="ru-RU"/>
        </w:rPr>
        <w:t xml:space="preserve"> </w:t>
      </w:r>
      <w:r w:rsidRPr="00070271">
        <w:rPr>
          <w:color w:val="231F20"/>
          <w:lang w:val="ru-RU"/>
        </w:rPr>
        <w:t>діяльності.</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223CE2" w:rsidRDefault="00D078FE">
      <w:pPr>
        <w:pStyle w:val="a3"/>
        <w:spacing w:before="73" w:line="292" w:lineRule="auto"/>
        <w:ind w:left="213" w:right="118"/>
        <w:rPr>
          <w:lang w:val="ru-RU"/>
        </w:rPr>
      </w:pPr>
      <w:r w:rsidRPr="00070271">
        <w:rPr>
          <w:color w:val="231F20"/>
          <w:lang w:val="ru-RU"/>
        </w:rPr>
        <w:lastRenderedPageBreak/>
        <w:t xml:space="preserve">У теоретичних розробках акти нормотворчості органів публічного адміністрування поділяються на нормативні та індивідуальні. </w:t>
      </w:r>
      <w:proofErr w:type="gramStart"/>
      <w:r w:rsidRPr="00223CE2">
        <w:rPr>
          <w:color w:val="231F20"/>
          <w:lang w:val="ru-RU"/>
        </w:rPr>
        <w:t>П</w:t>
      </w:r>
      <w:proofErr w:type="gramEnd"/>
      <w:r w:rsidRPr="00223CE2">
        <w:rPr>
          <w:color w:val="231F20"/>
          <w:lang w:val="ru-RU"/>
        </w:rPr>
        <w:t>ід</w:t>
      </w:r>
    </w:p>
    <w:p w:rsidR="00851FCE" w:rsidRPr="00223CE2" w:rsidRDefault="00D078FE">
      <w:pPr>
        <w:pStyle w:val="a3"/>
        <w:spacing w:line="292" w:lineRule="auto"/>
        <w:ind w:left="213" w:right="118" w:firstLine="0"/>
        <w:rPr>
          <w:lang w:val="ru-RU"/>
        </w:rPr>
      </w:pPr>
      <w:r w:rsidRPr="00070271">
        <w:rPr>
          <w:color w:val="231F20"/>
          <w:spacing w:val="-3"/>
          <w:lang w:val="ru-RU"/>
        </w:rPr>
        <w:t>«нормативними»</w:t>
      </w:r>
      <w:r w:rsidRPr="00070271">
        <w:rPr>
          <w:color w:val="231F20"/>
          <w:spacing w:val="-12"/>
          <w:lang w:val="ru-RU"/>
        </w:rPr>
        <w:t xml:space="preserve"> </w:t>
      </w:r>
      <w:r w:rsidRPr="00070271">
        <w:rPr>
          <w:color w:val="231F20"/>
          <w:spacing w:val="-3"/>
          <w:lang w:val="ru-RU"/>
        </w:rPr>
        <w:t>мають</w:t>
      </w:r>
      <w:r w:rsidRPr="00070271">
        <w:rPr>
          <w:color w:val="231F20"/>
          <w:spacing w:val="-12"/>
          <w:lang w:val="ru-RU"/>
        </w:rPr>
        <w:t xml:space="preserve"> </w:t>
      </w:r>
      <w:r w:rsidRPr="00070271">
        <w:rPr>
          <w:color w:val="231F20"/>
          <w:lang w:val="ru-RU"/>
        </w:rPr>
        <w:t>на</w:t>
      </w:r>
      <w:r w:rsidRPr="00070271">
        <w:rPr>
          <w:color w:val="231F20"/>
          <w:spacing w:val="-13"/>
          <w:lang w:val="ru-RU"/>
        </w:rPr>
        <w:t xml:space="preserve"> </w:t>
      </w:r>
      <w:r w:rsidRPr="00070271">
        <w:rPr>
          <w:color w:val="231F20"/>
          <w:spacing w:val="-3"/>
          <w:lang w:val="ru-RU"/>
        </w:rPr>
        <w:t>увазі</w:t>
      </w:r>
      <w:r w:rsidRPr="00070271">
        <w:rPr>
          <w:color w:val="231F20"/>
          <w:spacing w:val="-12"/>
          <w:lang w:val="ru-RU"/>
        </w:rPr>
        <w:t xml:space="preserve"> </w:t>
      </w:r>
      <w:r w:rsidRPr="00070271">
        <w:rPr>
          <w:color w:val="231F20"/>
          <w:spacing w:val="-3"/>
          <w:lang w:val="ru-RU"/>
        </w:rPr>
        <w:t>правила</w:t>
      </w:r>
      <w:r w:rsidRPr="00070271">
        <w:rPr>
          <w:color w:val="231F20"/>
          <w:spacing w:val="-13"/>
          <w:lang w:val="ru-RU"/>
        </w:rPr>
        <w:t xml:space="preserve"> </w:t>
      </w:r>
      <w:r w:rsidRPr="00070271">
        <w:rPr>
          <w:color w:val="231F20"/>
          <w:spacing w:val="-3"/>
          <w:lang w:val="ru-RU"/>
        </w:rPr>
        <w:t>поведінки</w:t>
      </w:r>
      <w:r w:rsidRPr="00070271">
        <w:rPr>
          <w:color w:val="231F20"/>
          <w:spacing w:val="-12"/>
          <w:lang w:val="ru-RU"/>
        </w:rPr>
        <w:t xml:space="preserve"> </w:t>
      </w:r>
      <w:r w:rsidRPr="00070271">
        <w:rPr>
          <w:color w:val="231F20"/>
          <w:spacing w:val="-3"/>
          <w:lang w:val="ru-RU"/>
        </w:rPr>
        <w:t>загального</w:t>
      </w:r>
      <w:r w:rsidRPr="00070271">
        <w:rPr>
          <w:color w:val="231F20"/>
          <w:spacing w:val="-12"/>
          <w:lang w:val="ru-RU"/>
        </w:rPr>
        <w:t xml:space="preserve"> </w:t>
      </w:r>
      <w:r w:rsidRPr="00070271">
        <w:rPr>
          <w:color w:val="231F20"/>
          <w:spacing w:val="-5"/>
          <w:lang w:val="ru-RU"/>
        </w:rPr>
        <w:t xml:space="preserve">характеру, </w:t>
      </w:r>
      <w:r w:rsidRPr="00070271">
        <w:rPr>
          <w:color w:val="231F20"/>
          <w:lang w:val="ru-RU"/>
        </w:rPr>
        <w:t xml:space="preserve">що </w:t>
      </w:r>
      <w:r w:rsidRPr="00070271">
        <w:rPr>
          <w:color w:val="231F20"/>
          <w:spacing w:val="-3"/>
          <w:lang w:val="ru-RU"/>
        </w:rPr>
        <w:t xml:space="preserve">поширюються </w:t>
      </w:r>
      <w:r w:rsidRPr="00070271">
        <w:rPr>
          <w:color w:val="231F20"/>
          <w:lang w:val="ru-RU"/>
        </w:rPr>
        <w:t xml:space="preserve">на </w:t>
      </w:r>
      <w:r w:rsidRPr="00070271">
        <w:rPr>
          <w:color w:val="231F20"/>
          <w:spacing w:val="-4"/>
          <w:lang w:val="ru-RU"/>
        </w:rPr>
        <w:t xml:space="preserve">невизначене </w:t>
      </w:r>
      <w:r w:rsidRPr="00070271">
        <w:rPr>
          <w:color w:val="231F20"/>
          <w:spacing w:val="-5"/>
          <w:lang w:val="ru-RU"/>
        </w:rPr>
        <w:t xml:space="preserve">коло </w:t>
      </w:r>
      <w:proofErr w:type="gramStart"/>
      <w:r w:rsidRPr="00070271">
        <w:rPr>
          <w:color w:val="231F20"/>
          <w:lang w:val="ru-RU"/>
        </w:rPr>
        <w:t>осіб</w:t>
      </w:r>
      <w:proofErr w:type="gramEnd"/>
      <w:r w:rsidRPr="00070271">
        <w:rPr>
          <w:color w:val="231F20"/>
          <w:lang w:val="ru-RU"/>
        </w:rPr>
        <w:t xml:space="preserve">, «індивідуальні» </w:t>
      </w:r>
      <w:r w:rsidRPr="00070271">
        <w:rPr>
          <w:color w:val="231F20"/>
          <w:spacing w:val="-3"/>
          <w:lang w:val="ru-RU"/>
        </w:rPr>
        <w:t xml:space="preserve">стосуються </w:t>
      </w:r>
      <w:r w:rsidRPr="00070271">
        <w:rPr>
          <w:color w:val="231F20"/>
          <w:spacing w:val="-4"/>
          <w:lang w:val="ru-RU"/>
        </w:rPr>
        <w:t xml:space="preserve">визначених </w:t>
      </w:r>
      <w:r w:rsidRPr="00070271">
        <w:rPr>
          <w:color w:val="231F20"/>
          <w:spacing w:val="-3"/>
          <w:lang w:val="ru-RU"/>
        </w:rPr>
        <w:t xml:space="preserve">громадян </w:t>
      </w:r>
      <w:r w:rsidRPr="00070271">
        <w:rPr>
          <w:color w:val="231F20"/>
          <w:lang w:val="ru-RU"/>
        </w:rPr>
        <w:t xml:space="preserve">чи </w:t>
      </w:r>
      <w:r w:rsidRPr="00070271">
        <w:rPr>
          <w:color w:val="231F20"/>
          <w:spacing w:val="-3"/>
          <w:lang w:val="ru-RU"/>
        </w:rPr>
        <w:t xml:space="preserve">юридичних </w:t>
      </w:r>
      <w:r w:rsidRPr="00070271">
        <w:rPr>
          <w:color w:val="231F20"/>
          <w:lang w:val="ru-RU"/>
        </w:rPr>
        <w:t xml:space="preserve">осіб у </w:t>
      </w:r>
      <w:r w:rsidRPr="00070271">
        <w:rPr>
          <w:color w:val="231F20"/>
          <w:spacing w:val="-3"/>
          <w:lang w:val="ru-RU"/>
        </w:rPr>
        <w:t>конкретних правових ситуаціях.</w:t>
      </w:r>
      <w:r w:rsidRPr="00070271">
        <w:rPr>
          <w:color w:val="231F20"/>
          <w:spacing w:val="-20"/>
          <w:lang w:val="ru-RU"/>
        </w:rPr>
        <w:t xml:space="preserve"> </w:t>
      </w:r>
      <w:r w:rsidRPr="00070271">
        <w:rPr>
          <w:color w:val="231F20"/>
          <w:lang w:val="ru-RU"/>
        </w:rPr>
        <w:t>Серед</w:t>
      </w:r>
      <w:r w:rsidRPr="00070271">
        <w:rPr>
          <w:color w:val="231F20"/>
          <w:spacing w:val="-20"/>
          <w:lang w:val="ru-RU"/>
        </w:rPr>
        <w:t xml:space="preserve"> </w:t>
      </w:r>
      <w:r w:rsidRPr="00070271">
        <w:rPr>
          <w:color w:val="231F20"/>
          <w:lang w:val="ru-RU"/>
        </w:rPr>
        <w:t>ознак</w:t>
      </w:r>
      <w:r w:rsidRPr="00070271">
        <w:rPr>
          <w:color w:val="231F20"/>
          <w:spacing w:val="-21"/>
          <w:lang w:val="ru-RU"/>
        </w:rPr>
        <w:t xml:space="preserve"> </w:t>
      </w:r>
      <w:r w:rsidRPr="00070271">
        <w:rPr>
          <w:color w:val="231F20"/>
          <w:spacing w:val="-4"/>
          <w:lang w:val="ru-RU"/>
        </w:rPr>
        <w:t>публічного</w:t>
      </w:r>
      <w:r w:rsidRPr="00070271">
        <w:rPr>
          <w:color w:val="231F20"/>
          <w:spacing w:val="-20"/>
          <w:lang w:val="ru-RU"/>
        </w:rPr>
        <w:t xml:space="preserve"> </w:t>
      </w:r>
      <w:r w:rsidRPr="00070271">
        <w:rPr>
          <w:color w:val="231F20"/>
          <w:spacing w:val="-3"/>
          <w:lang w:val="ru-RU"/>
        </w:rPr>
        <w:t>акту</w:t>
      </w:r>
      <w:r w:rsidRPr="00070271">
        <w:rPr>
          <w:color w:val="231F20"/>
          <w:spacing w:val="-20"/>
          <w:lang w:val="ru-RU"/>
        </w:rPr>
        <w:t xml:space="preserve"> </w:t>
      </w:r>
      <w:r w:rsidRPr="00070271">
        <w:rPr>
          <w:color w:val="231F20"/>
          <w:spacing w:val="-3"/>
          <w:lang w:val="ru-RU"/>
        </w:rPr>
        <w:t>необхідно,</w:t>
      </w:r>
      <w:r w:rsidRPr="00070271">
        <w:rPr>
          <w:color w:val="231F20"/>
          <w:spacing w:val="-20"/>
          <w:lang w:val="ru-RU"/>
        </w:rPr>
        <w:t xml:space="preserve"> </w:t>
      </w:r>
      <w:r w:rsidRPr="00070271">
        <w:rPr>
          <w:color w:val="231F20"/>
          <w:lang w:val="ru-RU"/>
        </w:rPr>
        <w:t>щоб</w:t>
      </w:r>
      <w:r w:rsidRPr="00070271">
        <w:rPr>
          <w:color w:val="231F20"/>
          <w:spacing w:val="-20"/>
          <w:lang w:val="ru-RU"/>
        </w:rPr>
        <w:t xml:space="preserve"> </w:t>
      </w:r>
      <w:proofErr w:type="gramStart"/>
      <w:r w:rsidRPr="00070271">
        <w:rPr>
          <w:color w:val="231F20"/>
          <w:lang w:val="ru-RU"/>
        </w:rPr>
        <w:t>вони</w:t>
      </w:r>
      <w:proofErr w:type="gramEnd"/>
      <w:r w:rsidRPr="00070271">
        <w:rPr>
          <w:color w:val="231F20"/>
          <w:lang w:val="ru-RU"/>
        </w:rPr>
        <w:t>:</w:t>
      </w:r>
      <w:r w:rsidRPr="00070271">
        <w:rPr>
          <w:color w:val="231F20"/>
          <w:spacing w:val="-20"/>
          <w:lang w:val="ru-RU"/>
        </w:rPr>
        <w:t xml:space="preserve"> </w:t>
      </w:r>
      <w:r w:rsidRPr="00070271">
        <w:rPr>
          <w:color w:val="231F20"/>
          <w:spacing w:val="-3"/>
          <w:lang w:val="ru-RU"/>
        </w:rPr>
        <w:t xml:space="preserve">стосувались конкретної ситуації; забезпечували публічно-правові </w:t>
      </w:r>
      <w:r w:rsidRPr="00070271">
        <w:rPr>
          <w:color w:val="231F20"/>
          <w:lang w:val="ru-RU"/>
        </w:rPr>
        <w:t xml:space="preserve">відносини; </w:t>
      </w:r>
      <w:r w:rsidRPr="00070271">
        <w:rPr>
          <w:color w:val="231F20"/>
          <w:spacing w:val="-3"/>
          <w:lang w:val="ru-RU"/>
        </w:rPr>
        <w:t xml:space="preserve">мали </w:t>
      </w:r>
      <w:r w:rsidRPr="00070271">
        <w:rPr>
          <w:color w:val="231F20"/>
          <w:lang w:val="ru-RU"/>
        </w:rPr>
        <w:t xml:space="preserve">зовнішню </w:t>
      </w:r>
      <w:r w:rsidRPr="00070271">
        <w:rPr>
          <w:color w:val="231F20"/>
          <w:spacing w:val="-4"/>
          <w:lang w:val="ru-RU"/>
        </w:rPr>
        <w:t xml:space="preserve">правову </w:t>
      </w:r>
      <w:r w:rsidRPr="00070271">
        <w:rPr>
          <w:color w:val="231F20"/>
          <w:lang w:val="ru-RU"/>
        </w:rPr>
        <w:t xml:space="preserve">дію </w:t>
      </w:r>
      <w:r w:rsidRPr="00223CE2">
        <w:rPr>
          <w:color w:val="231F20"/>
          <w:lang w:val="ru-RU"/>
        </w:rPr>
        <w:t>[1, с.</w:t>
      </w:r>
      <w:r w:rsidRPr="00223CE2">
        <w:rPr>
          <w:color w:val="231F20"/>
          <w:spacing w:val="-19"/>
          <w:lang w:val="ru-RU"/>
        </w:rPr>
        <w:t xml:space="preserve"> </w:t>
      </w:r>
      <w:r w:rsidRPr="00223CE2">
        <w:rPr>
          <w:color w:val="231F20"/>
          <w:lang w:val="ru-RU"/>
        </w:rPr>
        <w:t>107].</w:t>
      </w:r>
    </w:p>
    <w:p w:rsidR="00851FCE" w:rsidRPr="00070271" w:rsidRDefault="00D078FE">
      <w:pPr>
        <w:pStyle w:val="a3"/>
        <w:spacing w:line="292" w:lineRule="auto"/>
        <w:ind w:left="213" w:right="118"/>
        <w:rPr>
          <w:lang w:val="ru-RU"/>
        </w:rPr>
      </w:pPr>
      <w:r w:rsidRPr="00223CE2">
        <w:rPr>
          <w:color w:val="231F20"/>
          <w:lang w:val="ru-RU"/>
        </w:rPr>
        <w:t xml:space="preserve">Із </w:t>
      </w:r>
      <w:r w:rsidRPr="00223CE2">
        <w:rPr>
          <w:color w:val="231F20"/>
          <w:spacing w:val="-3"/>
          <w:lang w:val="ru-RU"/>
        </w:rPr>
        <w:t xml:space="preserve">проаналізованих нами </w:t>
      </w:r>
      <w:r w:rsidRPr="00223CE2">
        <w:rPr>
          <w:color w:val="231F20"/>
          <w:lang w:val="ru-RU"/>
        </w:rPr>
        <w:t xml:space="preserve">численних </w:t>
      </w:r>
      <w:r w:rsidRPr="00223CE2">
        <w:rPr>
          <w:color w:val="231F20"/>
          <w:spacing w:val="-3"/>
          <w:lang w:val="ru-RU"/>
        </w:rPr>
        <w:t xml:space="preserve">нормативно-правових актів суб’єктів </w:t>
      </w:r>
      <w:r w:rsidRPr="00223CE2">
        <w:rPr>
          <w:color w:val="231F20"/>
          <w:spacing w:val="-4"/>
          <w:lang w:val="ru-RU"/>
        </w:rPr>
        <w:t xml:space="preserve">публічного </w:t>
      </w:r>
      <w:r w:rsidRPr="00223CE2">
        <w:rPr>
          <w:color w:val="231F20"/>
          <w:spacing w:val="-3"/>
          <w:lang w:val="ru-RU"/>
        </w:rPr>
        <w:t xml:space="preserve">адміністрування </w:t>
      </w:r>
      <w:r w:rsidRPr="00223CE2">
        <w:rPr>
          <w:color w:val="231F20"/>
          <w:lang w:val="ru-RU"/>
        </w:rPr>
        <w:t xml:space="preserve">(із питань </w:t>
      </w:r>
      <w:r w:rsidRPr="00223CE2">
        <w:rPr>
          <w:color w:val="231F20"/>
          <w:spacing w:val="-3"/>
          <w:lang w:val="ru-RU"/>
        </w:rPr>
        <w:t xml:space="preserve">щодо боротьби </w:t>
      </w:r>
      <w:r w:rsidRPr="00223CE2">
        <w:rPr>
          <w:color w:val="231F20"/>
          <w:lang w:val="ru-RU"/>
        </w:rPr>
        <w:t xml:space="preserve">із </w:t>
      </w:r>
      <w:r w:rsidRPr="00223CE2">
        <w:rPr>
          <w:color w:val="231F20"/>
          <w:spacing w:val="-3"/>
          <w:lang w:val="ru-RU"/>
        </w:rPr>
        <w:t>коронавірусною</w:t>
      </w:r>
      <w:r w:rsidRPr="00223CE2">
        <w:rPr>
          <w:color w:val="231F20"/>
          <w:spacing w:val="-23"/>
          <w:lang w:val="ru-RU"/>
        </w:rPr>
        <w:t xml:space="preserve"> </w:t>
      </w:r>
      <w:r w:rsidRPr="00223CE2">
        <w:rPr>
          <w:color w:val="231F20"/>
          <w:spacing w:val="-3"/>
          <w:lang w:val="ru-RU"/>
        </w:rPr>
        <w:t>пандемією</w:t>
      </w:r>
      <w:r w:rsidRPr="00223CE2">
        <w:rPr>
          <w:color w:val="231F20"/>
          <w:spacing w:val="-22"/>
          <w:lang w:val="ru-RU"/>
        </w:rPr>
        <w:t xml:space="preserve"> </w:t>
      </w:r>
      <w:r w:rsidRPr="00223CE2">
        <w:rPr>
          <w:color w:val="231F20"/>
          <w:lang w:val="ru-RU"/>
        </w:rPr>
        <w:t>(</w:t>
      </w:r>
      <w:r>
        <w:rPr>
          <w:color w:val="231F20"/>
        </w:rPr>
        <w:t>COVID</w:t>
      </w:r>
      <w:r w:rsidRPr="00223CE2">
        <w:rPr>
          <w:color w:val="231F20"/>
          <w:lang w:val="ru-RU"/>
        </w:rPr>
        <w:t>-19))</w:t>
      </w:r>
      <w:r w:rsidRPr="00223CE2">
        <w:rPr>
          <w:color w:val="231F20"/>
          <w:spacing w:val="-22"/>
          <w:lang w:val="ru-RU"/>
        </w:rPr>
        <w:t xml:space="preserve"> </w:t>
      </w:r>
      <w:r w:rsidRPr="00223CE2">
        <w:rPr>
          <w:color w:val="231F20"/>
          <w:spacing w:val="-3"/>
          <w:lang w:val="ru-RU"/>
        </w:rPr>
        <w:t>можемо</w:t>
      </w:r>
      <w:r w:rsidRPr="00223CE2">
        <w:rPr>
          <w:color w:val="231F20"/>
          <w:spacing w:val="-22"/>
          <w:lang w:val="ru-RU"/>
        </w:rPr>
        <w:t xml:space="preserve"> </w:t>
      </w:r>
      <w:proofErr w:type="gramStart"/>
      <w:r w:rsidRPr="00223CE2">
        <w:rPr>
          <w:color w:val="231F20"/>
          <w:lang w:val="ru-RU"/>
        </w:rPr>
        <w:t>п</w:t>
      </w:r>
      <w:proofErr w:type="gramEnd"/>
      <w:r w:rsidRPr="00223CE2">
        <w:rPr>
          <w:color w:val="231F20"/>
          <w:lang w:val="ru-RU"/>
        </w:rPr>
        <w:t>ідкреслити,</w:t>
      </w:r>
      <w:r w:rsidRPr="00223CE2">
        <w:rPr>
          <w:color w:val="231F20"/>
          <w:spacing w:val="-23"/>
          <w:lang w:val="ru-RU"/>
        </w:rPr>
        <w:t xml:space="preserve"> </w:t>
      </w:r>
      <w:r w:rsidRPr="00223CE2">
        <w:rPr>
          <w:color w:val="231F20"/>
          <w:lang w:val="ru-RU"/>
        </w:rPr>
        <w:t>що</w:t>
      </w:r>
      <w:r w:rsidRPr="00223CE2">
        <w:rPr>
          <w:color w:val="231F20"/>
          <w:spacing w:val="-22"/>
          <w:lang w:val="ru-RU"/>
        </w:rPr>
        <w:t xml:space="preserve"> </w:t>
      </w:r>
      <w:r w:rsidRPr="00223CE2">
        <w:rPr>
          <w:color w:val="231F20"/>
          <w:spacing w:val="-4"/>
          <w:lang w:val="ru-RU"/>
        </w:rPr>
        <w:t xml:space="preserve">значна </w:t>
      </w:r>
      <w:r w:rsidRPr="00223CE2">
        <w:rPr>
          <w:color w:val="231F20"/>
          <w:lang w:val="ru-RU"/>
        </w:rPr>
        <w:t>кількість</w:t>
      </w:r>
      <w:r w:rsidRPr="00223CE2">
        <w:rPr>
          <w:color w:val="231F20"/>
          <w:spacing w:val="-16"/>
          <w:lang w:val="ru-RU"/>
        </w:rPr>
        <w:t xml:space="preserve"> </w:t>
      </w:r>
      <w:r w:rsidRPr="00223CE2">
        <w:rPr>
          <w:color w:val="231F20"/>
          <w:spacing w:val="-3"/>
          <w:lang w:val="ru-RU"/>
        </w:rPr>
        <w:t>дублює</w:t>
      </w:r>
      <w:r w:rsidRPr="00223CE2">
        <w:rPr>
          <w:color w:val="231F20"/>
          <w:spacing w:val="-15"/>
          <w:lang w:val="ru-RU"/>
        </w:rPr>
        <w:t xml:space="preserve"> </w:t>
      </w:r>
      <w:r w:rsidRPr="00223CE2">
        <w:rPr>
          <w:color w:val="231F20"/>
          <w:spacing w:val="-3"/>
          <w:lang w:val="ru-RU"/>
        </w:rPr>
        <w:t>інформацію</w:t>
      </w:r>
      <w:r w:rsidRPr="00223CE2">
        <w:rPr>
          <w:color w:val="231F20"/>
          <w:spacing w:val="-16"/>
          <w:lang w:val="ru-RU"/>
        </w:rPr>
        <w:t xml:space="preserve"> </w:t>
      </w:r>
      <w:r w:rsidRPr="00223CE2">
        <w:rPr>
          <w:color w:val="231F20"/>
          <w:spacing w:val="-3"/>
          <w:lang w:val="ru-RU"/>
        </w:rPr>
        <w:t>актів</w:t>
      </w:r>
      <w:r w:rsidRPr="00223CE2">
        <w:rPr>
          <w:color w:val="231F20"/>
          <w:spacing w:val="-15"/>
          <w:lang w:val="ru-RU"/>
        </w:rPr>
        <w:t xml:space="preserve"> </w:t>
      </w:r>
      <w:r w:rsidRPr="00223CE2">
        <w:rPr>
          <w:color w:val="231F20"/>
          <w:lang w:val="ru-RU"/>
        </w:rPr>
        <w:t>центральних</w:t>
      </w:r>
      <w:r w:rsidRPr="00223CE2">
        <w:rPr>
          <w:color w:val="231F20"/>
          <w:spacing w:val="-15"/>
          <w:lang w:val="ru-RU"/>
        </w:rPr>
        <w:t xml:space="preserve"> </w:t>
      </w:r>
      <w:r w:rsidRPr="00223CE2">
        <w:rPr>
          <w:color w:val="231F20"/>
          <w:lang w:val="ru-RU"/>
        </w:rPr>
        <w:t>органів</w:t>
      </w:r>
      <w:r w:rsidRPr="00223CE2">
        <w:rPr>
          <w:color w:val="231F20"/>
          <w:spacing w:val="-16"/>
          <w:lang w:val="ru-RU"/>
        </w:rPr>
        <w:t xml:space="preserve"> </w:t>
      </w:r>
      <w:r w:rsidRPr="00223CE2">
        <w:rPr>
          <w:color w:val="231F20"/>
          <w:spacing w:val="-3"/>
          <w:lang w:val="ru-RU"/>
        </w:rPr>
        <w:t>щодо</w:t>
      </w:r>
      <w:r w:rsidRPr="00223CE2">
        <w:rPr>
          <w:color w:val="231F20"/>
          <w:spacing w:val="-15"/>
          <w:lang w:val="ru-RU"/>
        </w:rPr>
        <w:t xml:space="preserve"> </w:t>
      </w:r>
      <w:r w:rsidRPr="00223CE2">
        <w:rPr>
          <w:color w:val="231F20"/>
          <w:spacing w:val="-3"/>
          <w:lang w:val="ru-RU"/>
        </w:rPr>
        <w:t xml:space="preserve">введенням карантину </w:t>
      </w:r>
      <w:r w:rsidRPr="00223CE2">
        <w:rPr>
          <w:color w:val="231F20"/>
          <w:lang w:val="ru-RU"/>
        </w:rPr>
        <w:t xml:space="preserve">на </w:t>
      </w:r>
      <w:r w:rsidRPr="00223CE2">
        <w:rPr>
          <w:color w:val="231F20"/>
          <w:spacing w:val="-3"/>
          <w:lang w:val="ru-RU"/>
        </w:rPr>
        <w:t xml:space="preserve">території </w:t>
      </w:r>
      <w:r w:rsidRPr="00223CE2">
        <w:rPr>
          <w:color w:val="231F20"/>
          <w:lang w:val="ru-RU"/>
        </w:rPr>
        <w:t xml:space="preserve">територіальної </w:t>
      </w:r>
      <w:r w:rsidRPr="00223CE2">
        <w:rPr>
          <w:color w:val="231F20"/>
          <w:spacing w:val="-3"/>
          <w:lang w:val="ru-RU"/>
        </w:rPr>
        <w:t xml:space="preserve">громади, </w:t>
      </w:r>
      <w:r w:rsidRPr="00223CE2">
        <w:rPr>
          <w:color w:val="231F20"/>
          <w:lang w:val="ru-RU"/>
        </w:rPr>
        <w:t xml:space="preserve">а </w:t>
      </w:r>
      <w:r w:rsidRPr="00223CE2">
        <w:rPr>
          <w:color w:val="231F20"/>
          <w:spacing w:val="-5"/>
          <w:lang w:val="ru-RU"/>
        </w:rPr>
        <w:t xml:space="preserve">також </w:t>
      </w:r>
      <w:r w:rsidRPr="00223CE2">
        <w:rPr>
          <w:color w:val="231F20"/>
          <w:spacing w:val="-3"/>
          <w:lang w:val="ru-RU"/>
        </w:rPr>
        <w:t xml:space="preserve">відсутність </w:t>
      </w:r>
      <w:r w:rsidRPr="00223CE2">
        <w:rPr>
          <w:color w:val="231F20"/>
          <w:lang w:val="ru-RU"/>
        </w:rPr>
        <w:t xml:space="preserve">роз’яснювальної </w:t>
      </w:r>
      <w:r w:rsidRPr="00223CE2">
        <w:rPr>
          <w:color w:val="231F20"/>
          <w:spacing w:val="-3"/>
          <w:lang w:val="ru-RU"/>
        </w:rPr>
        <w:t xml:space="preserve">інформації. </w:t>
      </w:r>
      <w:r w:rsidRPr="00223CE2">
        <w:rPr>
          <w:color w:val="231F20"/>
          <w:lang w:val="ru-RU"/>
        </w:rPr>
        <w:t xml:space="preserve">У </w:t>
      </w:r>
      <w:r w:rsidRPr="00223CE2">
        <w:rPr>
          <w:color w:val="231F20"/>
          <w:spacing w:val="-3"/>
          <w:lang w:val="ru-RU"/>
        </w:rPr>
        <w:t xml:space="preserve">вимогах </w:t>
      </w:r>
      <w:r w:rsidRPr="00223CE2">
        <w:rPr>
          <w:color w:val="231F20"/>
          <w:lang w:val="ru-RU"/>
        </w:rPr>
        <w:t xml:space="preserve">до </w:t>
      </w:r>
      <w:r w:rsidRPr="00223CE2">
        <w:rPr>
          <w:color w:val="231F20"/>
          <w:spacing w:val="-3"/>
          <w:lang w:val="ru-RU"/>
        </w:rPr>
        <w:t xml:space="preserve">форми адміністративних актів повинні </w:t>
      </w:r>
      <w:r w:rsidRPr="00223CE2">
        <w:rPr>
          <w:color w:val="231F20"/>
          <w:lang w:val="ru-RU"/>
        </w:rPr>
        <w:t xml:space="preserve">міститися: </w:t>
      </w:r>
      <w:r w:rsidRPr="00223CE2">
        <w:rPr>
          <w:color w:val="231F20"/>
          <w:spacing w:val="-3"/>
          <w:lang w:val="ru-RU"/>
        </w:rPr>
        <w:t xml:space="preserve">найменування </w:t>
      </w:r>
      <w:r w:rsidRPr="00223CE2">
        <w:rPr>
          <w:color w:val="231F20"/>
          <w:lang w:val="ru-RU"/>
        </w:rPr>
        <w:t xml:space="preserve">органу </w:t>
      </w:r>
      <w:r w:rsidRPr="00223CE2">
        <w:rPr>
          <w:color w:val="231F20"/>
          <w:spacing w:val="-3"/>
          <w:lang w:val="ru-RU"/>
        </w:rPr>
        <w:t xml:space="preserve">публічної </w:t>
      </w:r>
      <w:r w:rsidRPr="00223CE2">
        <w:rPr>
          <w:color w:val="231F20"/>
          <w:lang w:val="ru-RU"/>
        </w:rPr>
        <w:t xml:space="preserve">адміністрації; </w:t>
      </w:r>
      <w:r w:rsidRPr="00223CE2">
        <w:rPr>
          <w:color w:val="231F20"/>
          <w:spacing w:val="-3"/>
          <w:lang w:val="ru-RU"/>
        </w:rPr>
        <w:t xml:space="preserve">дата видання; найменування сторони </w:t>
      </w:r>
      <w:r w:rsidRPr="00223CE2">
        <w:rPr>
          <w:color w:val="231F20"/>
          <w:lang w:val="ru-RU"/>
        </w:rPr>
        <w:t xml:space="preserve">або </w:t>
      </w:r>
      <w:r w:rsidRPr="00223CE2">
        <w:rPr>
          <w:color w:val="231F20"/>
          <w:spacing w:val="-3"/>
          <w:lang w:val="ru-RU"/>
        </w:rPr>
        <w:t xml:space="preserve">сторін; </w:t>
      </w:r>
      <w:r w:rsidRPr="00223CE2">
        <w:rPr>
          <w:color w:val="231F20"/>
          <w:lang w:val="ru-RU"/>
        </w:rPr>
        <w:t xml:space="preserve">посилання на </w:t>
      </w:r>
      <w:r w:rsidRPr="00223CE2">
        <w:rPr>
          <w:color w:val="231F20"/>
          <w:spacing w:val="-4"/>
          <w:lang w:val="ru-RU"/>
        </w:rPr>
        <w:t xml:space="preserve">правову </w:t>
      </w:r>
      <w:proofErr w:type="gramStart"/>
      <w:r w:rsidRPr="00223CE2">
        <w:rPr>
          <w:color w:val="231F20"/>
          <w:spacing w:val="-4"/>
          <w:lang w:val="ru-RU"/>
        </w:rPr>
        <w:t>п</w:t>
      </w:r>
      <w:proofErr w:type="gramEnd"/>
      <w:r w:rsidRPr="00223CE2">
        <w:rPr>
          <w:color w:val="231F20"/>
          <w:spacing w:val="-4"/>
          <w:lang w:val="ru-RU"/>
        </w:rPr>
        <w:t xml:space="preserve">ідставу; </w:t>
      </w:r>
      <w:r w:rsidRPr="00223CE2">
        <w:rPr>
          <w:color w:val="231F20"/>
          <w:spacing w:val="-3"/>
          <w:lang w:val="ru-RU"/>
        </w:rPr>
        <w:t xml:space="preserve">вирішення; фактичне </w:t>
      </w:r>
      <w:r w:rsidRPr="00223CE2">
        <w:rPr>
          <w:color w:val="231F20"/>
          <w:lang w:val="ru-RU"/>
        </w:rPr>
        <w:t xml:space="preserve">і </w:t>
      </w:r>
      <w:r w:rsidRPr="00223CE2">
        <w:rPr>
          <w:color w:val="231F20"/>
          <w:spacing w:val="-3"/>
          <w:lang w:val="ru-RU"/>
        </w:rPr>
        <w:t xml:space="preserve">юридичне обґрунтування;  пояснення, </w:t>
      </w:r>
      <w:r w:rsidRPr="00223CE2">
        <w:rPr>
          <w:color w:val="231F20"/>
          <w:lang w:val="ru-RU"/>
        </w:rPr>
        <w:t xml:space="preserve">чи </w:t>
      </w:r>
      <w:r w:rsidRPr="00223CE2">
        <w:rPr>
          <w:color w:val="231F20"/>
          <w:spacing w:val="-4"/>
          <w:lang w:val="ru-RU"/>
        </w:rPr>
        <w:t xml:space="preserve">може бути  </w:t>
      </w:r>
      <w:r w:rsidRPr="00223CE2">
        <w:rPr>
          <w:color w:val="231F20"/>
          <w:spacing w:val="-3"/>
          <w:lang w:val="ru-RU"/>
        </w:rPr>
        <w:t xml:space="preserve">подано  </w:t>
      </w:r>
      <w:r w:rsidRPr="00223CE2">
        <w:rPr>
          <w:color w:val="231F20"/>
          <w:lang w:val="ru-RU"/>
        </w:rPr>
        <w:t xml:space="preserve">і  в  </w:t>
      </w:r>
      <w:r w:rsidRPr="00223CE2">
        <w:rPr>
          <w:color w:val="231F20"/>
          <w:spacing w:val="-5"/>
          <w:lang w:val="ru-RU"/>
        </w:rPr>
        <w:t xml:space="preserve">якому  </w:t>
      </w:r>
      <w:r w:rsidRPr="00223CE2">
        <w:rPr>
          <w:color w:val="231F20"/>
          <w:spacing w:val="-3"/>
          <w:lang w:val="ru-RU"/>
        </w:rPr>
        <w:t xml:space="preserve">порядку  апеляцію  </w:t>
      </w:r>
      <w:r w:rsidRPr="00223CE2">
        <w:rPr>
          <w:color w:val="231F20"/>
          <w:lang w:val="ru-RU"/>
        </w:rPr>
        <w:t xml:space="preserve">на  </w:t>
      </w:r>
      <w:r w:rsidRPr="00223CE2">
        <w:rPr>
          <w:color w:val="231F20"/>
          <w:spacing w:val="-3"/>
          <w:lang w:val="ru-RU"/>
        </w:rPr>
        <w:t xml:space="preserve">нього;  </w:t>
      </w:r>
      <w:proofErr w:type="gramStart"/>
      <w:r w:rsidRPr="00223CE2">
        <w:rPr>
          <w:color w:val="231F20"/>
          <w:spacing w:val="-3"/>
          <w:lang w:val="ru-RU"/>
        </w:rPr>
        <w:t>п</w:t>
      </w:r>
      <w:proofErr w:type="gramEnd"/>
      <w:r w:rsidRPr="00223CE2">
        <w:rPr>
          <w:color w:val="231F20"/>
          <w:spacing w:val="-3"/>
          <w:lang w:val="ru-RU"/>
        </w:rPr>
        <w:t xml:space="preserve">ідпис </w:t>
      </w:r>
      <w:r w:rsidRPr="00223CE2">
        <w:rPr>
          <w:color w:val="231F20"/>
          <w:lang w:val="ru-RU"/>
        </w:rPr>
        <w:t xml:space="preserve">із </w:t>
      </w:r>
      <w:r w:rsidRPr="00223CE2">
        <w:rPr>
          <w:color w:val="231F20"/>
          <w:spacing w:val="-3"/>
          <w:lang w:val="ru-RU"/>
        </w:rPr>
        <w:t xml:space="preserve">зазначенням </w:t>
      </w:r>
      <w:r w:rsidRPr="00223CE2">
        <w:rPr>
          <w:color w:val="231F20"/>
          <w:lang w:val="ru-RU"/>
        </w:rPr>
        <w:t xml:space="preserve">імені та </w:t>
      </w:r>
      <w:r w:rsidRPr="00223CE2">
        <w:rPr>
          <w:color w:val="231F20"/>
          <w:spacing w:val="-3"/>
          <w:lang w:val="ru-RU"/>
        </w:rPr>
        <w:t xml:space="preserve">прізвища, </w:t>
      </w:r>
      <w:r w:rsidRPr="00223CE2">
        <w:rPr>
          <w:color w:val="231F20"/>
          <w:lang w:val="ru-RU"/>
        </w:rPr>
        <w:t xml:space="preserve">а </w:t>
      </w:r>
      <w:r w:rsidRPr="00223CE2">
        <w:rPr>
          <w:color w:val="231F20"/>
          <w:spacing w:val="-5"/>
          <w:lang w:val="ru-RU"/>
        </w:rPr>
        <w:t xml:space="preserve">також </w:t>
      </w:r>
      <w:r w:rsidRPr="00223CE2">
        <w:rPr>
          <w:color w:val="231F20"/>
          <w:lang w:val="ru-RU"/>
        </w:rPr>
        <w:t xml:space="preserve">посади </w:t>
      </w:r>
      <w:r w:rsidRPr="00223CE2">
        <w:rPr>
          <w:color w:val="231F20"/>
          <w:spacing w:val="-3"/>
          <w:lang w:val="ru-RU"/>
        </w:rPr>
        <w:t xml:space="preserve">службової </w:t>
      </w:r>
      <w:r w:rsidRPr="00223CE2">
        <w:rPr>
          <w:color w:val="231F20"/>
          <w:lang w:val="ru-RU"/>
        </w:rPr>
        <w:t xml:space="preserve">особи, </w:t>
      </w:r>
      <w:r w:rsidRPr="00223CE2">
        <w:rPr>
          <w:color w:val="231F20"/>
          <w:spacing w:val="-3"/>
          <w:lang w:val="ru-RU"/>
        </w:rPr>
        <w:t>уповноваженої</w:t>
      </w:r>
      <w:r w:rsidRPr="00223CE2">
        <w:rPr>
          <w:color w:val="231F20"/>
          <w:spacing w:val="-25"/>
          <w:lang w:val="ru-RU"/>
        </w:rPr>
        <w:t xml:space="preserve"> </w:t>
      </w:r>
      <w:r w:rsidRPr="00223CE2">
        <w:rPr>
          <w:color w:val="231F20"/>
          <w:lang w:val="ru-RU"/>
        </w:rPr>
        <w:t>на</w:t>
      </w:r>
      <w:r w:rsidRPr="00223CE2">
        <w:rPr>
          <w:color w:val="231F20"/>
          <w:spacing w:val="-26"/>
          <w:lang w:val="ru-RU"/>
        </w:rPr>
        <w:t xml:space="preserve"> </w:t>
      </w:r>
      <w:r w:rsidRPr="00223CE2">
        <w:rPr>
          <w:color w:val="231F20"/>
          <w:spacing w:val="-3"/>
          <w:lang w:val="ru-RU"/>
        </w:rPr>
        <w:t>видання</w:t>
      </w:r>
      <w:r w:rsidRPr="00223CE2">
        <w:rPr>
          <w:color w:val="231F20"/>
          <w:spacing w:val="-26"/>
          <w:lang w:val="ru-RU"/>
        </w:rPr>
        <w:t xml:space="preserve"> </w:t>
      </w:r>
      <w:r w:rsidRPr="00223CE2">
        <w:rPr>
          <w:color w:val="231F20"/>
          <w:lang w:val="ru-RU"/>
        </w:rPr>
        <w:t>рішення</w:t>
      </w:r>
      <w:r w:rsidRPr="00223CE2">
        <w:rPr>
          <w:color w:val="231F20"/>
          <w:spacing w:val="-25"/>
          <w:lang w:val="ru-RU"/>
        </w:rPr>
        <w:t xml:space="preserve"> </w:t>
      </w:r>
      <w:r w:rsidRPr="00223CE2">
        <w:rPr>
          <w:color w:val="231F20"/>
          <w:lang w:val="ru-RU"/>
        </w:rPr>
        <w:t>[2,</w:t>
      </w:r>
      <w:r w:rsidRPr="00223CE2">
        <w:rPr>
          <w:color w:val="231F20"/>
          <w:spacing w:val="-25"/>
          <w:lang w:val="ru-RU"/>
        </w:rPr>
        <w:t xml:space="preserve"> </w:t>
      </w:r>
      <w:r w:rsidRPr="00223CE2">
        <w:rPr>
          <w:color w:val="231F20"/>
          <w:lang w:val="ru-RU"/>
        </w:rPr>
        <w:t>с.</w:t>
      </w:r>
      <w:r w:rsidRPr="00223CE2">
        <w:rPr>
          <w:color w:val="231F20"/>
          <w:spacing w:val="-24"/>
          <w:lang w:val="ru-RU"/>
        </w:rPr>
        <w:t xml:space="preserve"> </w:t>
      </w:r>
      <w:r w:rsidRPr="00223CE2">
        <w:rPr>
          <w:color w:val="231F20"/>
          <w:lang w:val="ru-RU"/>
        </w:rPr>
        <w:t>328].</w:t>
      </w:r>
      <w:r w:rsidRPr="00223CE2">
        <w:rPr>
          <w:color w:val="231F20"/>
          <w:spacing w:val="-25"/>
          <w:lang w:val="ru-RU"/>
        </w:rPr>
        <w:t xml:space="preserve"> </w:t>
      </w:r>
      <w:r w:rsidRPr="00070271">
        <w:rPr>
          <w:color w:val="231F20"/>
          <w:spacing w:val="-3"/>
          <w:lang w:val="ru-RU"/>
        </w:rPr>
        <w:t>Переважна</w:t>
      </w:r>
      <w:r w:rsidRPr="00070271">
        <w:rPr>
          <w:color w:val="231F20"/>
          <w:spacing w:val="-25"/>
          <w:lang w:val="ru-RU"/>
        </w:rPr>
        <w:t xml:space="preserve"> </w:t>
      </w:r>
      <w:r w:rsidRPr="00070271">
        <w:rPr>
          <w:color w:val="231F20"/>
          <w:lang w:val="ru-RU"/>
        </w:rPr>
        <w:t>більшість</w:t>
      </w:r>
      <w:r w:rsidRPr="00070271">
        <w:rPr>
          <w:color w:val="231F20"/>
          <w:spacing w:val="-25"/>
          <w:lang w:val="ru-RU"/>
        </w:rPr>
        <w:t xml:space="preserve"> </w:t>
      </w:r>
      <w:r w:rsidRPr="00070271">
        <w:rPr>
          <w:color w:val="231F20"/>
          <w:spacing w:val="-3"/>
          <w:lang w:val="ru-RU"/>
        </w:rPr>
        <w:t xml:space="preserve">вимог виданих актів, </w:t>
      </w:r>
      <w:r w:rsidRPr="00070271">
        <w:rPr>
          <w:color w:val="231F20"/>
          <w:lang w:val="ru-RU"/>
        </w:rPr>
        <w:t xml:space="preserve">які </w:t>
      </w:r>
      <w:r w:rsidRPr="00070271">
        <w:rPr>
          <w:color w:val="231F20"/>
          <w:spacing w:val="-3"/>
          <w:lang w:val="ru-RU"/>
        </w:rPr>
        <w:t xml:space="preserve">ухвалюються </w:t>
      </w:r>
      <w:r w:rsidRPr="00070271">
        <w:rPr>
          <w:color w:val="231F20"/>
          <w:lang w:val="ru-RU"/>
        </w:rPr>
        <w:t xml:space="preserve">органами </w:t>
      </w:r>
      <w:r w:rsidRPr="00070271">
        <w:rPr>
          <w:color w:val="231F20"/>
          <w:spacing w:val="-4"/>
          <w:lang w:val="ru-RU"/>
        </w:rPr>
        <w:t xml:space="preserve">публічного </w:t>
      </w:r>
      <w:r w:rsidRPr="00070271">
        <w:rPr>
          <w:color w:val="231F20"/>
          <w:spacing w:val="-3"/>
          <w:lang w:val="ru-RU"/>
        </w:rPr>
        <w:t xml:space="preserve">адміністрування </w:t>
      </w:r>
      <w:r w:rsidRPr="00070271">
        <w:rPr>
          <w:color w:val="231F20"/>
          <w:lang w:val="ru-RU"/>
        </w:rPr>
        <w:t xml:space="preserve">з </w:t>
      </w:r>
      <w:proofErr w:type="gramStart"/>
      <w:r w:rsidRPr="00070271">
        <w:rPr>
          <w:color w:val="231F20"/>
          <w:lang w:val="ru-RU"/>
        </w:rPr>
        <w:t>досл</w:t>
      </w:r>
      <w:proofErr w:type="gramEnd"/>
      <w:r w:rsidRPr="00070271">
        <w:rPr>
          <w:color w:val="231F20"/>
          <w:lang w:val="ru-RU"/>
        </w:rPr>
        <w:t xml:space="preserve">іджуваної </w:t>
      </w:r>
      <w:r w:rsidRPr="00070271">
        <w:rPr>
          <w:color w:val="231F20"/>
          <w:spacing w:val="-4"/>
          <w:lang w:val="ru-RU"/>
        </w:rPr>
        <w:t xml:space="preserve">проблематики, </w:t>
      </w:r>
      <w:r w:rsidRPr="00070271">
        <w:rPr>
          <w:color w:val="231F20"/>
          <w:lang w:val="ru-RU"/>
        </w:rPr>
        <w:t xml:space="preserve">дотримується </w:t>
      </w:r>
      <w:r w:rsidRPr="00070271">
        <w:rPr>
          <w:color w:val="231F20"/>
          <w:spacing w:val="-3"/>
          <w:lang w:val="ru-RU"/>
        </w:rPr>
        <w:t>встановлених</w:t>
      </w:r>
      <w:r w:rsidRPr="00070271">
        <w:rPr>
          <w:color w:val="231F20"/>
          <w:spacing w:val="-17"/>
          <w:lang w:val="ru-RU"/>
        </w:rPr>
        <w:t xml:space="preserve"> </w:t>
      </w:r>
      <w:r w:rsidRPr="00070271">
        <w:rPr>
          <w:color w:val="231F20"/>
          <w:spacing w:val="-3"/>
          <w:lang w:val="ru-RU"/>
        </w:rPr>
        <w:t>умов.</w:t>
      </w:r>
    </w:p>
    <w:p w:rsidR="00851FCE" w:rsidRPr="00070271" w:rsidRDefault="00D078FE">
      <w:pPr>
        <w:pStyle w:val="a3"/>
        <w:spacing w:line="292" w:lineRule="auto"/>
        <w:ind w:left="213" w:right="119"/>
        <w:rPr>
          <w:lang w:val="ru-RU"/>
        </w:rPr>
      </w:pPr>
      <w:r w:rsidRPr="00070271">
        <w:rPr>
          <w:color w:val="231F20"/>
          <w:spacing w:val="-5"/>
          <w:lang w:val="ru-RU"/>
        </w:rPr>
        <w:t xml:space="preserve">Говорячи    </w:t>
      </w:r>
      <w:r w:rsidRPr="00070271">
        <w:rPr>
          <w:color w:val="231F20"/>
          <w:lang w:val="ru-RU"/>
        </w:rPr>
        <w:t xml:space="preserve">про    </w:t>
      </w:r>
      <w:r w:rsidRPr="00070271">
        <w:rPr>
          <w:color w:val="231F20"/>
          <w:spacing w:val="-3"/>
          <w:lang w:val="ru-RU"/>
        </w:rPr>
        <w:t xml:space="preserve">інформацію,    </w:t>
      </w:r>
      <w:r w:rsidRPr="00070271">
        <w:rPr>
          <w:color w:val="231F20"/>
          <w:lang w:val="ru-RU"/>
        </w:rPr>
        <w:t xml:space="preserve">ми    </w:t>
      </w:r>
      <w:r w:rsidRPr="00070271">
        <w:rPr>
          <w:color w:val="231F20"/>
          <w:spacing w:val="-3"/>
          <w:lang w:val="ru-RU"/>
        </w:rPr>
        <w:t xml:space="preserve">послуговуємося    </w:t>
      </w:r>
      <w:r w:rsidRPr="00070271">
        <w:rPr>
          <w:color w:val="231F20"/>
          <w:lang w:val="ru-RU"/>
        </w:rPr>
        <w:t xml:space="preserve">критеріями як </w:t>
      </w:r>
      <w:r w:rsidRPr="00070271">
        <w:rPr>
          <w:color w:val="231F20"/>
          <w:spacing w:val="-3"/>
          <w:lang w:val="ru-RU"/>
        </w:rPr>
        <w:t xml:space="preserve">«ознайомлення», </w:t>
      </w:r>
      <w:r w:rsidRPr="00070271">
        <w:rPr>
          <w:color w:val="231F20"/>
          <w:lang w:val="ru-RU"/>
        </w:rPr>
        <w:t xml:space="preserve">так і «роз’яснення». </w:t>
      </w:r>
      <w:r w:rsidRPr="00070271">
        <w:rPr>
          <w:color w:val="231F20"/>
          <w:spacing w:val="-3"/>
          <w:lang w:val="ru-RU"/>
        </w:rPr>
        <w:t xml:space="preserve">Еволюційний </w:t>
      </w:r>
      <w:r w:rsidRPr="00070271">
        <w:rPr>
          <w:color w:val="231F20"/>
          <w:spacing w:val="-5"/>
          <w:lang w:val="ru-RU"/>
        </w:rPr>
        <w:t xml:space="preserve">розвиток </w:t>
      </w:r>
      <w:proofErr w:type="gramStart"/>
      <w:r w:rsidRPr="00070271">
        <w:rPr>
          <w:color w:val="231F20"/>
          <w:spacing w:val="-3"/>
          <w:lang w:val="ru-RU"/>
        </w:rPr>
        <w:t>досл</w:t>
      </w:r>
      <w:proofErr w:type="gramEnd"/>
      <w:r w:rsidRPr="00070271">
        <w:rPr>
          <w:color w:val="231F20"/>
          <w:spacing w:val="-3"/>
          <w:lang w:val="ru-RU"/>
        </w:rPr>
        <w:t xml:space="preserve">іджуваного </w:t>
      </w:r>
      <w:r w:rsidRPr="00070271">
        <w:rPr>
          <w:color w:val="231F20"/>
          <w:spacing w:val="-5"/>
          <w:lang w:val="ru-RU"/>
        </w:rPr>
        <w:t xml:space="preserve">інституту, </w:t>
      </w:r>
      <w:r w:rsidRPr="00070271">
        <w:rPr>
          <w:color w:val="231F20"/>
          <w:lang w:val="ru-RU"/>
        </w:rPr>
        <w:t xml:space="preserve">як </w:t>
      </w:r>
      <w:r w:rsidRPr="00070271">
        <w:rPr>
          <w:color w:val="231F20"/>
          <w:spacing w:val="-3"/>
          <w:lang w:val="ru-RU"/>
        </w:rPr>
        <w:t xml:space="preserve">невід’ємна складова </w:t>
      </w:r>
      <w:r w:rsidRPr="00070271">
        <w:rPr>
          <w:color w:val="231F20"/>
          <w:spacing w:val="-5"/>
          <w:lang w:val="ru-RU"/>
        </w:rPr>
        <w:t xml:space="preserve">людського </w:t>
      </w:r>
      <w:r w:rsidRPr="00070271">
        <w:rPr>
          <w:color w:val="231F20"/>
          <w:spacing w:val="-4"/>
          <w:lang w:val="ru-RU"/>
        </w:rPr>
        <w:t xml:space="preserve">буття, </w:t>
      </w:r>
      <w:r w:rsidRPr="00070271">
        <w:rPr>
          <w:color w:val="231F20"/>
          <w:lang w:val="ru-RU"/>
        </w:rPr>
        <w:t>свідомості</w:t>
      </w:r>
      <w:r w:rsidRPr="00070271">
        <w:rPr>
          <w:color w:val="231F20"/>
          <w:spacing w:val="-20"/>
          <w:lang w:val="ru-RU"/>
        </w:rPr>
        <w:t xml:space="preserve"> </w:t>
      </w:r>
      <w:r w:rsidRPr="00070271">
        <w:rPr>
          <w:color w:val="231F20"/>
          <w:spacing w:val="-4"/>
          <w:lang w:val="ru-RU"/>
        </w:rPr>
        <w:t>використовується</w:t>
      </w:r>
      <w:r w:rsidRPr="00070271">
        <w:rPr>
          <w:color w:val="231F20"/>
          <w:spacing w:val="-19"/>
          <w:lang w:val="ru-RU"/>
        </w:rPr>
        <w:t xml:space="preserve"> </w:t>
      </w:r>
      <w:r w:rsidRPr="00070271">
        <w:rPr>
          <w:color w:val="231F20"/>
          <w:lang w:val="ru-RU"/>
        </w:rPr>
        <w:t>для</w:t>
      </w:r>
      <w:r w:rsidRPr="00070271">
        <w:rPr>
          <w:color w:val="231F20"/>
          <w:spacing w:val="-19"/>
          <w:lang w:val="ru-RU"/>
        </w:rPr>
        <w:t xml:space="preserve"> </w:t>
      </w:r>
      <w:r w:rsidRPr="00070271">
        <w:rPr>
          <w:color w:val="231F20"/>
          <w:spacing w:val="-4"/>
          <w:lang w:val="ru-RU"/>
        </w:rPr>
        <w:t>впливу</w:t>
      </w:r>
      <w:r w:rsidRPr="00070271">
        <w:rPr>
          <w:color w:val="231F20"/>
          <w:spacing w:val="-20"/>
          <w:lang w:val="ru-RU"/>
        </w:rPr>
        <w:t xml:space="preserve"> </w:t>
      </w:r>
      <w:r w:rsidRPr="00070271">
        <w:rPr>
          <w:color w:val="231F20"/>
          <w:lang w:val="ru-RU"/>
        </w:rPr>
        <w:t>на</w:t>
      </w:r>
      <w:r w:rsidRPr="00070271">
        <w:rPr>
          <w:color w:val="231F20"/>
          <w:spacing w:val="-19"/>
          <w:lang w:val="ru-RU"/>
        </w:rPr>
        <w:t xml:space="preserve"> </w:t>
      </w:r>
      <w:r w:rsidRPr="00070271">
        <w:rPr>
          <w:color w:val="231F20"/>
          <w:spacing w:val="-3"/>
          <w:lang w:val="ru-RU"/>
        </w:rPr>
        <w:t>суспільні</w:t>
      </w:r>
      <w:r w:rsidRPr="00070271">
        <w:rPr>
          <w:color w:val="231F20"/>
          <w:spacing w:val="-19"/>
          <w:lang w:val="ru-RU"/>
        </w:rPr>
        <w:t xml:space="preserve"> </w:t>
      </w:r>
      <w:r w:rsidRPr="00070271">
        <w:rPr>
          <w:color w:val="231F20"/>
          <w:lang w:val="ru-RU"/>
        </w:rPr>
        <w:t>процеси,</w:t>
      </w:r>
      <w:r w:rsidRPr="00070271">
        <w:rPr>
          <w:color w:val="231F20"/>
          <w:spacing w:val="-20"/>
          <w:lang w:val="ru-RU"/>
        </w:rPr>
        <w:t xml:space="preserve"> </w:t>
      </w:r>
      <w:r w:rsidRPr="00070271">
        <w:rPr>
          <w:color w:val="231F20"/>
          <w:lang w:val="ru-RU"/>
        </w:rPr>
        <w:t xml:space="preserve">спричиняє не тільки </w:t>
      </w:r>
      <w:r w:rsidRPr="00070271">
        <w:rPr>
          <w:color w:val="231F20"/>
          <w:spacing w:val="-3"/>
          <w:lang w:val="ru-RU"/>
        </w:rPr>
        <w:t xml:space="preserve">нові можливості, </w:t>
      </w:r>
      <w:r w:rsidRPr="00070271">
        <w:rPr>
          <w:color w:val="231F20"/>
          <w:lang w:val="ru-RU"/>
        </w:rPr>
        <w:t xml:space="preserve">а й </w:t>
      </w:r>
      <w:r w:rsidRPr="00070271">
        <w:rPr>
          <w:color w:val="231F20"/>
          <w:spacing w:val="-3"/>
          <w:lang w:val="ru-RU"/>
        </w:rPr>
        <w:t>певні</w:t>
      </w:r>
      <w:r w:rsidRPr="00070271">
        <w:rPr>
          <w:color w:val="231F20"/>
          <w:spacing w:val="-28"/>
          <w:lang w:val="ru-RU"/>
        </w:rPr>
        <w:t xml:space="preserve"> </w:t>
      </w:r>
      <w:r w:rsidRPr="00070271">
        <w:rPr>
          <w:color w:val="231F20"/>
          <w:lang w:val="ru-RU"/>
        </w:rPr>
        <w:t>загрози.</w:t>
      </w:r>
    </w:p>
    <w:p w:rsidR="00851FCE" w:rsidRPr="00070271" w:rsidRDefault="00D078FE">
      <w:pPr>
        <w:pStyle w:val="a3"/>
        <w:spacing w:line="292" w:lineRule="auto"/>
        <w:ind w:left="213" w:right="118"/>
        <w:rPr>
          <w:lang w:val="ru-RU"/>
        </w:rPr>
      </w:pPr>
      <w:r w:rsidRPr="00070271">
        <w:rPr>
          <w:color w:val="231F20"/>
          <w:spacing w:val="-3"/>
          <w:lang w:val="ru-RU"/>
        </w:rPr>
        <w:t xml:space="preserve">Оскільки українське суспільство особливо вразливе </w:t>
      </w:r>
      <w:r w:rsidRPr="00070271">
        <w:rPr>
          <w:color w:val="231F20"/>
          <w:lang w:val="ru-RU"/>
        </w:rPr>
        <w:t xml:space="preserve">до </w:t>
      </w:r>
      <w:r w:rsidRPr="00070271">
        <w:rPr>
          <w:color w:val="231F20"/>
          <w:spacing w:val="-3"/>
          <w:lang w:val="ru-RU"/>
        </w:rPr>
        <w:t xml:space="preserve">панічної поведінки </w:t>
      </w:r>
      <w:r w:rsidRPr="00070271">
        <w:rPr>
          <w:color w:val="231F20"/>
          <w:lang w:val="ru-RU"/>
        </w:rPr>
        <w:t xml:space="preserve">в </w:t>
      </w:r>
      <w:r w:rsidRPr="00070271">
        <w:rPr>
          <w:color w:val="231F20"/>
          <w:spacing w:val="-3"/>
          <w:lang w:val="ru-RU"/>
        </w:rPr>
        <w:t xml:space="preserve">умовах недостатньої поінформованості </w:t>
      </w:r>
      <w:r w:rsidRPr="00070271">
        <w:rPr>
          <w:color w:val="231F20"/>
          <w:lang w:val="ru-RU"/>
        </w:rPr>
        <w:t xml:space="preserve">чи </w:t>
      </w:r>
      <w:r w:rsidRPr="00070271">
        <w:rPr>
          <w:color w:val="231F20"/>
          <w:spacing w:val="-4"/>
          <w:lang w:val="ru-RU"/>
        </w:rPr>
        <w:t xml:space="preserve">невчасної комунікації </w:t>
      </w:r>
      <w:r w:rsidRPr="00070271">
        <w:rPr>
          <w:color w:val="231F20"/>
          <w:lang w:val="ru-RU"/>
        </w:rPr>
        <w:t xml:space="preserve">з </w:t>
      </w:r>
      <w:r w:rsidRPr="00070271">
        <w:rPr>
          <w:color w:val="231F20"/>
          <w:spacing w:val="-3"/>
          <w:lang w:val="ru-RU"/>
        </w:rPr>
        <w:t xml:space="preserve">боку влади, </w:t>
      </w:r>
      <w:r w:rsidRPr="00070271">
        <w:rPr>
          <w:color w:val="231F20"/>
          <w:lang w:val="ru-RU"/>
        </w:rPr>
        <w:t xml:space="preserve">у </w:t>
      </w:r>
      <w:r w:rsidRPr="00070271">
        <w:rPr>
          <w:color w:val="231F20"/>
          <w:spacing w:val="-4"/>
          <w:lang w:val="ru-RU"/>
        </w:rPr>
        <w:t xml:space="preserve">багатьох </w:t>
      </w:r>
      <w:r w:rsidRPr="00070271">
        <w:rPr>
          <w:color w:val="231F20"/>
          <w:lang w:val="ru-RU"/>
        </w:rPr>
        <w:t xml:space="preserve">учасників </w:t>
      </w:r>
      <w:r w:rsidRPr="00070271">
        <w:rPr>
          <w:color w:val="231F20"/>
          <w:spacing w:val="-3"/>
          <w:lang w:val="ru-RU"/>
        </w:rPr>
        <w:t xml:space="preserve">ринку </w:t>
      </w:r>
      <w:r w:rsidRPr="00070271">
        <w:rPr>
          <w:color w:val="231F20"/>
          <w:spacing w:val="-4"/>
          <w:lang w:val="ru-RU"/>
        </w:rPr>
        <w:t xml:space="preserve">може </w:t>
      </w:r>
      <w:r w:rsidRPr="00070271">
        <w:rPr>
          <w:color w:val="231F20"/>
          <w:spacing w:val="-3"/>
          <w:lang w:val="ru-RU"/>
        </w:rPr>
        <w:t xml:space="preserve">виникнути об’єктивне  </w:t>
      </w:r>
      <w:r w:rsidRPr="00070271">
        <w:rPr>
          <w:color w:val="231F20"/>
          <w:lang w:val="ru-RU"/>
        </w:rPr>
        <w:t xml:space="preserve">бажання   </w:t>
      </w:r>
      <w:r w:rsidRPr="00070271">
        <w:rPr>
          <w:color w:val="231F20"/>
          <w:spacing w:val="-5"/>
          <w:lang w:val="ru-RU"/>
        </w:rPr>
        <w:t xml:space="preserve">додатково   </w:t>
      </w:r>
      <w:r w:rsidRPr="00070271">
        <w:rPr>
          <w:color w:val="231F20"/>
          <w:lang w:val="ru-RU"/>
        </w:rPr>
        <w:t xml:space="preserve">заробити   на   </w:t>
      </w:r>
      <w:r w:rsidRPr="00070271">
        <w:rPr>
          <w:color w:val="231F20"/>
          <w:spacing w:val="-3"/>
          <w:lang w:val="ru-RU"/>
        </w:rPr>
        <w:t xml:space="preserve">ажіотажному   попиті. </w:t>
      </w:r>
      <w:r w:rsidRPr="00070271">
        <w:rPr>
          <w:color w:val="231F20"/>
          <w:lang w:val="ru-RU"/>
        </w:rPr>
        <w:t xml:space="preserve">У </w:t>
      </w:r>
      <w:r w:rsidRPr="00070271">
        <w:rPr>
          <w:color w:val="231F20"/>
          <w:spacing w:val="-3"/>
          <w:lang w:val="ru-RU"/>
        </w:rPr>
        <w:t xml:space="preserve">відповідях </w:t>
      </w:r>
      <w:r w:rsidRPr="00070271">
        <w:rPr>
          <w:color w:val="231F20"/>
          <w:lang w:val="ru-RU"/>
        </w:rPr>
        <w:t xml:space="preserve">на питання, </w:t>
      </w:r>
      <w:proofErr w:type="gramStart"/>
      <w:r w:rsidRPr="00070271">
        <w:rPr>
          <w:color w:val="231F20"/>
          <w:spacing w:val="-3"/>
          <w:lang w:val="ru-RU"/>
        </w:rPr>
        <w:t>пов’язан</w:t>
      </w:r>
      <w:proofErr w:type="gramEnd"/>
      <w:r w:rsidRPr="00070271">
        <w:rPr>
          <w:color w:val="231F20"/>
          <w:spacing w:val="-3"/>
          <w:lang w:val="ru-RU"/>
        </w:rPr>
        <w:t xml:space="preserve">і </w:t>
      </w:r>
      <w:r w:rsidRPr="00070271">
        <w:rPr>
          <w:color w:val="231F20"/>
          <w:lang w:val="ru-RU"/>
        </w:rPr>
        <w:t xml:space="preserve">з </w:t>
      </w:r>
      <w:r w:rsidRPr="00070271">
        <w:rPr>
          <w:color w:val="231F20"/>
          <w:spacing w:val="-4"/>
          <w:lang w:val="ru-RU"/>
        </w:rPr>
        <w:t xml:space="preserve">коронавірусом </w:t>
      </w:r>
      <w:r w:rsidRPr="00070271">
        <w:rPr>
          <w:color w:val="231F20"/>
          <w:lang w:val="ru-RU"/>
        </w:rPr>
        <w:t>(</w:t>
      </w:r>
      <w:r>
        <w:rPr>
          <w:color w:val="231F20"/>
        </w:rPr>
        <w:t>COVID</w:t>
      </w:r>
      <w:r w:rsidRPr="00070271">
        <w:rPr>
          <w:color w:val="231F20"/>
          <w:lang w:val="ru-RU"/>
        </w:rPr>
        <w:t xml:space="preserve">-19), </w:t>
      </w:r>
      <w:r w:rsidRPr="00070271">
        <w:rPr>
          <w:color w:val="231F20"/>
          <w:spacing w:val="-3"/>
          <w:lang w:val="ru-RU"/>
        </w:rPr>
        <w:t xml:space="preserve">карантином </w:t>
      </w:r>
      <w:r w:rsidRPr="00070271">
        <w:rPr>
          <w:color w:val="231F20"/>
          <w:lang w:val="ru-RU"/>
        </w:rPr>
        <w:t xml:space="preserve">та іншими специфічними </w:t>
      </w:r>
      <w:r w:rsidRPr="00070271">
        <w:rPr>
          <w:color w:val="231F20"/>
          <w:spacing w:val="-3"/>
          <w:lang w:val="ru-RU"/>
        </w:rPr>
        <w:t xml:space="preserve">правовими </w:t>
      </w:r>
      <w:r w:rsidRPr="00070271">
        <w:rPr>
          <w:color w:val="231F20"/>
          <w:lang w:val="ru-RU"/>
        </w:rPr>
        <w:t>режимами</w:t>
      </w:r>
      <w:r w:rsidRPr="00070271">
        <w:rPr>
          <w:color w:val="231F20"/>
          <w:spacing w:val="1"/>
          <w:lang w:val="ru-RU"/>
        </w:rPr>
        <w:t xml:space="preserve"> </w:t>
      </w:r>
      <w:r w:rsidRPr="00070271">
        <w:rPr>
          <w:color w:val="231F20"/>
          <w:lang w:val="ru-RU"/>
        </w:rPr>
        <w:t>(навіть</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right="231" w:firstLine="0"/>
        <w:rPr>
          <w:lang w:val="ru-RU"/>
        </w:rPr>
      </w:pPr>
      <w:proofErr w:type="gramStart"/>
      <w:r w:rsidRPr="00070271">
        <w:rPr>
          <w:color w:val="231F20"/>
          <w:lang w:val="ru-RU"/>
        </w:rPr>
        <w:lastRenderedPageBreak/>
        <w:t>тимчасовими), хотілось би почути інформацію про правову поведінку громадян на даному етапі боротьби з епідемією.</w:t>
      </w:r>
      <w:proofErr w:type="gramEnd"/>
    </w:p>
    <w:p w:rsidR="00851FCE" w:rsidRPr="00070271" w:rsidRDefault="00D078FE">
      <w:pPr>
        <w:pStyle w:val="a3"/>
        <w:spacing w:line="292" w:lineRule="auto"/>
        <w:ind w:right="231"/>
        <w:rPr>
          <w:lang w:val="ru-RU"/>
        </w:rPr>
      </w:pPr>
      <w:r w:rsidRPr="00070271">
        <w:rPr>
          <w:color w:val="231F20"/>
          <w:lang w:val="ru-RU"/>
        </w:rPr>
        <w:t xml:space="preserve">На </w:t>
      </w:r>
      <w:proofErr w:type="gramStart"/>
      <w:r w:rsidRPr="00070271">
        <w:rPr>
          <w:color w:val="231F20"/>
          <w:lang w:val="ru-RU"/>
        </w:rPr>
        <w:t>п</w:t>
      </w:r>
      <w:proofErr w:type="gramEnd"/>
      <w:r w:rsidRPr="00070271">
        <w:rPr>
          <w:color w:val="231F20"/>
          <w:lang w:val="ru-RU"/>
        </w:rPr>
        <w:t xml:space="preserve">ідставі </w:t>
      </w:r>
      <w:r w:rsidRPr="00070271">
        <w:rPr>
          <w:color w:val="231F20"/>
          <w:spacing w:val="-4"/>
          <w:lang w:val="ru-RU"/>
        </w:rPr>
        <w:t xml:space="preserve">викладеного </w:t>
      </w:r>
      <w:r w:rsidRPr="00070271">
        <w:rPr>
          <w:color w:val="231F20"/>
          <w:spacing w:val="-3"/>
          <w:lang w:val="ru-RU"/>
        </w:rPr>
        <w:t xml:space="preserve">зазначимо, </w:t>
      </w:r>
      <w:r w:rsidRPr="00070271">
        <w:rPr>
          <w:color w:val="231F20"/>
          <w:lang w:val="ru-RU"/>
        </w:rPr>
        <w:t xml:space="preserve">що </w:t>
      </w:r>
      <w:r w:rsidRPr="00070271">
        <w:rPr>
          <w:color w:val="231F20"/>
          <w:spacing w:val="-3"/>
          <w:lang w:val="ru-RU"/>
        </w:rPr>
        <w:t xml:space="preserve">сучасне інформаційне суспільство </w:t>
      </w:r>
      <w:r w:rsidRPr="00070271">
        <w:rPr>
          <w:color w:val="231F20"/>
          <w:spacing w:val="-4"/>
          <w:lang w:val="ru-RU"/>
        </w:rPr>
        <w:t xml:space="preserve">корінним </w:t>
      </w:r>
      <w:r w:rsidRPr="00070271">
        <w:rPr>
          <w:color w:val="231F20"/>
          <w:spacing w:val="-3"/>
          <w:lang w:val="ru-RU"/>
        </w:rPr>
        <w:t xml:space="preserve">чином відрізняється </w:t>
      </w:r>
      <w:r w:rsidRPr="00070271">
        <w:rPr>
          <w:color w:val="231F20"/>
          <w:lang w:val="ru-RU"/>
        </w:rPr>
        <w:t xml:space="preserve">від </w:t>
      </w:r>
      <w:r w:rsidRPr="00070271">
        <w:rPr>
          <w:color w:val="231F20"/>
          <w:spacing w:val="-3"/>
          <w:lang w:val="ru-RU"/>
        </w:rPr>
        <w:t xml:space="preserve">суспільства </w:t>
      </w:r>
      <w:r w:rsidRPr="00070271">
        <w:rPr>
          <w:color w:val="231F20"/>
          <w:lang w:val="ru-RU"/>
        </w:rPr>
        <w:t xml:space="preserve">ХХ </w:t>
      </w:r>
      <w:r w:rsidRPr="00070271">
        <w:rPr>
          <w:color w:val="231F20"/>
          <w:spacing w:val="-6"/>
          <w:lang w:val="ru-RU"/>
        </w:rPr>
        <w:t xml:space="preserve">ст., </w:t>
      </w:r>
      <w:r w:rsidRPr="00070271">
        <w:rPr>
          <w:color w:val="231F20"/>
          <w:lang w:val="ru-RU"/>
        </w:rPr>
        <w:t xml:space="preserve">в </w:t>
      </w:r>
      <w:r w:rsidRPr="00070271">
        <w:rPr>
          <w:color w:val="231F20"/>
          <w:spacing w:val="-5"/>
          <w:lang w:val="ru-RU"/>
        </w:rPr>
        <w:t xml:space="preserve">якому </w:t>
      </w:r>
      <w:r w:rsidRPr="00070271">
        <w:rPr>
          <w:color w:val="231F20"/>
          <w:spacing w:val="-3"/>
          <w:lang w:val="ru-RU"/>
        </w:rPr>
        <w:t xml:space="preserve">домінувало надання інформації </w:t>
      </w:r>
      <w:r w:rsidRPr="00070271">
        <w:rPr>
          <w:color w:val="231F20"/>
          <w:lang w:val="ru-RU"/>
        </w:rPr>
        <w:t xml:space="preserve">та </w:t>
      </w:r>
      <w:r w:rsidRPr="00070271">
        <w:rPr>
          <w:color w:val="231F20"/>
          <w:spacing w:val="-3"/>
          <w:lang w:val="ru-RU"/>
        </w:rPr>
        <w:t xml:space="preserve">відсутність зворотного зв’язку </w:t>
      </w:r>
      <w:r w:rsidRPr="00070271">
        <w:rPr>
          <w:color w:val="231F20"/>
          <w:lang w:val="ru-RU"/>
        </w:rPr>
        <w:t xml:space="preserve">із </w:t>
      </w:r>
      <w:r w:rsidRPr="00070271">
        <w:rPr>
          <w:color w:val="231F20"/>
          <w:spacing w:val="-3"/>
          <w:lang w:val="ru-RU"/>
        </w:rPr>
        <w:t xml:space="preserve">суб’єктами інформаційного </w:t>
      </w:r>
      <w:r w:rsidRPr="00070271">
        <w:rPr>
          <w:color w:val="231F20"/>
          <w:spacing w:val="-5"/>
          <w:lang w:val="ru-RU"/>
        </w:rPr>
        <w:t xml:space="preserve">простору. </w:t>
      </w:r>
      <w:r w:rsidRPr="00070271">
        <w:rPr>
          <w:color w:val="231F20"/>
          <w:lang w:val="ru-RU"/>
        </w:rPr>
        <w:t xml:space="preserve">При </w:t>
      </w:r>
      <w:r w:rsidRPr="00070271">
        <w:rPr>
          <w:color w:val="231F20"/>
          <w:spacing w:val="-3"/>
          <w:lang w:val="ru-RU"/>
        </w:rPr>
        <w:t xml:space="preserve">цьому </w:t>
      </w:r>
      <w:r w:rsidRPr="00070271">
        <w:rPr>
          <w:color w:val="231F20"/>
          <w:lang w:val="ru-RU"/>
        </w:rPr>
        <w:t xml:space="preserve">на </w:t>
      </w:r>
      <w:proofErr w:type="gramStart"/>
      <w:r w:rsidRPr="00070271">
        <w:rPr>
          <w:color w:val="231F20"/>
          <w:lang w:val="ru-RU"/>
        </w:rPr>
        <w:t>р</w:t>
      </w:r>
      <w:proofErr w:type="gramEnd"/>
      <w:r w:rsidRPr="00070271">
        <w:rPr>
          <w:color w:val="231F20"/>
          <w:lang w:val="ru-RU"/>
        </w:rPr>
        <w:t xml:space="preserve">івні </w:t>
      </w:r>
      <w:r w:rsidRPr="00070271">
        <w:rPr>
          <w:color w:val="231F20"/>
          <w:spacing w:val="-4"/>
          <w:lang w:val="ru-RU"/>
        </w:rPr>
        <w:t xml:space="preserve">публічного </w:t>
      </w:r>
      <w:r w:rsidRPr="00070271">
        <w:rPr>
          <w:color w:val="231F20"/>
          <w:spacing w:val="-3"/>
          <w:lang w:val="ru-RU"/>
        </w:rPr>
        <w:t xml:space="preserve">адміністрування інформаційні </w:t>
      </w:r>
      <w:r w:rsidRPr="00070271">
        <w:rPr>
          <w:color w:val="231F20"/>
          <w:lang w:val="ru-RU"/>
        </w:rPr>
        <w:t xml:space="preserve">відносини </w:t>
      </w:r>
      <w:r w:rsidRPr="00070271">
        <w:rPr>
          <w:color w:val="231F20"/>
          <w:spacing w:val="-3"/>
          <w:lang w:val="ru-RU"/>
        </w:rPr>
        <w:t xml:space="preserve">мають </w:t>
      </w:r>
      <w:r w:rsidRPr="00070271">
        <w:rPr>
          <w:color w:val="231F20"/>
          <w:lang w:val="ru-RU"/>
        </w:rPr>
        <w:t xml:space="preserve">сприяти </w:t>
      </w:r>
      <w:r w:rsidRPr="00070271">
        <w:rPr>
          <w:color w:val="231F20"/>
          <w:spacing w:val="-3"/>
          <w:lang w:val="ru-RU"/>
        </w:rPr>
        <w:t xml:space="preserve">формуванню </w:t>
      </w:r>
      <w:r w:rsidRPr="00070271">
        <w:rPr>
          <w:color w:val="231F20"/>
          <w:spacing w:val="-5"/>
          <w:lang w:val="ru-RU"/>
        </w:rPr>
        <w:t xml:space="preserve">комплексу </w:t>
      </w:r>
      <w:r w:rsidRPr="00070271">
        <w:rPr>
          <w:color w:val="231F20"/>
          <w:spacing w:val="-3"/>
          <w:lang w:val="ru-RU"/>
        </w:rPr>
        <w:t xml:space="preserve">інформаційного суверенітету </w:t>
      </w:r>
      <w:r w:rsidRPr="00070271">
        <w:rPr>
          <w:color w:val="231F20"/>
          <w:lang w:val="ru-RU"/>
        </w:rPr>
        <w:t xml:space="preserve">та </w:t>
      </w:r>
      <w:r w:rsidRPr="00070271">
        <w:rPr>
          <w:color w:val="231F20"/>
          <w:spacing w:val="-3"/>
          <w:lang w:val="ru-RU"/>
        </w:rPr>
        <w:t xml:space="preserve">інформаційної </w:t>
      </w:r>
      <w:r w:rsidRPr="00070271">
        <w:rPr>
          <w:color w:val="231F20"/>
          <w:lang w:val="ru-RU"/>
        </w:rPr>
        <w:t xml:space="preserve">безпеки </w:t>
      </w:r>
      <w:r w:rsidRPr="00070271">
        <w:rPr>
          <w:color w:val="231F20"/>
          <w:spacing w:val="-3"/>
          <w:lang w:val="ru-RU"/>
        </w:rPr>
        <w:t xml:space="preserve">всіх суб’єктів </w:t>
      </w:r>
      <w:r w:rsidRPr="00070271">
        <w:rPr>
          <w:color w:val="231F20"/>
          <w:lang w:val="ru-RU"/>
        </w:rPr>
        <w:t xml:space="preserve">сфери </w:t>
      </w:r>
      <w:r w:rsidRPr="00070271">
        <w:rPr>
          <w:color w:val="231F20"/>
          <w:spacing w:val="-3"/>
          <w:lang w:val="ru-RU"/>
        </w:rPr>
        <w:t xml:space="preserve">інформатизації </w:t>
      </w:r>
      <w:r w:rsidRPr="00070271">
        <w:rPr>
          <w:color w:val="231F20"/>
          <w:lang w:val="ru-RU"/>
        </w:rPr>
        <w:t xml:space="preserve">при </w:t>
      </w:r>
      <w:r w:rsidRPr="00070271">
        <w:rPr>
          <w:color w:val="231F20"/>
          <w:spacing w:val="-3"/>
          <w:lang w:val="ru-RU"/>
        </w:rPr>
        <w:t xml:space="preserve">раціональному виборі об’єктів інформаційного </w:t>
      </w:r>
      <w:r w:rsidRPr="00070271">
        <w:rPr>
          <w:color w:val="231F20"/>
          <w:spacing w:val="-5"/>
          <w:lang w:val="ru-RU"/>
        </w:rPr>
        <w:t xml:space="preserve">простору, </w:t>
      </w:r>
      <w:r w:rsidRPr="00070271">
        <w:rPr>
          <w:color w:val="231F20"/>
          <w:spacing w:val="-3"/>
          <w:lang w:val="ru-RU"/>
        </w:rPr>
        <w:t xml:space="preserve">прийнятті адміністративних </w:t>
      </w:r>
      <w:r w:rsidRPr="00070271">
        <w:rPr>
          <w:color w:val="231F20"/>
          <w:lang w:val="ru-RU"/>
        </w:rPr>
        <w:t xml:space="preserve">рішень, </w:t>
      </w:r>
      <w:r w:rsidRPr="00070271">
        <w:rPr>
          <w:color w:val="231F20"/>
          <w:spacing w:val="-3"/>
          <w:lang w:val="ru-RU"/>
        </w:rPr>
        <w:t xml:space="preserve">наданні встановлених </w:t>
      </w:r>
      <w:r w:rsidRPr="00070271">
        <w:rPr>
          <w:color w:val="231F20"/>
          <w:spacing w:val="-4"/>
          <w:lang w:val="ru-RU"/>
        </w:rPr>
        <w:t xml:space="preserve">законами </w:t>
      </w:r>
      <w:r w:rsidRPr="00070271">
        <w:rPr>
          <w:color w:val="231F20"/>
          <w:spacing w:val="-3"/>
          <w:lang w:val="ru-RU"/>
        </w:rPr>
        <w:t xml:space="preserve">адміністративних </w:t>
      </w:r>
      <w:r w:rsidRPr="00070271">
        <w:rPr>
          <w:color w:val="231F20"/>
          <w:spacing w:val="-5"/>
          <w:lang w:val="ru-RU"/>
        </w:rPr>
        <w:t>послуг.</w:t>
      </w:r>
    </w:p>
    <w:p w:rsidR="00851FCE" w:rsidRPr="00070271" w:rsidRDefault="00D078FE">
      <w:pPr>
        <w:pStyle w:val="a3"/>
        <w:spacing w:line="292" w:lineRule="auto"/>
        <w:ind w:right="230"/>
        <w:rPr>
          <w:lang w:val="ru-RU"/>
        </w:rPr>
      </w:pPr>
      <w:r w:rsidRPr="00070271">
        <w:rPr>
          <w:color w:val="231F20"/>
          <w:spacing w:val="-5"/>
          <w:lang w:val="ru-RU"/>
        </w:rPr>
        <w:t xml:space="preserve">Наслідком </w:t>
      </w:r>
      <w:r w:rsidRPr="00070271">
        <w:rPr>
          <w:color w:val="231F20"/>
          <w:spacing w:val="-4"/>
          <w:lang w:val="ru-RU"/>
        </w:rPr>
        <w:t xml:space="preserve">перегляду </w:t>
      </w:r>
      <w:r w:rsidRPr="00070271">
        <w:rPr>
          <w:color w:val="231F20"/>
          <w:spacing w:val="-3"/>
          <w:lang w:val="ru-RU"/>
        </w:rPr>
        <w:t xml:space="preserve">інформаційної політики </w:t>
      </w:r>
      <w:r w:rsidRPr="00070271">
        <w:rPr>
          <w:color w:val="231F20"/>
          <w:lang w:val="ru-RU"/>
        </w:rPr>
        <w:t xml:space="preserve">органів </w:t>
      </w:r>
      <w:r w:rsidRPr="00070271">
        <w:rPr>
          <w:color w:val="231F20"/>
          <w:spacing w:val="-3"/>
          <w:lang w:val="ru-RU"/>
        </w:rPr>
        <w:t xml:space="preserve">публічної </w:t>
      </w:r>
      <w:r w:rsidRPr="00070271">
        <w:rPr>
          <w:color w:val="231F20"/>
          <w:lang w:val="ru-RU"/>
        </w:rPr>
        <w:t xml:space="preserve">адміністрації </w:t>
      </w:r>
      <w:r w:rsidRPr="00070271">
        <w:rPr>
          <w:color w:val="231F20"/>
          <w:spacing w:val="-2"/>
          <w:lang w:val="ru-RU"/>
        </w:rPr>
        <w:t xml:space="preserve">має </w:t>
      </w:r>
      <w:r w:rsidRPr="00070271">
        <w:rPr>
          <w:color w:val="231F20"/>
          <w:spacing w:val="-3"/>
          <w:lang w:val="ru-RU"/>
        </w:rPr>
        <w:t xml:space="preserve">стати </w:t>
      </w:r>
      <w:r w:rsidRPr="00070271">
        <w:rPr>
          <w:color w:val="231F20"/>
          <w:lang w:val="ru-RU"/>
        </w:rPr>
        <w:t xml:space="preserve">розширення сфери </w:t>
      </w:r>
      <w:r w:rsidRPr="00070271">
        <w:rPr>
          <w:color w:val="231F20"/>
          <w:spacing w:val="-3"/>
          <w:lang w:val="ru-RU"/>
        </w:rPr>
        <w:t xml:space="preserve">інформаційної </w:t>
      </w:r>
      <w:r w:rsidRPr="00070271">
        <w:rPr>
          <w:color w:val="231F20"/>
          <w:lang w:val="ru-RU"/>
        </w:rPr>
        <w:t xml:space="preserve">діяльності та </w:t>
      </w:r>
      <w:r w:rsidRPr="00070271">
        <w:rPr>
          <w:color w:val="231F20"/>
          <w:spacing w:val="-5"/>
          <w:lang w:val="ru-RU"/>
        </w:rPr>
        <w:t xml:space="preserve">послуг. </w:t>
      </w:r>
      <w:r w:rsidRPr="00070271">
        <w:rPr>
          <w:color w:val="231F20"/>
          <w:lang w:val="ru-RU"/>
        </w:rPr>
        <w:t xml:space="preserve">Саме </w:t>
      </w:r>
      <w:proofErr w:type="gramStart"/>
      <w:r w:rsidRPr="00070271">
        <w:rPr>
          <w:color w:val="231F20"/>
          <w:lang w:val="ru-RU"/>
        </w:rPr>
        <w:t>досл</w:t>
      </w:r>
      <w:proofErr w:type="gramEnd"/>
      <w:r w:rsidRPr="00070271">
        <w:rPr>
          <w:color w:val="231F20"/>
          <w:lang w:val="ru-RU"/>
        </w:rPr>
        <w:t xml:space="preserve">ідження </w:t>
      </w:r>
      <w:r w:rsidRPr="00070271">
        <w:rPr>
          <w:color w:val="231F20"/>
          <w:spacing w:val="-3"/>
          <w:lang w:val="ru-RU"/>
        </w:rPr>
        <w:t xml:space="preserve">внутрішнього змісту інформаційних </w:t>
      </w:r>
      <w:r w:rsidRPr="00070271">
        <w:rPr>
          <w:color w:val="231F20"/>
          <w:lang w:val="ru-RU"/>
        </w:rPr>
        <w:t xml:space="preserve">відносин </w:t>
      </w:r>
      <w:r w:rsidRPr="00070271">
        <w:rPr>
          <w:color w:val="231F20"/>
          <w:spacing w:val="-3"/>
          <w:lang w:val="ru-RU"/>
        </w:rPr>
        <w:t xml:space="preserve">повинно </w:t>
      </w:r>
      <w:r w:rsidRPr="00070271">
        <w:rPr>
          <w:color w:val="231F20"/>
          <w:spacing w:val="-4"/>
          <w:lang w:val="ru-RU"/>
        </w:rPr>
        <w:t xml:space="preserve">бути напрямом </w:t>
      </w:r>
      <w:r w:rsidRPr="00070271">
        <w:rPr>
          <w:color w:val="231F20"/>
          <w:spacing w:val="-3"/>
          <w:lang w:val="ru-RU"/>
        </w:rPr>
        <w:t xml:space="preserve">подальших </w:t>
      </w:r>
      <w:r w:rsidRPr="00070271">
        <w:rPr>
          <w:color w:val="231F20"/>
          <w:spacing w:val="-5"/>
          <w:lang w:val="ru-RU"/>
        </w:rPr>
        <w:t xml:space="preserve">наукових </w:t>
      </w:r>
      <w:r w:rsidRPr="00070271">
        <w:rPr>
          <w:color w:val="231F20"/>
          <w:lang w:val="ru-RU"/>
        </w:rPr>
        <w:t>досліджень.</w:t>
      </w:r>
    </w:p>
    <w:p w:rsidR="00851FCE" w:rsidRPr="00070271" w:rsidRDefault="00851FCE">
      <w:pPr>
        <w:pStyle w:val="a3"/>
        <w:spacing w:before="7"/>
        <w:ind w:left="0" w:firstLine="0"/>
        <w:jc w:val="left"/>
        <w:rPr>
          <w:sz w:val="23"/>
          <w:lang w:val="ru-RU"/>
        </w:rPr>
      </w:pPr>
    </w:p>
    <w:p w:rsidR="00851FCE" w:rsidRDefault="00D078FE">
      <w:pPr>
        <w:pStyle w:val="Heading1"/>
        <w:ind w:left="383"/>
      </w:pPr>
      <w:r>
        <w:rPr>
          <w:color w:val="231F20"/>
        </w:rPr>
        <w:t>Список використаної літератури</w:t>
      </w:r>
    </w:p>
    <w:p w:rsidR="00851FCE" w:rsidRDefault="00D078FE">
      <w:pPr>
        <w:pStyle w:val="a4"/>
        <w:numPr>
          <w:ilvl w:val="0"/>
          <w:numId w:val="11"/>
        </w:numPr>
        <w:tabs>
          <w:tab w:val="left" w:pos="668"/>
        </w:tabs>
        <w:spacing w:before="50" w:line="292" w:lineRule="auto"/>
        <w:ind w:right="231"/>
        <w:jc w:val="both"/>
        <w:rPr>
          <w:sz w:val="20"/>
        </w:rPr>
      </w:pPr>
      <w:r w:rsidRPr="00070271">
        <w:rPr>
          <w:color w:val="231F20"/>
          <w:sz w:val="20"/>
          <w:lang w:val="ru-RU"/>
        </w:rPr>
        <w:t>Порівняльне</w:t>
      </w:r>
      <w:r w:rsidRPr="00070271">
        <w:rPr>
          <w:color w:val="231F20"/>
          <w:spacing w:val="-10"/>
          <w:sz w:val="20"/>
          <w:lang w:val="ru-RU"/>
        </w:rPr>
        <w:t xml:space="preserve"> </w:t>
      </w:r>
      <w:r w:rsidRPr="00070271">
        <w:rPr>
          <w:color w:val="231F20"/>
          <w:sz w:val="20"/>
          <w:lang w:val="ru-RU"/>
        </w:rPr>
        <w:t>адміністративне</w:t>
      </w:r>
      <w:r w:rsidRPr="00070271">
        <w:rPr>
          <w:color w:val="231F20"/>
          <w:spacing w:val="-9"/>
          <w:sz w:val="20"/>
          <w:lang w:val="ru-RU"/>
        </w:rPr>
        <w:t xml:space="preserve"> </w:t>
      </w:r>
      <w:r w:rsidRPr="00070271">
        <w:rPr>
          <w:color w:val="231F20"/>
          <w:sz w:val="20"/>
          <w:lang w:val="ru-RU"/>
        </w:rPr>
        <w:t>право:</w:t>
      </w:r>
      <w:r w:rsidRPr="00070271">
        <w:rPr>
          <w:color w:val="231F20"/>
          <w:spacing w:val="-9"/>
          <w:sz w:val="20"/>
          <w:lang w:val="ru-RU"/>
        </w:rPr>
        <w:t xml:space="preserve"> </w:t>
      </w:r>
      <w:r w:rsidRPr="00070271">
        <w:rPr>
          <w:color w:val="231F20"/>
          <w:sz w:val="20"/>
          <w:lang w:val="ru-RU"/>
        </w:rPr>
        <w:t>навч.</w:t>
      </w:r>
      <w:r w:rsidRPr="00070271">
        <w:rPr>
          <w:color w:val="231F20"/>
          <w:spacing w:val="-9"/>
          <w:sz w:val="20"/>
          <w:lang w:val="ru-RU"/>
        </w:rPr>
        <w:t xml:space="preserve"> </w:t>
      </w:r>
      <w:proofErr w:type="gramStart"/>
      <w:r w:rsidRPr="00070271">
        <w:rPr>
          <w:color w:val="231F20"/>
          <w:sz w:val="20"/>
          <w:lang w:val="ru-RU"/>
        </w:rPr>
        <w:t>пос</w:t>
      </w:r>
      <w:proofErr w:type="gramEnd"/>
      <w:r w:rsidRPr="00070271">
        <w:rPr>
          <w:color w:val="231F20"/>
          <w:sz w:val="20"/>
          <w:lang w:val="ru-RU"/>
        </w:rPr>
        <w:t>іб.</w:t>
      </w:r>
      <w:r w:rsidRPr="00070271">
        <w:rPr>
          <w:color w:val="231F20"/>
          <w:spacing w:val="-9"/>
          <w:sz w:val="20"/>
          <w:lang w:val="ru-RU"/>
        </w:rPr>
        <w:t xml:space="preserve"> </w:t>
      </w:r>
      <w:r w:rsidRPr="00070271">
        <w:rPr>
          <w:color w:val="231F20"/>
          <w:sz w:val="20"/>
          <w:lang w:val="ru-RU"/>
        </w:rPr>
        <w:t>для</w:t>
      </w:r>
      <w:r w:rsidRPr="00070271">
        <w:rPr>
          <w:color w:val="231F20"/>
          <w:spacing w:val="-9"/>
          <w:sz w:val="20"/>
          <w:lang w:val="ru-RU"/>
        </w:rPr>
        <w:t xml:space="preserve"> </w:t>
      </w:r>
      <w:r w:rsidRPr="00070271">
        <w:rPr>
          <w:color w:val="231F20"/>
          <w:sz w:val="20"/>
          <w:lang w:val="ru-RU"/>
        </w:rPr>
        <w:t>юридичних фактів</w:t>
      </w:r>
      <w:r w:rsidRPr="00070271">
        <w:rPr>
          <w:color w:val="231F20"/>
          <w:spacing w:val="-15"/>
          <w:sz w:val="20"/>
          <w:lang w:val="ru-RU"/>
        </w:rPr>
        <w:t xml:space="preserve"> </w:t>
      </w:r>
      <w:r w:rsidRPr="00070271">
        <w:rPr>
          <w:color w:val="231F20"/>
          <w:sz w:val="20"/>
          <w:lang w:val="ru-RU"/>
        </w:rPr>
        <w:t>та</w:t>
      </w:r>
      <w:r w:rsidRPr="00070271">
        <w:rPr>
          <w:color w:val="231F20"/>
          <w:spacing w:val="-15"/>
          <w:sz w:val="20"/>
          <w:lang w:val="ru-RU"/>
        </w:rPr>
        <w:t xml:space="preserve"> </w:t>
      </w:r>
      <w:r w:rsidRPr="00070271">
        <w:rPr>
          <w:color w:val="231F20"/>
          <w:sz w:val="20"/>
          <w:lang w:val="ru-RU"/>
        </w:rPr>
        <w:t>факультетів</w:t>
      </w:r>
      <w:r w:rsidRPr="00070271">
        <w:rPr>
          <w:color w:val="231F20"/>
          <w:spacing w:val="-15"/>
          <w:sz w:val="20"/>
          <w:lang w:val="ru-RU"/>
        </w:rPr>
        <w:t xml:space="preserve"> </w:t>
      </w:r>
      <w:r w:rsidRPr="00070271">
        <w:rPr>
          <w:color w:val="231F20"/>
          <w:sz w:val="20"/>
          <w:lang w:val="ru-RU"/>
        </w:rPr>
        <w:t>міжнародних</w:t>
      </w:r>
      <w:r w:rsidRPr="00070271">
        <w:rPr>
          <w:color w:val="231F20"/>
          <w:spacing w:val="-15"/>
          <w:sz w:val="20"/>
          <w:lang w:val="ru-RU"/>
        </w:rPr>
        <w:t xml:space="preserve"> </w:t>
      </w:r>
      <w:r w:rsidRPr="00070271">
        <w:rPr>
          <w:color w:val="231F20"/>
          <w:sz w:val="20"/>
          <w:lang w:val="ru-RU"/>
        </w:rPr>
        <w:t>відносин.</w:t>
      </w:r>
      <w:r w:rsidRPr="00070271">
        <w:rPr>
          <w:color w:val="231F20"/>
          <w:spacing w:val="-14"/>
          <w:sz w:val="20"/>
          <w:lang w:val="ru-RU"/>
        </w:rPr>
        <w:t xml:space="preserve"> </w:t>
      </w:r>
      <w:r>
        <w:rPr>
          <w:color w:val="231F20"/>
          <w:sz w:val="20"/>
        </w:rPr>
        <w:t>Львів:</w:t>
      </w:r>
      <w:r>
        <w:rPr>
          <w:color w:val="231F20"/>
          <w:spacing w:val="-15"/>
          <w:sz w:val="20"/>
        </w:rPr>
        <w:t xml:space="preserve"> </w:t>
      </w:r>
      <w:r>
        <w:rPr>
          <w:color w:val="231F20"/>
          <w:sz w:val="20"/>
        </w:rPr>
        <w:t>ЗУКЦ,</w:t>
      </w:r>
      <w:r>
        <w:rPr>
          <w:color w:val="231F20"/>
          <w:spacing w:val="-15"/>
          <w:sz w:val="20"/>
        </w:rPr>
        <w:t xml:space="preserve"> </w:t>
      </w:r>
      <w:r>
        <w:rPr>
          <w:color w:val="231F20"/>
          <w:sz w:val="20"/>
        </w:rPr>
        <w:t>2007. 308 с.</w:t>
      </w:r>
    </w:p>
    <w:p w:rsidR="00851FCE" w:rsidRDefault="00D078FE">
      <w:pPr>
        <w:pStyle w:val="a4"/>
        <w:numPr>
          <w:ilvl w:val="0"/>
          <w:numId w:val="11"/>
        </w:numPr>
        <w:tabs>
          <w:tab w:val="left" w:pos="668"/>
        </w:tabs>
        <w:spacing w:line="292" w:lineRule="auto"/>
        <w:ind w:right="231"/>
        <w:jc w:val="both"/>
        <w:rPr>
          <w:sz w:val="20"/>
        </w:rPr>
      </w:pPr>
      <w:r w:rsidRPr="00070271">
        <w:rPr>
          <w:color w:val="231F20"/>
          <w:sz w:val="20"/>
          <w:lang w:val="ru-RU"/>
        </w:rPr>
        <w:t xml:space="preserve">Адміністративна-процедура та адміністративні послуги. Зарубіжний досвід і пропозиції для  </w:t>
      </w:r>
      <w:r w:rsidRPr="00070271">
        <w:rPr>
          <w:color w:val="231F20"/>
          <w:spacing w:val="-3"/>
          <w:sz w:val="20"/>
          <w:lang w:val="ru-RU"/>
        </w:rPr>
        <w:t xml:space="preserve">України  </w:t>
      </w:r>
      <w:r w:rsidRPr="00070271">
        <w:rPr>
          <w:color w:val="231F20"/>
          <w:sz w:val="20"/>
          <w:lang w:val="ru-RU"/>
        </w:rPr>
        <w:t>/  авт</w:t>
      </w:r>
      <w:proofErr w:type="gramStart"/>
      <w:r w:rsidRPr="00070271">
        <w:rPr>
          <w:color w:val="231F20"/>
          <w:sz w:val="20"/>
          <w:lang w:val="ru-RU"/>
        </w:rPr>
        <w:t>.-</w:t>
      </w:r>
      <w:proofErr w:type="gramEnd"/>
      <w:r w:rsidRPr="00070271">
        <w:rPr>
          <w:color w:val="231F20"/>
          <w:sz w:val="20"/>
          <w:lang w:val="ru-RU"/>
        </w:rPr>
        <w:t xml:space="preserve">упоряд.  </w:t>
      </w:r>
      <w:r>
        <w:rPr>
          <w:color w:val="231F20"/>
          <w:sz w:val="20"/>
        </w:rPr>
        <w:t xml:space="preserve">В.П. Тимощук. Київ: </w:t>
      </w:r>
      <w:r>
        <w:rPr>
          <w:color w:val="231F20"/>
          <w:spacing w:val="-4"/>
          <w:sz w:val="20"/>
        </w:rPr>
        <w:t xml:space="preserve">Факт, </w:t>
      </w:r>
      <w:r>
        <w:rPr>
          <w:color w:val="231F20"/>
          <w:sz w:val="20"/>
        </w:rPr>
        <w:t>2003. 496</w:t>
      </w:r>
      <w:r>
        <w:rPr>
          <w:color w:val="231F20"/>
          <w:spacing w:val="1"/>
          <w:sz w:val="20"/>
        </w:rPr>
        <w:t xml:space="preserve"> </w:t>
      </w:r>
      <w:r>
        <w:rPr>
          <w:color w:val="231F20"/>
          <w:sz w:val="20"/>
        </w:rPr>
        <w:t>с.</w:t>
      </w:r>
    </w:p>
    <w:p w:rsidR="00851FCE" w:rsidRDefault="00851FCE">
      <w:pPr>
        <w:pStyle w:val="a3"/>
        <w:spacing w:before="1"/>
        <w:ind w:left="0" w:firstLine="0"/>
        <w:jc w:val="left"/>
        <w:rPr>
          <w:sz w:val="24"/>
        </w:rPr>
      </w:pPr>
    </w:p>
    <w:p w:rsidR="00851FCE" w:rsidRDefault="00D078FE">
      <w:pPr>
        <w:ind w:left="843"/>
        <w:rPr>
          <w:sz w:val="20"/>
        </w:rPr>
      </w:pPr>
      <w:r>
        <w:rPr>
          <w:b/>
          <w:color w:val="231F20"/>
          <w:sz w:val="20"/>
        </w:rPr>
        <w:t>Larysa Kharchenko</w:t>
      </w:r>
      <w:r>
        <w:rPr>
          <w:color w:val="231F20"/>
          <w:sz w:val="20"/>
        </w:rPr>
        <w:t>, Ph.D. in Law, Associate Professor,</w:t>
      </w:r>
    </w:p>
    <w:p w:rsidR="00851FCE" w:rsidRDefault="00D078FE">
      <w:pPr>
        <w:pStyle w:val="a3"/>
        <w:spacing w:before="50" w:line="292" w:lineRule="auto"/>
        <w:ind w:left="18" w:right="154" w:firstLine="0"/>
        <w:jc w:val="center"/>
      </w:pPr>
      <w:proofErr w:type="gramStart"/>
      <w:r>
        <w:rPr>
          <w:color w:val="231F20"/>
        </w:rPr>
        <w:t>Pereyaslav-Khmelnitsky Hrihoriy Skovoroda State Pedagogical University (Pereyaslav, Ukraine).</w:t>
      </w:r>
      <w:proofErr w:type="gramEnd"/>
    </w:p>
    <w:p w:rsidR="00851FCE" w:rsidRDefault="00D078FE">
      <w:pPr>
        <w:spacing w:line="292" w:lineRule="auto"/>
        <w:ind w:left="226" w:right="358"/>
        <w:jc w:val="center"/>
        <w:rPr>
          <w:i/>
          <w:sz w:val="20"/>
        </w:rPr>
      </w:pPr>
      <w:r>
        <w:rPr>
          <w:i/>
          <w:color w:val="231F20"/>
          <w:sz w:val="20"/>
        </w:rPr>
        <w:t>Title: “Healthy Lifestyle as a Socio-Cultural Factor of Lifetime’s Potential”</w:t>
      </w:r>
    </w:p>
    <w:p w:rsidR="00851FCE" w:rsidRDefault="00851FCE">
      <w:pPr>
        <w:pStyle w:val="a3"/>
        <w:spacing w:before="1"/>
        <w:ind w:left="0" w:firstLine="0"/>
        <w:jc w:val="left"/>
        <w:rPr>
          <w:i/>
          <w:sz w:val="24"/>
        </w:rPr>
      </w:pPr>
    </w:p>
    <w:p w:rsidR="00851FCE" w:rsidRDefault="00D078FE">
      <w:pPr>
        <w:pStyle w:val="a3"/>
        <w:spacing w:before="1" w:line="292" w:lineRule="auto"/>
        <w:ind w:right="230"/>
      </w:pPr>
      <w:r>
        <w:rPr>
          <w:color w:val="231F20"/>
        </w:rPr>
        <w:t>Здоров’я, є найважливішою складовою визначення життєвого потенціалу особистості</w:t>
      </w:r>
      <w:proofErr w:type="gramStart"/>
      <w:r>
        <w:rPr>
          <w:color w:val="231F20"/>
        </w:rPr>
        <w:t>,  бо</w:t>
      </w:r>
      <w:proofErr w:type="gramEnd"/>
      <w:r>
        <w:rPr>
          <w:color w:val="231F20"/>
        </w:rPr>
        <w:t xml:space="preserve">  надає  можливість  фізичної,  психічної  та соціальної активності, визначає межі та ланки</w:t>
      </w:r>
      <w:r>
        <w:rPr>
          <w:color w:val="231F20"/>
          <w:spacing w:val="49"/>
        </w:rPr>
        <w:t xml:space="preserve"> </w:t>
      </w:r>
      <w:r>
        <w:rPr>
          <w:color w:val="231F20"/>
        </w:rPr>
        <w:t>життєдіяльності.</w:t>
      </w:r>
    </w:p>
    <w:p w:rsidR="00851FCE" w:rsidRDefault="00851FCE">
      <w:pPr>
        <w:spacing w:line="292" w:lineRule="auto"/>
        <w:sectPr w:rsidR="00851FCE">
          <w:pgSz w:w="8230" w:h="11630"/>
          <w:pgMar w:top="840" w:right="900" w:bottom="1080" w:left="920" w:header="0" w:footer="889" w:gutter="0"/>
          <w:cols w:space="720"/>
        </w:sectPr>
      </w:pPr>
    </w:p>
    <w:p w:rsidR="00851FCE" w:rsidRPr="00070271" w:rsidRDefault="00D078FE">
      <w:pPr>
        <w:pStyle w:val="a3"/>
        <w:spacing w:before="73" w:line="292" w:lineRule="auto"/>
        <w:ind w:left="213" w:right="117" w:firstLine="0"/>
        <w:rPr>
          <w:lang w:val="ru-RU"/>
        </w:rPr>
      </w:pPr>
      <w:r w:rsidRPr="00070271">
        <w:rPr>
          <w:color w:val="231F20"/>
          <w:lang w:val="ru-RU"/>
        </w:rPr>
        <w:lastRenderedPageBreak/>
        <w:t xml:space="preserve">Благополуччя та стан здоров’я людини завжди залежали від факторів навколишнього середовища, однак останнім часом, ця залежність збільшилася та </w:t>
      </w:r>
      <w:r w:rsidRPr="00070271">
        <w:rPr>
          <w:color w:val="231F20"/>
          <w:spacing w:val="-4"/>
          <w:lang w:val="ru-RU"/>
        </w:rPr>
        <w:t xml:space="preserve">набула </w:t>
      </w:r>
      <w:r w:rsidRPr="00070271">
        <w:rPr>
          <w:color w:val="231F20"/>
          <w:lang w:val="ru-RU"/>
        </w:rPr>
        <w:t xml:space="preserve">особливої гостроти. </w:t>
      </w:r>
      <w:proofErr w:type="gramStart"/>
      <w:r w:rsidRPr="00070271">
        <w:rPr>
          <w:color w:val="231F20"/>
          <w:lang w:val="ru-RU"/>
        </w:rPr>
        <w:t>З</w:t>
      </w:r>
      <w:proofErr w:type="gramEnd"/>
      <w:r w:rsidRPr="00070271">
        <w:rPr>
          <w:color w:val="231F20"/>
          <w:lang w:val="ru-RU"/>
        </w:rPr>
        <w:t xml:space="preserve"> одного боку це пов’язане із</w:t>
      </w:r>
      <w:r w:rsidRPr="00070271">
        <w:rPr>
          <w:color w:val="231F20"/>
          <w:spacing w:val="-10"/>
          <w:lang w:val="ru-RU"/>
        </w:rPr>
        <w:t xml:space="preserve"> </w:t>
      </w:r>
      <w:r w:rsidRPr="00070271">
        <w:rPr>
          <w:color w:val="231F20"/>
          <w:lang w:val="ru-RU"/>
        </w:rPr>
        <w:t>поширенням</w:t>
      </w:r>
      <w:r w:rsidRPr="00070271">
        <w:rPr>
          <w:color w:val="231F20"/>
          <w:spacing w:val="-10"/>
          <w:lang w:val="ru-RU"/>
        </w:rPr>
        <w:t xml:space="preserve"> </w:t>
      </w:r>
      <w:r w:rsidRPr="00070271">
        <w:rPr>
          <w:color w:val="231F20"/>
          <w:lang w:val="ru-RU"/>
        </w:rPr>
        <w:t>виробничої</w:t>
      </w:r>
      <w:r w:rsidRPr="00070271">
        <w:rPr>
          <w:color w:val="231F20"/>
          <w:spacing w:val="-10"/>
          <w:lang w:val="ru-RU"/>
        </w:rPr>
        <w:t xml:space="preserve"> </w:t>
      </w:r>
      <w:r w:rsidRPr="00070271">
        <w:rPr>
          <w:color w:val="231F20"/>
          <w:lang w:val="ru-RU"/>
        </w:rPr>
        <w:t>діяльності</w:t>
      </w:r>
      <w:r w:rsidRPr="00070271">
        <w:rPr>
          <w:color w:val="231F20"/>
          <w:spacing w:val="-10"/>
          <w:lang w:val="ru-RU"/>
        </w:rPr>
        <w:t xml:space="preserve"> </w:t>
      </w:r>
      <w:r w:rsidRPr="00070271">
        <w:rPr>
          <w:color w:val="231F20"/>
          <w:lang w:val="ru-RU"/>
        </w:rPr>
        <w:t>людини,</w:t>
      </w:r>
      <w:r w:rsidRPr="00070271">
        <w:rPr>
          <w:color w:val="231F20"/>
          <w:spacing w:val="-9"/>
          <w:lang w:val="ru-RU"/>
        </w:rPr>
        <w:t xml:space="preserve"> </w:t>
      </w:r>
      <w:r w:rsidRPr="00070271">
        <w:rPr>
          <w:color w:val="231F20"/>
          <w:lang w:val="ru-RU"/>
        </w:rPr>
        <w:t>яка</w:t>
      </w:r>
      <w:r w:rsidRPr="00070271">
        <w:rPr>
          <w:color w:val="231F20"/>
          <w:spacing w:val="-10"/>
          <w:lang w:val="ru-RU"/>
        </w:rPr>
        <w:t xml:space="preserve"> </w:t>
      </w:r>
      <w:r w:rsidRPr="00070271">
        <w:rPr>
          <w:color w:val="231F20"/>
          <w:lang w:val="ru-RU"/>
        </w:rPr>
        <w:t>зумовлює</w:t>
      </w:r>
      <w:r w:rsidRPr="00070271">
        <w:rPr>
          <w:color w:val="231F20"/>
          <w:spacing w:val="-10"/>
          <w:lang w:val="ru-RU"/>
        </w:rPr>
        <w:t xml:space="preserve"> </w:t>
      </w:r>
      <w:r w:rsidRPr="00070271">
        <w:rPr>
          <w:color w:val="231F20"/>
          <w:lang w:val="ru-RU"/>
        </w:rPr>
        <w:t xml:space="preserve">зростання негативного впливу на </w:t>
      </w:r>
      <w:r w:rsidRPr="00070271">
        <w:rPr>
          <w:color w:val="231F20"/>
          <w:spacing w:val="-4"/>
          <w:lang w:val="ru-RU"/>
        </w:rPr>
        <w:t xml:space="preserve">природу, </w:t>
      </w:r>
      <w:r w:rsidRPr="00070271">
        <w:rPr>
          <w:color w:val="231F20"/>
          <w:lang w:val="ru-RU"/>
        </w:rPr>
        <w:t xml:space="preserve">її руйнування, і, як наслідок, </w:t>
      </w:r>
      <w:r w:rsidRPr="00070271">
        <w:rPr>
          <w:color w:val="231F20"/>
          <w:spacing w:val="-3"/>
          <w:lang w:val="ru-RU"/>
        </w:rPr>
        <w:t xml:space="preserve">появу </w:t>
      </w:r>
      <w:r w:rsidRPr="00070271">
        <w:rPr>
          <w:color w:val="231F20"/>
          <w:lang w:val="ru-RU"/>
        </w:rPr>
        <w:t xml:space="preserve">нових факторів зворотного впливу природи на </w:t>
      </w:r>
      <w:r w:rsidRPr="00070271">
        <w:rPr>
          <w:color w:val="231F20"/>
          <w:spacing w:val="-5"/>
          <w:lang w:val="ru-RU"/>
        </w:rPr>
        <w:t xml:space="preserve">людину. </w:t>
      </w:r>
      <w:proofErr w:type="gramStart"/>
      <w:r w:rsidRPr="00070271">
        <w:rPr>
          <w:color w:val="231F20"/>
          <w:lang w:val="ru-RU"/>
        </w:rPr>
        <w:t>З</w:t>
      </w:r>
      <w:proofErr w:type="gramEnd"/>
      <w:r w:rsidRPr="00070271">
        <w:rPr>
          <w:color w:val="231F20"/>
          <w:lang w:val="ru-RU"/>
        </w:rPr>
        <w:t xml:space="preserve"> іншого </w:t>
      </w:r>
      <w:r w:rsidRPr="00070271">
        <w:rPr>
          <w:color w:val="231F20"/>
          <w:spacing w:val="-5"/>
          <w:lang w:val="ru-RU"/>
        </w:rPr>
        <w:t xml:space="preserve">боку, </w:t>
      </w:r>
      <w:r w:rsidRPr="00070271">
        <w:rPr>
          <w:color w:val="231F20"/>
          <w:lang w:val="ru-RU"/>
        </w:rPr>
        <w:t xml:space="preserve">розвиток </w:t>
      </w:r>
      <w:r w:rsidRPr="00070271">
        <w:rPr>
          <w:color w:val="231F20"/>
          <w:spacing w:val="-2"/>
          <w:lang w:val="ru-RU"/>
        </w:rPr>
        <w:t xml:space="preserve">науки, </w:t>
      </w:r>
      <w:r w:rsidRPr="00070271">
        <w:rPr>
          <w:color w:val="231F20"/>
          <w:lang w:val="ru-RU"/>
        </w:rPr>
        <w:t xml:space="preserve">техніки та суспільних відносин значно проштовхнуло наше суспільство у розуміння процесів взаємодії в системі людина — навколишнє середовище. </w:t>
      </w:r>
      <w:r w:rsidRPr="00070271">
        <w:rPr>
          <w:color w:val="231F20"/>
          <w:spacing w:val="-3"/>
          <w:lang w:val="ru-RU"/>
        </w:rPr>
        <w:t xml:space="preserve">Та </w:t>
      </w:r>
      <w:r w:rsidRPr="00070271">
        <w:rPr>
          <w:color w:val="231F20"/>
          <w:lang w:val="ru-RU"/>
        </w:rPr>
        <w:t>розробки методів ефективного керування цими процесами [1, с.</w:t>
      </w:r>
      <w:r w:rsidRPr="00070271">
        <w:rPr>
          <w:color w:val="231F20"/>
          <w:spacing w:val="-1"/>
          <w:lang w:val="ru-RU"/>
        </w:rPr>
        <w:t xml:space="preserve"> </w:t>
      </w:r>
      <w:r w:rsidRPr="00070271">
        <w:rPr>
          <w:color w:val="231F20"/>
          <w:lang w:val="ru-RU"/>
        </w:rPr>
        <w:t>889].</w:t>
      </w:r>
    </w:p>
    <w:p w:rsidR="00851FCE" w:rsidRPr="00070271" w:rsidRDefault="00D078FE">
      <w:pPr>
        <w:pStyle w:val="a3"/>
        <w:spacing w:line="292" w:lineRule="auto"/>
        <w:ind w:left="213" w:right="117"/>
        <w:rPr>
          <w:lang w:val="ru-RU"/>
        </w:rPr>
      </w:pPr>
      <w:r w:rsidRPr="00070271">
        <w:rPr>
          <w:color w:val="231F20"/>
          <w:lang w:val="ru-RU"/>
        </w:rPr>
        <w:t xml:space="preserve">Але не зовсім вірно вважати, що факторами, які впливають </w:t>
      </w:r>
      <w:proofErr w:type="gramStart"/>
      <w:r w:rsidRPr="00070271">
        <w:rPr>
          <w:color w:val="231F20"/>
          <w:lang w:val="ru-RU"/>
        </w:rPr>
        <w:t>на</w:t>
      </w:r>
      <w:proofErr w:type="gramEnd"/>
      <w:r w:rsidRPr="00070271">
        <w:rPr>
          <w:color w:val="231F20"/>
          <w:lang w:val="ru-RU"/>
        </w:rPr>
        <w:t xml:space="preserve"> здоров’я</w:t>
      </w:r>
      <w:r w:rsidRPr="00070271">
        <w:rPr>
          <w:color w:val="231F20"/>
          <w:spacing w:val="-8"/>
          <w:lang w:val="ru-RU"/>
        </w:rPr>
        <w:t xml:space="preserve"> </w:t>
      </w:r>
      <w:r w:rsidRPr="00070271">
        <w:rPr>
          <w:color w:val="231F20"/>
          <w:lang w:val="ru-RU"/>
        </w:rPr>
        <w:t>є</w:t>
      </w:r>
      <w:r w:rsidRPr="00070271">
        <w:rPr>
          <w:color w:val="231F20"/>
          <w:spacing w:val="-8"/>
          <w:lang w:val="ru-RU"/>
        </w:rPr>
        <w:t xml:space="preserve"> </w:t>
      </w:r>
      <w:r w:rsidRPr="00070271">
        <w:rPr>
          <w:color w:val="231F20"/>
          <w:lang w:val="ru-RU"/>
        </w:rPr>
        <w:t>тільки</w:t>
      </w:r>
      <w:r w:rsidRPr="00070271">
        <w:rPr>
          <w:color w:val="231F20"/>
          <w:spacing w:val="-8"/>
          <w:lang w:val="ru-RU"/>
        </w:rPr>
        <w:t xml:space="preserve"> </w:t>
      </w:r>
      <w:r w:rsidRPr="00070271">
        <w:rPr>
          <w:color w:val="231F20"/>
          <w:lang w:val="ru-RU"/>
        </w:rPr>
        <w:t>навколишнє</w:t>
      </w:r>
      <w:r w:rsidRPr="00070271">
        <w:rPr>
          <w:color w:val="231F20"/>
          <w:spacing w:val="-7"/>
          <w:lang w:val="ru-RU"/>
        </w:rPr>
        <w:t xml:space="preserve"> </w:t>
      </w:r>
      <w:r w:rsidRPr="00070271">
        <w:rPr>
          <w:color w:val="231F20"/>
          <w:lang w:val="ru-RU"/>
        </w:rPr>
        <w:t>середовище.</w:t>
      </w:r>
      <w:r w:rsidRPr="00070271">
        <w:rPr>
          <w:color w:val="231F20"/>
          <w:spacing w:val="-8"/>
          <w:lang w:val="ru-RU"/>
        </w:rPr>
        <w:t xml:space="preserve"> </w:t>
      </w:r>
      <w:r w:rsidRPr="00070271">
        <w:rPr>
          <w:color w:val="231F20"/>
          <w:lang w:val="ru-RU"/>
        </w:rPr>
        <w:t>Сучасна</w:t>
      </w:r>
      <w:r w:rsidRPr="00070271">
        <w:rPr>
          <w:color w:val="231F20"/>
          <w:spacing w:val="-8"/>
          <w:lang w:val="ru-RU"/>
        </w:rPr>
        <w:t xml:space="preserve"> </w:t>
      </w:r>
      <w:r w:rsidRPr="00070271">
        <w:rPr>
          <w:color w:val="231F20"/>
          <w:lang w:val="ru-RU"/>
        </w:rPr>
        <w:t>людина</w:t>
      </w:r>
      <w:r w:rsidRPr="00070271">
        <w:rPr>
          <w:color w:val="231F20"/>
          <w:spacing w:val="-6"/>
          <w:lang w:val="ru-RU"/>
        </w:rPr>
        <w:t xml:space="preserve"> </w:t>
      </w:r>
      <w:r w:rsidRPr="00070271">
        <w:rPr>
          <w:color w:val="231F20"/>
          <w:lang w:val="ru-RU"/>
        </w:rPr>
        <w:t>—</w:t>
      </w:r>
      <w:r w:rsidRPr="00070271">
        <w:rPr>
          <w:color w:val="231F20"/>
          <w:spacing w:val="-7"/>
          <w:lang w:val="ru-RU"/>
        </w:rPr>
        <w:t xml:space="preserve"> </w:t>
      </w:r>
      <w:r w:rsidRPr="00070271">
        <w:rPr>
          <w:color w:val="231F20"/>
          <w:lang w:val="ru-RU"/>
        </w:rPr>
        <w:t xml:space="preserve">продукт не </w:t>
      </w:r>
      <w:proofErr w:type="gramStart"/>
      <w:r w:rsidRPr="00070271">
        <w:rPr>
          <w:color w:val="231F20"/>
          <w:lang w:val="ru-RU"/>
        </w:rPr>
        <w:t>ст</w:t>
      </w:r>
      <w:proofErr w:type="gramEnd"/>
      <w:r w:rsidRPr="00070271">
        <w:rPr>
          <w:color w:val="231F20"/>
          <w:lang w:val="ru-RU"/>
        </w:rPr>
        <w:t xml:space="preserve">ільки біологічного </w:t>
      </w:r>
      <w:r w:rsidRPr="00070271">
        <w:rPr>
          <w:color w:val="231F20"/>
          <w:spacing w:val="-3"/>
          <w:lang w:val="ru-RU"/>
        </w:rPr>
        <w:t xml:space="preserve">розвитку, </w:t>
      </w:r>
      <w:r w:rsidRPr="00070271">
        <w:rPr>
          <w:color w:val="231F20"/>
          <w:lang w:val="ru-RU"/>
        </w:rPr>
        <w:t xml:space="preserve">скільки соціального, тому фактори, що впливають на здоров’я треба розглядати з соціокультурної точки </w:t>
      </w:r>
      <w:r w:rsidRPr="00070271">
        <w:rPr>
          <w:color w:val="231F20"/>
          <w:spacing w:val="-6"/>
          <w:lang w:val="ru-RU"/>
        </w:rPr>
        <w:t xml:space="preserve">зору. </w:t>
      </w:r>
      <w:r w:rsidRPr="00070271">
        <w:rPr>
          <w:color w:val="231F20"/>
          <w:lang w:val="ru-RU"/>
        </w:rPr>
        <w:t xml:space="preserve">Адже при найкращій екологічній ситуації, яка тільки можлива сьогодні, людина завжди залишає собі можливість руйнувати власне здоров’я відповідним станом життя. </w:t>
      </w:r>
      <w:r w:rsidRPr="00070271">
        <w:rPr>
          <w:color w:val="231F20"/>
          <w:spacing w:val="-5"/>
          <w:lang w:val="ru-RU"/>
        </w:rPr>
        <w:t xml:space="preserve">Тому </w:t>
      </w:r>
      <w:r w:rsidRPr="00070271">
        <w:rPr>
          <w:color w:val="231F20"/>
          <w:lang w:val="ru-RU"/>
        </w:rPr>
        <w:t xml:space="preserve">для визначення життєвих потенціалів все частіше залучається поняття  здорового  способу життя саме як </w:t>
      </w:r>
      <w:proofErr w:type="gramStart"/>
      <w:r w:rsidRPr="00070271">
        <w:rPr>
          <w:color w:val="231F20"/>
          <w:lang w:val="ru-RU"/>
        </w:rPr>
        <w:t>соц</w:t>
      </w:r>
      <w:proofErr w:type="gramEnd"/>
      <w:r w:rsidRPr="00070271">
        <w:rPr>
          <w:color w:val="231F20"/>
          <w:lang w:val="ru-RU"/>
        </w:rPr>
        <w:t xml:space="preserve">іокультурного фактора. «Здоровий спосіб життя — </w:t>
      </w:r>
      <w:r w:rsidRPr="00070271">
        <w:rPr>
          <w:color w:val="231F20"/>
          <w:spacing w:val="-3"/>
          <w:lang w:val="ru-RU"/>
        </w:rPr>
        <w:t xml:space="preserve">культурний </w:t>
      </w:r>
      <w:r w:rsidRPr="00070271">
        <w:rPr>
          <w:color w:val="231F20"/>
          <w:lang w:val="ru-RU"/>
        </w:rPr>
        <w:t xml:space="preserve">спосіб життя, цивілізований, гуманістичний, турбота </w:t>
      </w:r>
      <w:proofErr w:type="gramStart"/>
      <w:r w:rsidRPr="00070271">
        <w:rPr>
          <w:color w:val="231F20"/>
          <w:lang w:val="ru-RU"/>
        </w:rPr>
        <w:t>про</w:t>
      </w:r>
      <w:proofErr w:type="gramEnd"/>
      <w:r w:rsidRPr="00070271">
        <w:rPr>
          <w:color w:val="231F20"/>
          <w:lang w:val="ru-RU"/>
        </w:rPr>
        <w:t xml:space="preserve"> здоров’я,</w:t>
      </w:r>
      <w:r w:rsidRPr="00070271">
        <w:rPr>
          <w:color w:val="231F20"/>
          <w:spacing w:val="-6"/>
          <w:lang w:val="ru-RU"/>
        </w:rPr>
        <w:t xml:space="preserve"> </w:t>
      </w:r>
      <w:r w:rsidRPr="00070271">
        <w:rPr>
          <w:color w:val="231F20"/>
          <w:lang w:val="ru-RU"/>
        </w:rPr>
        <w:t>як</w:t>
      </w:r>
      <w:r w:rsidRPr="00070271">
        <w:rPr>
          <w:color w:val="231F20"/>
          <w:spacing w:val="-6"/>
          <w:lang w:val="ru-RU"/>
        </w:rPr>
        <w:t xml:space="preserve"> </w:t>
      </w:r>
      <w:r w:rsidRPr="00070271">
        <w:rPr>
          <w:color w:val="231F20"/>
          <w:lang w:val="ru-RU"/>
        </w:rPr>
        <w:t>висока</w:t>
      </w:r>
      <w:r w:rsidRPr="00070271">
        <w:rPr>
          <w:color w:val="231F20"/>
          <w:spacing w:val="-5"/>
          <w:lang w:val="ru-RU"/>
        </w:rPr>
        <w:t xml:space="preserve"> </w:t>
      </w:r>
      <w:r w:rsidRPr="00070271">
        <w:rPr>
          <w:color w:val="231F20"/>
          <w:lang w:val="ru-RU"/>
        </w:rPr>
        <w:t>цінність»</w:t>
      </w:r>
      <w:r w:rsidRPr="00070271">
        <w:rPr>
          <w:color w:val="231F20"/>
          <w:spacing w:val="-6"/>
          <w:lang w:val="ru-RU"/>
        </w:rPr>
        <w:t xml:space="preserve"> </w:t>
      </w:r>
      <w:r w:rsidRPr="00070271">
        <w:rPr>
          <w:color w:val="231F20"/>
          <w:lang w:val="ru-RU"/>
        </w:rPr>
        <w:t>[2,</w:t>
      </w:r>
      <w:r w:rsidRPr="00070271">
        <w:rPr>
          <w:color w:val="231F20"/>
          <w:spacing w:val="-5"/>
          <w:lang w:val="ru-RU"/>
        </w:rPr>
        <w:t xml:space="preserve"> </w:t>
      </w:r>
      <w:r w:rsidRPr="00070271">
        <w:rPr>
          <w:color w:val="231F20"/>
          <w:lang w:val="ru-RU"/>
        </w:rPr>
        <w:t>с.</w:t>
      </w:r>
      <w:r w:rsidRPr="00070271">
        <w:rPr>
          <w:color w:val="231F20"/>
          <w:spacing w:val="-6"/>
          <w:lang w:val="ru-RU"/>
        </w:rPr>
        <w:t xml:space="preserve"> </w:t>
      </w:r>
      <w:r w:rsidRPr="00070271">
        <w:rPr>
          <w:color w:val="231F20"/>
          <w:lang w:val="ru-RU"/>
        </w:rPr>
        <w:t>227].</w:t>
      </w:r>
      <w:r w:rsidRPr="00070271">
        <w:rPr>
          <w:color w:val="231F20"/>
          <w:spacing w:val="-5"/>
          <w:lang w:val="ru-RU"/>
        </w:rPr>
        <w:t xml:space="preserve"> </w:t>
      </w:r>
      <w:r w:rsidRPr="00070271">
        <w:rPr>
          <w:color w:val="231F20"/>
          <w:lang w:val="ru-RU"/>
        </w:rPr>
        <w:t>За</w:t>
      </w:r>
      <w:r w:rsidRPr="00070271">
        <w:rPr>
          <w:color w:val="231F20"/>
          <w:spacing w:val="-6"/>
          <w:lang w:val="ru-RU"/>
        </w:rPr>
        <w:t xml:space="preserve"> </w:t>
      </w:r>
      <w:r w:rsidRPr="00070271">
        <w:rPr>
          <w:color w:val="231F20"/>
          <w:lang w:val="ru-RU"/>
        </w:rPr>
        <w:t>таких</w:t>
      </w:r>
      <w:r w:rsidRPr="00070271">
        <w:rPr>
          <w:color w:val="231F20"/>
          <w:spacing w:val="-5"/>
          <w:lang w:val="ru-RU"/>
        </w:rPr>
        <w:t xml:space="preserve"> </w:t>
      </w:r>
      <w:r w:rsidRPr="00070271">
        <w:rPr>
          <w:color w:val="231F20"/>
          <w:lang w:val="ru-RU"/>
        </w:rPr>
        <w:t>умов</w:t>
      </w:r>
      <w:r w:rsidRPr="00070271">
        <w:rPr>
          <w:color w:val="231F20"/>
          <w:spacing w:val="-6"/>
          <w:lang w:val="ru-RU"/>
        </w:rPr>
        <w:t xml:space="preserve"> </w:t>
      </w:r>
      <w:r w:rsidRPr="00070271">
        <w:rPr>
          <w:color w:val="231F20"/>
          <w:lang w:val="ru-RU"/>
        </w:rPr>
        <w:t>не</w:t>
      </w:r>
      <w:r w:rsidRPr="00070271">
        <w:rPr>
          <w:color w:val="231F20"/>
          <w:spacing w:val="-6"/>
          <w:lang w:val="ru-RU"/>
        </w:rPr>
        <w:t xml:space="preserve"> </w:t>
      </w:r>
      <w:r w:rsidRPr="00070271">
        <w:rPr>
          <w:color w:val="231F20"/>
          <w:lang w:val="ru-RU"/>
        </w:rPr>
        <w:t>тільки</w:t>
      </w:r>
      <w:r w:rsidRPr="00070271">
        <w:rPr>
          <w:color w:val="231F20"/>
          <w:spacing w:val="-5"/>
          <w:lang w:val="ru-RU"/>
        </w:rPr>
        <w:t xml:space="preserve"> </w:t>
      </w:r>
      <w:r w:rsidRPr="00070271">
        <w:rPr>
          <w:color w:val="231F20"/>
          <w:lang w:val="ru-RU"/>
        </w:rPr>
        <w:t xml:space="preserve">власне здоров’я сприймається як найвища цінність, а й сам здоровий спосіб життя набуває статус </w:t>
      </w:r>
      <w:proofErr w:type="gramStart"/>
      <w:r w:rsidRPr="00070271">
        <w:rPr>
          <w:color w:val="231F20"/>
          <w:lang w:val="ru-RU"/>
        </w:rPr>
        <w:t>соц</w:t>
      </w:r>
      <w:proofErr w:type="gramEnd"/>
      <w:r w:rsidRPr="00070271">
        <w:rPr>
          <w:color w:val="231F20"/>
          <w:lang w:val="ru-RU"/>
        </w:rPr>
        <w:t>іальної та індивідуальної</w:t>
      </w:r>
      <w:r w:rsidRPr="00070271">
        <w:rPr>
          <w:color w:val="231F20"/>
          <w:spacing w:val="-5"/>
          <w:lang w:val="ru-RU"/>
        </w:rPr>
        <w:t xml:space="preserve"> </w:t>
      </w:r>
      <w:r w:rsidRPr="00070271">
        <w:rPr>
          <w:color w:val="231F20"/>
          <w:lang w:val="ru-RU"/>
        </w:rPr>
        <w:t>цінності.</w:t>
      </w:r>
    </w:p>
    <w:p w:rsidR="00851FCE" w:rsidRPr="00070271" w:rsidRDefault="00D078FE">
      <w:pPr>
        <w:pStyle w:val="a3"/>
        <w:spacing w:line="292" w:lineRule="auto"/>
        <w:ind w:left="213" w:right="116"/>
        <w:rPr>
          <w:lang w:val="ru-RU"/>
        </w:rPr>
      </w:pPr>
      <w:r w:rsidRPr="00070271">
        <w:rPr>
          <w:color w:val="231F20"/>
          <w:spacing w:val="-3"/>
          <w:lang w:val="ru-RU"/>
        </w:rPr>
        <w:t xml:space="preserve">Кожна </w:t>
      </w:r>
      <w:r w:rsidRPr="00070271">
        <w:rPr>
          <w:color w:val="231F20"/>
          <w:lang w:val="ru-RU"/>
        </w:rPr>
        <w:t xml:space="preserve">людина створює </w:t>
      </w:r>
      <w:proofErr w:type="gramStart"/>
      <w:r w:rsidRPr="00070271">
        <w:rPr>
          <w:color w:val="231F20"/>
          <w:lang w:val="ru-RU"/>
        </w:rPr>
        <w:t>для</w:t>
      </w:r>
      <w:proofErr w:type="gramEnd"/>
      <w:r w:rsidRPr="00070271">
        <w:rPr>
          <w:color w:val="231F20"/>
          <w:lang w:val="ru-RU"/>
        </w:rPr>
        <w:t xml:space="preserve"> себе власний просторово-часовий континуум. У </w:t>
      </w:r>
      <w:r w:rsidRPr="00070271">
        <w:rPr>
          <w:color w:val="231F20"/>
          <w:spacing w:val="-2"/>
          <w:lang w:val="ru-RU"/>
        </w:rPr>
        <w:t xml:space="preserve">когось </w:t>
      </w:r>
      <w:r w:rsidRPr="00070271">
        <w:rPr>
          <w:color w:val="231F20"/>
          <w:lang w:val="ru-RU"/>
        </w:rPr>
        <w:t>ві</w:t>
      </w:r>
      <w:proofErr w:type="gramStart"/>
      <w:r w:rsidRPr="00070271">
        <w:rPr>
          <w:color w:val="231F20"/>
          <w:lang w:val="ru-RU"/>
        </w:rPr>
        <w:t>н</w:t>
      </w:r>
      <w:proofErr w:type="gramEnd"/>
      <w:r w:rsidRPr="00070271">
        <w:rPr>
          <w:color w:val="231F20"/>
          <w:lang w:val="ru-RU"/>
        </w:rPr>
        <w:t xml:space="preserve"> широкий і багатогранний, а в </w:t>
      </w:r>
      <w:r w:rsidRPr="00070271">
        <w:rPr>
          <w:color w:val="231F20"/>
          <w:spacing w:val="-2"/>
          <w:lang w:val="ru-RU"/>
        </w:rPr>
        <w:t xml:space="preserve">когось </w:t>
      </w:r>
      <w:r w:rsidRPr="00070271">
        <w:rPr>
          <w:color w:val="231F20"/>
          <w:lang w:val="ru-RU"/>
        </w:rPr>
        <w:t>— обмежений</w:t>
      </w:r>
      <w:r w:rsidRPr="00070271">
        <w:rPr>
          <w:color w:val="231F20"/>
          <w:spacing w:val="-8"/>
          <w:lang w:val="ru-RU"/>
        </w:rPr>
        <w:t xml:space="preserve"> </w:t>
      </w:r>
      <w:r w:rsidRPr="00070271">
        <w:rPr>
          <w:color w:val="231F20"/>
          <w:lang w:val="ru-RU"/>
        </w:rPr>
        <w:t>та</w:t>
      </w:r>
      <w:r w:rsidRPr="00070271">
        <w:rPr>
          <w:color w:val="231F20"/>
          <w:spacing w:val="-7"/>
          <w:lang w:val="ru-RU"/>
        </w:rPr>
        <w:t xml:space="preserve"> </w:t>
      </w:r>
      <w:r w:rsidRPr="00070271">
        <w:rPr>
          <w:color w:val="231F20"/>
          <w:lang w:val="ru-RU"/>
        </w:rPr>
        <w:t>одноманітний.</w:t>
      </w:r>
      <w:r w:rsidRPr="00070271">
        <w:rPr>
          <w:color w:val="231F20"/>
          <w:spacing w:val="-7"/>
          <w:lang w:val="ru-RU"/>
        </w:rPr>
        <w:t xml:space="preserve"> </w:t>
      </w:r>
      <w:r w:rsidRPr="00070271">
        <w:rPr>
          <w:color w:val="231F20"/>
          <w:lang w:val="ru-RU"/>
        </w:rPr>
        <w:t>У</w:t>
      </w:r>
      <w:r w:rsidRPr="00070271">
        <w:rPr>
          <w:color w:val="231F20"/>
          <w:spacing w:val="-7"/>
          <w:lang w:val="ru-RU"/>
        </w:rPr>
        <w:t xml:space="preserve"> </w:t>
      </w:r>
      <w:proofErr w:type="gramStart"/>
      <w:r w:rsidRPr="00070271">
        <w:rPr>
          <w:color w:val="231F20"/>
          <w:lang w:val="ru-RU"/>
        </w:rPr>
        <w:t>р</w:t>
      </w:r>
      <w:proofErr w:type="gramEnd"/>
      <w:r w:rsidRPr="00070271">
        <w:rPr>
          <w:color w:val="231F20"/>
          <w:lang w:val="ru-RU"/>
        </w:rPr>
        <w:t>ізних</w:t>
      </w:r>
      <w:r w:rsidRPr="00070271">
        <w:rPr>
          <w:color w:val="231F20"/>
          <w:spacing w:val="-7"/>
          <w:lang w:val="ru-RU"/>
        </w:rPr>
        <w:t xml:space="preserve"> </w:t>
      </w:r>
      <w:r w:rsidRPr="00070271">
        <w:rPr>
          <w:color w:val="231F20"/>
          <w:spacing w:val="-3"/>
          <w:lang w:val="ru-RU"/>
        </w:rPr>
        <w:t>людей</w:t>
      </w:r>
      <w:r w:rsidRPr="00070271">
        <w:rPr>
          <w:color w:val="231F20"/>
          <w:spacing w:val="-7"/>
          <w:lang w:val="ru-RU"/>
        </w:rPr>
        <w:t xml:space="preserve"> </w:t>
      </w:r>
      <w:r w:rsidRPr="00070271">
        <w:rPr>
          <w:color w:val="231F20"/>
          <w:lang w:val="ru-RU"/>
        </w:rPr>
        <w:t>потреби,</w:t>
      </w:r>
      <w:r w:rsidRPr="00070271">
        <w:rPr>
          <w:color w:val="231F20"/>
          <w:spacing w:val="-8"/>
          <w:lang w:val="ru-RU"/>
        </w:rPr>
        <w:t xml:space="preserve"> </w:t>
      </w:r>
      <w:r w:rsidRPr="00070271">
        <w:rPr>
          <w:color w:val="231F20"/>
          <w:lang w:val="ru-RU"/>
        </w:rPr>
        <w:t>пов’язані</w:t>
      </w:r>
      <w:r w:rsidRPr="00070271">
        <w:rPr>
          <w:color w:val="231F20"/>
          <w:spacing w:val="-7"/>
          <w:lang w:val="ru-RU"/>
        </w:rPr>
        <w:t xml:space="preserve"> </w:t>
      </w:r>
      <w:r w:rsidRPr="00070271">
        <w:rPr>
          <w:color w:val="231F20"/>
          <w:lang w:val="ru-RU"/>
        </w:rPr>
        <w:t>з</w:t>
      </w:r>
      <w:r w:rsidRPr="00070271">
        <w:rPr>
          <w:color w:val="231F20"/>
          <w:spacing w:val="-7"/>
          <w:lang w:val="ru-RU"/>
        </w:rPr>
        <w:t xml:space="preserve"> </w:t>
      </w:r>
      <w:r w:rsidRPr="00070271">
        <w:rPr>
          <w:color w:val="231F20"/>
          <w:lang w:val="ru-RU"/>
        </w:rPr>
        <w:t>їхнім свого життєвим світом неоднакові за складністю. Когось задовольняє маленький мікросвіт, де людина почувається затишно і комфортно, а для</w:t>
      </w:r>
      <w:r w:rsidRPr="00070271">
        <w:rPr>
          <w:color w:val="231F20"/>
          <w:spacing w:val="-10"/>
          <w:lang w:val="ru-RU"/>
        </w:rPr>
        <w:t xml:space="preserve"> </w:t>
      </w:r>
      <w:r w:rsidRPr="00070271">
        <w:rPr>
          <w:color w:val="231F20"/>
          <w:lang w:val="ru-RU"/>
        </w:rPr>
        <w:t>іншого</w:t>
      </w:r>
      <w:r w:rsidRPr="00070271">
        <w:rPr>
          <w:color w:val="231F20"/>
          <w:spacing w:val="-1"/>
          <w:lang w:val="ru-RU"/>
        </w:rPr>
        <w:t xml:space="preserve"> </w:t>
      </w:r>
      <w:r w:rsidRPr="00070271">
        <w:rPr>
          <w:color w:val="231F20"/>
          <w:lang w:val="ru-RU"/>
        </w:rPr>
        <w:t>—</w:t>
      </w:r>
      <w:r w:rsidRPr="00070271">
        <w:rPr>
          <w:color w:val="231F20"/>
          <w:spacing w:val="-9"/>
          <w:lang w:val="ru-RU"/>
        </w:rPr>
        <w:t xml:space="preserve"> </w:t>
      </w:r>
      <w:proofErr w:type="gramStart"/>
      <w:r w:rsidRPr="00070271">
        <w:rPr>
          <w:color w:val="231F20"/>
          <w:lang w:val="ru-RU"/>
        </w:rPr>
        <w:t>св</w:t>
      </w:r>
      <w:proofErr w:type="gramEnd"/>
      <w:r w:rsidRPr="00070271">
        <w:rPr>
          <w:color w:val="231F20"/>
          <w:lang w:val="ru-RU"/>
        </w:rPr>
        <w:t>іт</w:t>
      </w:r>
      <w:r w:rsidRPr="00070271">
        <w:rPr>
          <w:color w:val="231F20"/>
          <w:spacing w:val="-9"/>
          <w:lang w:val="ru-RU"/>
        </w:rPr>
        <w:t xml:space="preserve"> </w:t>
      </w:r>
      <w:r w:rsidRPr="00070271">
        <w:rPr>
          <w:color w:val="231F20"/>
          <w:lang w:val="ru-RU"/>
        </w:rPr>
        <w:t>розширюється</w:t>
      </w:r>
      <w:r w:rsidRPr="00070271">
        <w:rPr>
          <w:color w:val="231F20"/>
          <w:spacing w:val="-9"/>
          <w:lang w:val="ru-RU"/>
        </w:rPr>
        <w:t xml:space="preserve"> </w:t>
      </w:r>
      <w:r w:rsidRPr="00070271">
        <w:rPr>
          <w:color w:val="231F20"/>
          <w:lang w:val="ru-RU"/>
        </w:rPr>
        <w:t>до</w:t>
      </w:r>
      <w:r w:rsidRPr="00070271">
        <w:rPr>
          <w:color w:val="231F20"/>
          <w:spacing w:val="-9"/>
          <w:lang w:val="ru-RU"/>
        </w:rPr>
        <w:t xml:space="preserve"> </w:t>
      </w:r>
      <w:r w:rsidRPr="00070271">
        <w:rPr>
          <w:color w:val="231F20"/>
          <w:lang w:val="ru-RU"/>
        </w:rPr>
        <w:t>велетенської</w:t>
      </w:r>
      <w:r w:rsidRPr="00070271">
        <w:rPr>
          <w:color w:val="231F20"/>
          <w:spacing w:val="-9"/>
          <w:lang w:val="ru-RU"/>
        </w:rPr>
        <w:t xml:space="preserve"> </w:t>
      </w:r>
      <w:r w:rsidRPr="00070271">
        <w:rPr>
          <w:color w:val="231F20"/>
          <w:lang w:val="ru-RU"/>
        </w:rPr>
        <w:t>держави,</w:t>
      </w:r>
      <w:r w:rsidRPr="00070271">
        <w:rPr>
          <w:color w:val="231F20"/>
          <w:spacing w:val="-9"/>
          <w:lang w:val="ru-RU"/>
        </w:rPr>
        <w:t xml:space="preserve"> </w:t>
      </w:r>
      <w:r w:rsidRPr="00070271">
        <w:rPr>
          <w:color w:val="231F20"/>
          <w:lang w:val="ru-RU"/>
        </w:rPr>
        <w:t>а</w:t>
      </w:r>
      <w:r w:rsidRPr="00070271">
        <w:rPr>
          <w:color w:val="231F20"/>
          <w:spacing w:val="-9"/>
          <w:lang w:val="ru-RU"/>
        </w:rPr>
        <w:t xml:space="preserve"> </w:t>
      </w:r>
      <w:r w:rsidRPr="00070271">
        <w:rPr>
          <w:color w:val="231F20"/>
          <w:spacing w:val="-3"/>
          <w:lang w:val="ru-RU"/>
        </w:rPr>
        <w:t>інколи</w:t>
      </w:r>
      <w:r w:rsidRPr="00070271">
        <w:rPr>
          <w:color w:val="231F20"/>
          <w:spacing w:val="-9"/>
          <w:lang w:val="ru-RU"/>
        </w:rPr>
        <w:t xml:space="preserve"> </w:t>
      </w:r>
      <w:r w:rsidRPr="00070271">
        <w:rPr>
          <w:color w:val="231F20"/>
          <w:lang w:val="ru-RU"/>
        </w:rPr>
        <w:t>і</w:t>
      </w:r>
      <w:r w:rsidRPr="00070271">
        <w:rPr>
          <w:color w:val="231F20"/>
          <w:spacing w:val="-9"/>
          <w:lang w:val="ru-RU"/>
        </w:rPr>
        <w:t xml:space="preserve"> </w:t>
      </w:r>
      <w:r w:rsidRPr="00070271">
        <w:rPr>
          <w:color w:val="231F20"/>
          <w:spacing w:val="-6"/>
          <w:lang w:val="ru-RU"/>
        </w:rPr>
        <w:t xml:space="preserve">до </w:t>
      </w:r>
      <w:r w:rsidRPr="00070271">
        <w:rPr>
          <w:color w:val="231F20"/>
          <w:lang w:val="ru-RU"/>
        </w:rPr>
        <w:t xml:space="preserve">безмежного Всесвіту, де хочеться бачити себе цілковитим господарем. Життєвий </w:t>
      </w:r>
      <w:proofErr w:type="gramStart"/>
      <w:r w:rsidRPr="00070271">
        <w:rPr>
          <w:color w:val="231F20"/>
          <w:lang w:val="ru-RU"/>
        </w:rPr>
        <w:t>св</w:t>
      </w:r>
      <w:proofErr w:type="gramEnd"/>
      <w:r w:rsidRPr="00070271">
        <w:rPr>
          <w:color w:val="231F20"/>
          <w:lang w:val="ru-RU"/>
        </w:rPr>
        <w:t>іт людини можна умовно поділити на зовнішній — частину</w:t>
      </w:r>
      <w:r w:rsidRPr="00070271">
        <w:rPr>
          <w:color w:val="231F20"/>
          <w:spacing w:val="-7"/>
          <w:lang w:val="ru-RU"/>
        </w:rPr>
        <w:t xml:space="preserve"> </w:t>
      </w:r>
      <w:r w:rsidRPr="00070271">
        <w:rPr>
          <w:color w:val="231F20"/>
          <w:lang w:val="ru-RU"/>
        </w:rPr>
        <w:t>довкілля,</w:t>
      </w:r>
      <w:r w:rsidRPr="00070271">
        <w:rPr>
          <w:color w:val="231F20"/>
          <w:spacing w:val="-7"/>
          <w:lang w:val="ru-RU"/>
        </w:rPr>
        <w:t xml:space="preserve"> </w:t>
      </w:r>
      <w:r w:rsidRPr="00070271">
        <w:rPr>
          <w:color w:val="231F20"/>
          <w:lang w:val="ru-RU"/>
        </w:rPr>
        <w:t>яке</w:t>
      </w:r>
      <w:r w:rsidRPr="00070271">
        <w:rPr>
          <w:color w:val="231F20"/>
          <w:spacing w:val="-6"/>
          <w:lang w:val="ru-RU"/>
        </w:rPr>
        <w:t xml:space="preserve"> </w:t>
      </w:r>
      <w:r w:rsidRPr="00070271">
        <w:rPr>
          <w:color w:val="231F20"/>
          <w:lang w:val="ru-RU"/>
        </w:rPr>
        <w:t>вона</w:t>
      </w:r>
      <w:r w:rsidRPr="00070271">
        <w:rPr>
          <w:color w:val="231F20"/>
          <w:spacing w:val="-7"/>
          <w:lang w:val="ru-RU"/>
        </w:rPr>
        <w:t xml:space="preserve"> </w:t>
      </w:r>
      <w:r w:rsidRPr="00070271">
        <w:rPr>
          <w:color w:val="231F20"/>
          <w:lang w:val="ru-RU"/>
        </w:rPr>
        <w:t>вважає</w:t>
      </w:r>
      <w:r w:rsidRPr="00070271">
        <w:rPr>
          <w:color w:val="231F20"/>
          <w:spacing w:val="-6"/>
          <w:lang w:val="ru-RU"/>
        </w:rPr>
        <w:t xml:space="preserve"> </w:t>
      </w:r>
      <w:r w:rsidRPr="00070271">
        <w:rPr>
          <w:color w:val="231F20"/>
          <w:lang w:val="ru-RU"/>
        </w:rPr>
        <w:t>за</w:t>
      </w:r>
      <w:r w:rsidRPr="00070271">
        <w:rPr>
          <w:color w:val="231F20"/>
          <w:spacing w:val="-7"/>
          <w:lang w:val="ru-RU"/>
        </w:rPr>
        <w:t xml:space="preserve"> </w:t>
      </w:r>
      <w:r w:rsidRPr="00070271">
        <w:rPr>
          <w:color w:val="231F20"/>
          <w:lang w:val="ru-RU"/>
        </w:rPr>
        <w:t>своє</w:t>
      </w:r>
      <w:r w:rsidRPr="00070271">
        <w:rPr>
          <w:color w:val="231F20"/>
          <w:spacing w:val="-7"/>
          <w:lang w:val="ru-RU"/>
        </w:rPr>
        <w:t xml:space="preserve"> </w:t>
      </w:r>
      <w:r w:rsidRPr="00070271">
        <w:rPr>
          <w:color w:val="231F20"/>
          <w:lang w:val="ru-RU"/>
        </w:rPr>
        <w:t>життєве</w:t>
      </w:r>
      <w:r w:rsidRPr="00070271">
        <w:rPr>
          <w:color w:val="231F20"/>
          <w:spacing w:val="-6"/>
          <w:lang w:val="ru-RU"/>
        </w:rPr>
        <w:t xml:space="preserve"> </w:t>
      </w:r>
      <w:r w:rsidRPr="00070271">
        <w:rPr>
          <w:color w:val="231F20"/>
          <w:lang w:val="ru-RU"/>
        </w:rPr>
        <w:t>середовище,</w:t>
      </w:r>
      <w:r w:rsidRPr="00070271">
        <w:rPr>
          <w:color w:val="231F20"/>
          <w:spacing w:val="-7"/>
          <w:lang w:val="ru-RU"/>
        </w:rPr>
        <w:t xml:space="preserve"> </w:t>
      </w:r>
      <w:r w:rsidRPr="00070271">
        <w:rPr>
          <w:color w:val="231F20"/>
          <w:lang w:val="ru-RU"/>
        </w:rPr>
        <w:t>у</w:t>
      </w:r>
      <w:r w:rsidRPr="00070271">
        <w:rPr>
          <w:color w:val="231F20"/>
          <w:spacing w:val="-6"/>
          <w:lang w:val="ru-RU"/>
        </w:rPr>
        <w:t xml:space="preserve"> </w:t>
      </w:r>
      <w:r w:rsidRPr="00070271">
        <w:rPr>
          <w:color w:val="231F20"/>
          <w:spacing w:val="-3"/>
          <w:lang w:val="ru-RU"/>
        </w:rPr>
        <w:t xml:space="preserve">якому </w:t>
      </w:r>
      <w:r w:rsidRPr="00070271">
        <w:rPr>
          <w:color w:val="231F20"/>
          <w:lang w:val="ru-RU"/>
        </w:rPr>
        <w:t>здійснює</w:t>
      </w:r>
      <w:r w:rsidRPr="00070271">
        <w:rPr>
          <w:color w:val="231F20"/>
          <w:spacing w:val="21"/>
          <w:lang w:val="ru-RU"/>
        </w:rPr>
        <w:t xml:space="preserve"> </w:t>
      </w:r>
      <w:r w:rsidRPr="00070271">
        <w:rPr>
          <w:color w:val="231F20"/>
          <w:lang w:val="ru-RU"/>
        </w:rPr>
        <w:t>активну</w:t>
      </w:r>
      <w:r w:rsidRPr="00070271">
        <w:rPr>
          <w:color w:val="231F20"/>
          <w:spacing w:val="22"/>
          <w:lang w:val="ru-RU"/>
        </w:rPr>
        <w:t xml:space="preserve"> </w:t>
      </w:r>
      <w:r w:rsidRPr="00070271">
        <w:rPr>
          <w:color w:val="231F20"/>
          <w:lang w:val="ru-RU"/>
        </w:rPr>
        <w:t>життєдіяльність,</w:t>
      </w:r>
      <w:r w:rsidRPr="00070271">
        <w:rPr>
          <w:color w:val="231F20"/>
          <w:spacing w:val="21"/>
          <w:lang w:val="ru-RU"/>
        </w:rPr>
        <w:t xml:space="preserve"> </w:t>
      </w:r>
      <w:r w:rsidRPr="00070271">
        <w:rPr>
          <w:color w:val="231F20"/>
          <w:lang w:val="ru-RU"/>
        </w:rPr>
        <w:t>і</w:t>
      </w:r>
      <w:r w:rsidRPr="00070271">
        <w:rPr>
          <w:color w:val="231F20"/>
          <w:spacing w:val="21"/>
          <w:lang w:val="ru-RU"/>
        </w:rPr>
        <w:t xml:space="preserve"> </w:t>
      </w:r>
      <w:r w:rsidRPr="00070271">
        <w:rPr>
          <w:color w:val="231F20"/>
          <w:lang w:val="ru-RU"/>
        </w:rPr>
        <w:t>внутрішній</w:t>
      </w:r>
      <w:r w:rsidRPr="00070271">
        <w:rPr>
          <w:color w:val="231F20"/>
          <w:spacing w:val="-1"/>
          <w:lang w:val="ru-RU"/>
        </w:rPr>
        <w:t xml:space="preserve"> </w:t>
      </w:r>
      <w:r w:rsidRPr="00070271">
        <w:rPr>
          <w:color w:val="231F20"/>
          <w:lang w:val="ru-RU"/>
        </w:rPr>
        <w:t>—</w:t>
      </w:r>
      <w:r w:rsidRPr="00070271">
        <w:rPr>
          <w:color w:val="231F20"/>
          <w:spacing w:val="21"/>
          <w:lang w:val="ru-RU"/>
        </w:rPr>
        <w:t xml:space="preserve"> </w:t>
      </w:r>
      <w:r w:rsidRPr="00070271">
        <w:rPr>
          <w:color w:val="231F20"/>
          <w:lang w:val="ru-RU"/>
        </w:rPr>
        <w:t>світ</w:t>
      </w:r>
      <w:r w:rsidRPr="00070271">
        <w:rPr>
          <w:color w:val="231F20"/>
          <w:spacing w:val="21"/>
          <w:lang w:val="ru-RU"/>
        </w:rPr>
        <w:t xml:space="preserve"> </w:t>
      </w:r>
      <w:r w:rsidRPr="00070271">
        <w:rPr>
          <w:color w:val="231F20"/>
          <w:lang w:val="ru-RU"/>
        </w:rPr>
        <w:t>власної</w:t>
      </w:r>
      <w:r w:rsidRPr="00070271">
        <w:rPr>
          <w:color w:val="231F20"/>
          <w:spacing w:val="21"/>
          <w:lang w:val="ru-RU"/>
        </w:rPr>
        <w:t xml:space="preserve"> </w:t>
      </w:r>
      <w:r w:rsidRPr="00070271">
        <w:rPr>
          <w:color w:val="231F20"/>
          <w:lang w:val="ru-RU"/>
        </w:rPr>
        <w:t>уяви,</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right="230" w:firstLine="0"/>
        <w:rPr>
          <w:lang w:val="ru-RU"/>
        </w:rPr>
      </w:pPr>
      <w:r w:rsidRPr="00070271">
        <w:rPr>
          <w:color w:val="231F20"/>
          <w:lang w:val="ru-RU"/>
        </w:rPr>
        <w:lastRenderedPageBreak/>
        <w:t xml:space="preserve">переживань, мрій і спогадів. </w:t>
      </w:r>
      <w:proofErr w:type="gramStart"/>
      <w:r w:rsidRPr="00070271">
        <w:rPr>
          <w:color w:val="231F20"/>
          <w:lang w:val="ru-RU"/>
        </w:rPr>
        <w:t>Ц</w:t>
      </w:r>
      <w:proofErr w:type="gramEnd"/>
      <w:r w:rsidRPr="00070271">
        <w:rPr>
          <w:color w:val="231F20"/>
          <w:lang w:val="ru-RU"/>
        </w:rPr>
        <w:t xml:space="preserve">і частини життєвого світу нерівнозначні і мають для різних </w:t>
      </w:r>
      <w:r w:rsidRPr="00070271">
        <w:rPr>
          <w:color w:val="231F20"/>
          <w:spacing w:val="-3"/>
          <w:lang w:val="ru-RU"/>
        </w:rPr>
        <w:t xml:space="preserve">людей неоднакову </w:t>
      </w:r>
      <w:r w:rsidRPr="00070271">
        <w:rPr>
          <w:color w:val="231F20"/>
          <w:lang w:val="ru-RU"/>
        </w:rPr>
        <w:t>цінність. По мі</w:t>
      </w:r>
      <w:proofErr w:type="gramStart"/>
      <w:r w:rsidRPr="00070271">
        <w:rPr>
          <w:color w:val="231F20"/>
          <w:lang w:val="ru-RU"/>
        </w:rPr>
        <w:t>р</w:t>
      </w:r>
      <w:proofErr w:type="gramEnd"/>
      <w:r w:rsidRPr="00070271">
        <w:rPr>
          <w:color w:val="231F20"/>
          <w:lang w:val="ru-RU"/>
        </w:rPr>
        <w:t xml:space="preserve">і </w:t>
      </w:r>
      <w:r w:rsidRPr="00070271">
        <w:rPr>
          <w:color w:val="231F20"/>
          <w:spacing w:val="-3"/>
          <w:lang w:val="ru-RU"/>
        </w:rPr>
        <w:t xml:space="preserve">вікового </w:t>
      </w:r>
      <w:r w:rsidRPr="00070271">
        <w:rPr>
          <w:color w:val="231F20"/>
          <w:lang w:val="ru-RU"/>
        </w:rPr>
        <w:t>дозрівання процес життєздійснення особистості відбувається через актуалізацію механізмів системи цілеспрямування, в якій щільно пов’язані всі її ланки від життєвих потреб до очікуваних результатів. Життєві</w:t>
      </w:r>
      <w:r w:rsidRPr="00070271">
        <w:rPr>
          <w:color w:val="231F20"/>
          <w:spacing w:val="-20"/>
          <w:lang w:val="ru-RU"/>
        </w:rPr>
        <w:t xml:space="preserve"> </w:t>
      </w:r>
      <w:r w:rsidRPr="00070271">
        <w:rPr>
          <w:color w:val="231F20"/>
          <w:lang w:val="ru-RU"/>
        </w:rPr>
        <w:t>потреби</w:t>
      </w:r>
      <w:r w:rsidRPr="00070271">
        <w:rPr>
          <w:color w:val="231F20"/>
          <w:spacing w:val="-19"/>
          <w:lang w:val="ru-RU"/>
        </w:rPr>
        <w:t xml:space="preserve"> </w:t>
      </w:r>
      <w:r w:rsidRPr="00070271">
        <w:rPr>
          <w:color w:val="231F20"/>
          <w:lang w:val="ru-RU"/>
        </w:rPr>
        <w:t>стають</w:t>
      </w:r>
      <w:r w:rsidRPr="00070271">
        <w:rPr>
          <w:color w:val="231F20"/>
          <w:spacing w:val="-19"/>
          <w:lang w:val="ru-RU"/>
        </w:rPr>
        <w:t xml:space="preserve"> </w:t>
      </w:r>
      <w:r w:rsidRPr="00070271">
        <w:rPr>
          <w:color w:val="231F20"/>
          <w:spacing w:val="-2"/>
          <w:lang w:val="ru-RU"/>
        </w:rPr>
        <w:t>поштовхом</w:t>
      </w:r>
      <w:r w:rsidRPr="00070271">
        <w:rPr>
          <w:color w:val="231F20"/>
          <w:spacing w:val="-20"/>
          <w:lang w:val="ru-RU"/>
        </w:rPr>
        <w:t xml:space="preserve"> </w:t>
      </w:r>
      <w:r w:rsidRPr="00070271">
        <w:rPr>
          <w:color w:val="231F20"/>
          <w:lang w:val="ru-RU"/>
        </w:rPr>
        <w:t>для</w:t>
      </w:r>
      <w:r w:rsidRPr="00070271">
        <w:rPr>
          <w:color w:val="231F20"/>
          <w:spacing w:val="-19"/>
          <w:lang w:val="ru-RU"/>
        </w:rPr>
        <w:t xml:space="preserve"> </w:t>
      </w:r>
      <w:r w:rsidRPr="00070271">
        <w:rPr>
          <w:color w:val="231F20"/>
          <w:lang w:val="ru-RU"/>
        </w:rPr>
        <w:t>активізації</w:t>
      </w:r>
      <w:r w:rsidRPr="00070271">
        <w:rPr>
          <w:color w:val="231F20"/>
          <w:spacing w:val="-19"/>
          <w:lang w:val="ru-RU"/>
        </w:rPr>
        <w:t xml:space="preserve"> </w:t>
      </w:r>
      <w:r w:rsidRPr="00070271">
        <w:rPr>
          <w:color w:val="231F20"/>
          <w:lang w:val="ru-RU"/>
        </w:rPr>
        <w:t>мотиваційної</w:t>
      </w:r>
      <w:r w:rsidRPr="00070271">
        <w:rPr>
          <w:color w:val="231F20"/>
          <w:spacing w:val="-20"/>
          <w:lang w:val="ru-RU"/>
        </w:rPr>
        <w:t xml:space="preserve"> </w:t>
      </w:r>
      <w:r w:rsidRPr="00070271">
        <w:rPr>
          <w:color w:val="231F20"/>
          <w:lang w:val="ru-RU"/>
        </w:rPr>
        <w:t xml:space="preserve">сфери, де </w:t>
      </w:r>
      <w:r w:rsidRPr="00070271">
        <w:rPr>
          <w:color w:val="231F20"/>
          <w:spacing w:val="-4"/>
          <w:lang w:val="ru-RU"/>
        </w:rPr>
        <w:t xml:space="preserve">кожна </w:t>
      </w:r>
      <w:r w:rsidRPr="00070271">
        <w:rPr>
          <w:color w:val="231F20"/>
          <w:lang w:val="ru-RU"/>
        </w:rPr>
        <w:t xml:space="preserve">складова має своє функціональне призначення і смислове навантаження, а в ансамблі </w:t>
      </w:r>
      <w:proofErr w:type="gramStart"/>
      <w:r w:rsidRPr="00070271">
        <w:rPr>
          <w:color w:val="231F20"/>
          <w:lang w:val="ru-RU"/>
        </w:rPr>
        <w:t>соц</w:t>
      </w:r>
      <w:proofErr w:type="gramEnd"/>
      <w:r w:rsidRPr="00070271">
        <w:rPr>
          <w:color w:val="231F20"/>
          <w:lang w:val="ru-RU"/>
        </w:rPr>
        <w:t>іально-психологічної структури особистості ці складові обумовлюють її індивідуальну своєрідність, а відтак впливають на постановку життєвих</w:t>
      </w:r>
      <w:r w:rsidRPr="00070271">
        <w:rPr>
          <w:color w:val="231F20"/>
          <w:spacing w:val="-3"/>
          <w:lang w:val="ru-RU"/>
        </w:rPr>
        <w:t xml:space="preserve"> </w:t>
      </w:r>
      <w:r w:rsidRPr="00070271">
        <w:rPr>
          <w:color w:val="231F20"/>
          <w:lang w:val="ru-RU"/>
        </w:rPr>
        <w:t>завдань.</w:t>
      </w:r>
    </w:p>
    <w:p w:rsidR="00851FCE" w:rsidRPr="00223CE2" w:rsidRDefault="00D078FE">
      <w:pPr>
        <w:pStyle w:val="a3"/>
        <w:spacing w:line="292" w:lineRule="auto"/>
        <w:ind w:right="230"/>
        <w:rPr>
          <w:lang w:val="ru-RU"/>
        </w:rPr>
      </w:pPr>
      <w:proofErr w:type="gramStart"/>
      <w:r w:rsidRPr="00070271">
        <w:rPr>
          <w:color w:val="231F20"/>
          <w:lang w:val="ru-RU"/>
        </w:rPr>
        <w:t xml:space="preserve">Отже, формування здорового способу життя неможливо без відповідних освітніх технологій, які сприяють усвідомленню потреби у збереженні здоров’я та взагалі відіграють значну роль у формуванні життєвого потенціалу особистості. </w:t>
      </w:r>
      <w:r w:rsidRPr="00223CE2">
        <w:rPr>
          <w:color w:val="231F20"/>
          <w:spacing w:val="-5"/>
          <w:lang w:val="ru-RU"/>
        </w:rPr>
        <w:t xml:space="preserve">Тому </w:t>
      </w:r>
      <w:r w:rsidRPr="00223CE2">
        <w:rPr>
          <w:color w:val="231F20"/>
          <w:lang w:val="ru-RU"/>
        </w:rPr>
        <w:t>потребує розгляду роль та місце освіти у формуванні та впровадженні життєвого потенціалу особистості.</w:t>
      </w:r>
      <w:proofErr w:type="gramEnd"/>
    </w:p>
    <w:p w:rsidR="00851FCE" w:rsidRPr="00070271" w:rsidRDefault="00D078FE">
      <w:pPr>
        <w:pStyle w:val="a3"/>
        <w:spacing w:line="292" w:lineRule="auto"/>
        <w:ind w:right="230"/>
        <w:rPr>
          <w:lang w:val="ru-RU"/>
        </w:rPr>
      </w:pPr>
      <w:r w:rsidRPr="00070271">
        <w:rPr>
          <w:color w:val="231F20"/>
          <w:lang w:val="ru-RU"/>
        </w:rPr>
        <w:t xml:space="preserve">Особливу увагу потрібно приділяти здоров’ю, як основній опорі життєвого потенціалу особистості. </w:t>
      </w:r>
      <w:r w:rsidRPr="00223CE2">
        <w:rPr>
          <w:color w:val="231F20"/>
          <w:lang w:val="ru-RU"/>
        </w:rPr>
        <w:t xml:space="preserve">Цей феномен розглядається не лише в </w:t>
      </w:r>
      <w:r w:rsidRPr="00223CE2">
        <w:rPr>
          <w:color w:val="231F20"/>
          <w:spacing w:val="-3"/>
          <w:lang w:val="ru-RU"/>
        </w:rPr>
        <w:t xml:space="preserve">біологічному, </w:t>
      </w:r>
      <w:r w:rsidRPr="00223CE2">
        <w:rPr>
          <w:color w:val="231F20"/>
          <w:lang w:val="ru-RU"/>
        </w:rPr>
        <w:t xml:space="preserve">але й у </w:t>
      </w:r>
      <w:proofErr w:type="gramStart"/>
      <w:r w:rsidRPr="00223CE2">
        <w:rPr>
          <w:color w:val="231F20"/>
          <w:lang w:val="ru-RU"/>
        </w:rPr>
        <w:t>соц</w:t>
      </w:r>
      <w:proofErr w:type="gramEnd"/>
      <w:r w:rsidRPr="00223CE2">
        <w:rPr>
          <w:color w:val="231F20"/>
          <w:lang w:val="ru-RU"/>
        </w:rPr>
        <w:t xml:space="preserve">іальному сенсі: здоров’я визначається як стан </w:t>
      </w:r>
      <w:r w:rsidRPr="00223CE2">
        <w:rPr>
          <w:color w:val="231F20"/>
          <w:spacing w:val="-3"/>
          <w:lang w:val="ru-RU"/>
        </w:rPr>
        <w:t xml:space="preserve">організму, </w:t>
      </w:r>
      <w:r w:rsidRPr="00223CE2">
        <w:rPr>
          <w:color w:val="231F20"/>
          <w:lang w:val="ru-RU"/>
        </w:rPr>
        <w:t xml:space="preserve">який характеризується врівноваженістю з зовнішнім середовищем й відсутністю </w:t>
      </w:r>
      <w:r w:rsidRPr="00223CE2">
        <w:rPr>
          <w:color w:val="231F20"/>
          <w:spacing w:val="-3"/>
          <w:lang w:val="ru-RU"/>
        </w:rPr>
        <w:t xml:space="preserve">будь-яких </w:t>
      </w:r>
      <w:r w:rsidRPr="00223CE2">
        <w:rPr>
          <w:color w:val="231F20"/>
          <w:lang w:val="ru-RU"/>
        </w:rPr>
        <w:t xml:space="preserve">хвороб. </w:t>
      </w:r>
      <w:r w:rsidRPr="00070271">
        <w:rPr>
          <w:color w:val="231F20"/>
          <w:lang w:val="ru-RU"/>
        </w:rPr>
        <w:t xml:space="preserve">Здоров’я — це стан тілесного, душевного і </w:t>
      </w:r>
      <w:proofErr w:type="gramStart"/>
      <w:r w:rsidRPr="00070271">
        <w:rPr>
          <w:color w:val="231F20"/>
          <w:lang w:val="ru-RU"/>
        </w:rPr>
        <w:t>соц</w:t>
      </w:r>
      <w:proofErr w:type="gramEnd"/>
      <w:r w:rsidRPr="00070271">
        <w:rPr>
          <w:color w:val="231F20"/>
          <w:lang w:val="ru-RU"/>
        </w:rPr>
        <w:t xml:space="preserve">іального </w:t>
      </w:r>
      <w:r w:rsidRPr="00070271">
        <w:rPr>
          <w:color w:val="231F20"/>
          <w:spacing w:val="-5"/>
          <w:lang w:val="ru-RU"/>
        </w:rPr>
        <w:t xml:space="preserve">комфорту, </w:t>
      </w:r>
      <w:r w:rsidRPr="00070271">
        <w:rPr>
          <w:color w:val="231F20"/>
          <w:lang w:val="ru-RU"/>
        </w:rPr>
        <w:t>який дозволяє людині діяти у відповідності з власне осмисленими цілями. Хвора людина, як правило, повноцінного життєвого потенціалу не ма</w:t>
      </w:r>
      <w:proofErr w:type="gramStart"/>
      <w:r w:rsidRPr="00070271">
        <w:rPr>
          <w:color w:val="231F20"/>
          <w:lang w:val="ru-RU"/>
        </w:rPr>
        <w:t>є.</w:t>
      </w:r>
      <w:proofErr w:type="gramEnd"/>
    </w:p>
    <w:p w:rsidR="00851FCE" w:rsidRPr="00070271" w:rsidRDefault="00851FCE">
      <w:pPr>
        <w:pStyle w:val="a3"/>
        <w:spacing w:before="2"/>
        <w:ind w:left="0" w:firstLine="0"/>
        <w:jc w:val="left"/>
        <w:rPr>
          <w:sz w:val="23"/>
          <w:lang w:val="ru-RU"/>
        </w:rPr>
      </w:pPr>
    </w:p>
    <w:p w:rsidR="00851FCE" w:rsidRPr="00070271" w:rsidRDefault="00D078FE">
      <w:pPr>
        <w:pStyle w:val="Heading1"/>
        <w:ind w:left="383"/>
        <w:rPr>
          <w:lang w:val="ru-RU"/>
        </w:rPr>
      </w:pPr>
      <w:r w:rsidRPr="00070271">
        <w:rPr>
          <w:color w:val="231F20"/>
          <w:lang w:val="ru-RU"/>
        </w:rPr>
        <w:t>Список використаної літератури</w:t>
      </w:r>
    </w:p>
    <w:p w:rsidR="00851FCE" w:rsidRDefault="00D078FE">
      <w:pPr>
        <w:pStyle w:val="a4"/>
        <w:numPr>
          <w:ilvl w:val="0"/>
          <w:numId w:val="10"/>
        </w:numPr>
        <w:tabs>
          <w:tab w:val="left" w:pos="718"/>
        </w:tabs>
        <w:spacing w:before="50" w:line="292" w:lineRule="auto"/>
        <w:ind w:right="230" w:hanging="284"/>
        <w:jc w:val="both"/>
        <w:rPr>
          <w:sz w:val="20"/>
        </w:rPr>
      </w:pPr>
      <w:r w:rsidRPr="00070271">
        <w:rPr>
          <w:lang w:val="ru-RU"/>
        </w:rPr>
        <w:tab/>
      </w:r>
      <w:r w:rsidRPr="00070271">
        <w:rPr>
          <w:color w:val="231F20"/>
          <w:sz w:val="20"/>
          <w:lang w:val="ru-RU"/>
        </w:rPr>
        <w:t>Здоровье человека и окружающая середа / Социальн</w:t>
      </w:r>
      <w:proofErr w:type="gramStart"/>
      <w:r w:rsidRPr="00070271">
        <w:rPr>
          <w:color w:val="231F20"/>
          <w:sz w:val="20"/>
          <w:lang w:val="ru-RU"/>
        </w:rPr>
        <w:t>о-</w:t>
      </w:r>
      <w:proofErr w:type="gramEnd"/>
      <w:r w:rsidRPr="00070271">
        <w:rPr>
          <w:color w:val="231F20"/>
          <w:sz w:val="20"/>
          <w:lang w:val="ru-RU"/>
        </w:rPr>
        <w:t xml:space="preserve"> економический</w:t>
      </w:r>
      <w:r w:rsidRPr="00070271">
        <w:rPr>
          <w:color w:val="231F20"/>
          <w:spacing w:val="-9"/>
          <w:sz w:val="20"/>
          <w:lang w:val="ru-RU"/>
        </w:rPr>
        <w:t xml:space="preserve"> </w:t>
      </w:r>
      <w:r w:rsidRPr="00070271">
        <w:rPr>
          <w:color w:val="231F20"/>
          <w:sz w:val="20"/>
          <w:lang w:val="ru-RU"/>
        </w:rPr>
        <w:t>потенциал</w:t>
      </w:r>
      <w:r w:rsidRPr="00070271">
        <w:rPr>
          <w:color w:val="231F20"/>
          <w:spacing w:val="-10"/>
          <w:sz w:val="20"/>
          <w:lang w:val="ru-RU"/>
        </w:rPr>
        <w:t xml:space="preserve"> </w:t>
      </w:r>
      <w:r w:rsidRPr="00070271">
        <w:rPr>
          <w:color w:val="231F20"/>
          <w:sz w:val="20"/>
          <w:lang w:val="ru-RU"/>
        </w:rPr>
        <w:t>устойчивого</w:t>
      </w:r>
      <w:r w:rsidRPr="00070271">
        <w:rPr>
          <w:color w:val="231F20"/>
          <w:spacing w:val="-10"/>
          <w:sz w:val="20"/>
          <w:lang w:val="ru-RU"/>
        </w:rPr>
        <w:t xml:space="preserve"> </w:t>
      </w:r>
      <w:r w:rsidRPr="00070271">
        <w:rPr>
          <w:color w:val="231F20"/>
          <w:sz w:val="20"/>
          <w:lang w:val="ru-RU"/>
        </w:rPr>
        <w:t>развития:</w:t>
      </w:r>
      <w:r w:rsidRPr="00070271">
        <w:rPr>
          <w:color w:val="231F20"/>
          <w:spacing w:val="-9"/>
          <w:sz w:val="20"/>
          <w:lang w:val="ru-RU"/>
        </w:rPr>
        <w:t xml:space="preserve"> </w:t>
      </w:r>
      <w:r w:rsidRPr="00070271">
        <w:rPr>
          <w:color w:val="231F20"/>
          <w:sz w:val="20"/>
          <w:lang w:val="ru-RU"/>
        </w:rPr>
        <w:t>Учеб.</w:t>
      </w:r>
      <w:r w:rsidRPr="00070271">
        <w:rPr>
          <w:color w:val="231F20"/>
          <w:spacing w:val="-10"/>
          <w:sz w:val="20"/>
          <w:lang w:val="ru-RU"/>
        </w:rPr>
        <w:t xml:space="preserve"> </w:t>
      </w:r>
      <w:r w:rsidRPr="00223CE2">
        <w:rPr>
          <w:color w:val="231F20"/>
          <w:spacing w:val="-3"/>
          <w:sz w:val="20"/>
          <w:lang w:val="ru-RU"/>
        </w:rPr>
        <w:t>Под</w:t>
      </w:r>
      <w:r w:rsidRPr="00223CE2">
        <w:rPr>
          <w:color w:val="231F20"/>
          <w:spacing w:val="-9"/>
          <w:sz w:val="20"/>
          <w:lang w:val="ru-RU"/>
        </w:rPr>
        <w:t xml:space="preserve"> </w:t>
      </w:r>
      <w:r w:rsidRPr="00223CE2">
        <w:rPr>
          <w:color w:val="231F20"/>
          <w:sz w:val="20"/>
          <w:lang w:val="ru-RU"/>
        </w:rPr>
        <w:t xml:space="preserve">ред. Л. </w:t>
      </w:r>
      <w:r w:rsidRPr="00223CE2">
        <w:rPr>
          <w:color w:val="231F20"/>
          <w:spacing w:val="-12"/>
          <w:sz w:val="20"/>
          <w:lang w:val="ru-RU"/>
        </w:rPr>
        <w:t xml:space="preserve">Г. </w:t>
      </w:r>
      <w:r w:rsidRPr="00223CE2">
        <w:rPr>
          <w:color w:val="231F20"/>
          <w:sz w:val="20"/>
          <w:lang w:val="ru-RU"/>
        </w:rPr>
        <w:t xml:space="preserve">Мельника, Л. Хенса. Сумы: Университетская книга. </w:t>
      </w:r>
      <w:r>
        <w:rPr>
          <w:color w:val="231F20"/>
          <w:sz w:val="20"/>
        </w:rPr>
        <w:t>Изд. 2-е, стер. 2009. 1120</w:t>
      </w:r>
      <w:r>
        <w:rPr>
          <w:color w:val="231F20"/>
          <w:spacing w:val="-1"/>
          <w:sz w:val="20"/>
        </w:rPr>
        <w:t xml:space="preserve"> </w:t>
      </w:r>
      <w:r>
        <w:rPr>
          <w:color w:val="231F20"/>
          <w:sz w:val="20"/>
        </w:rPr>
        <w:t>с.</w:t>
      </w:r>
    </w:p>
    <w:p w:rsidR="00851FCE" w:rsidRDefault="00D078FE">
      <w:pPr>
        <w:pStyle w:val="a4"/>
        <w:numPr>
          <w:ilvl w:val="0"/>
          <w:numId w:val="10"/>
        </w:numPr>
        <w:tabs>
          <w:tab w:val="left" w:pos="597"/>
        </w:tabs>
        <w:spacing w:line="292" w:lineRule="auto"/>
        <w:ind w:right="230" w:hanging="284"/>
        <w:jc w:val="both"/>
        <w:rPr>
          <w:sz w:val="20"/>
        </w:rPr>
      </w:pPr>
      <w:r w:rsidRPr="00070271">
        <w:rPr>
          <w:color w:val="231F20"/>
          <w:spacing w:val="-3"/>
          <w:sz w:val="20"/>
          <w:lang w:val="ru-RU"/>
        </w:rPr>
        <w:t xml:space="preserve">Копа </w:t>
      </w:r>
      <w:r w:rsidRPr="00070271">
        <w:rPr>
          <w:color w:val="231F20"/>
          <w:sz w:val="20"/>
          <w:lang w:val="ru-RU"/>
        </w:rPr>
        <w:t xml:space="preserve">В. М. Реалізація морального </w:t>
      </w:r>
      <w:proofErr w:type="gramStart"/>
      <w:r w:rsidRPr="00070271">
        <w:rPr>
          <w:color w:val="231F20"/>
          <w:spacing w:val="-3"/>
          <w:sz w:val="20"/>
          <w:lang w:val="ru-RU"/>
        </w:rPr>
        <w:t>п</w:t>
      </w:r>
      <w:proofErr w:type="gramEnd"/>
      <w:r w:rsidRPr="00070271">
        <w:rPr>
          <w:color w:val="231F20"/>
          <w:spacing w:val="-3"/>
          <w:sz w:val="20"/>
          <w:lang w:val="ru-RU"/>
        </w:rPr>
        <w:t xml:space="preserve">ідходу </w:t>
      </w:r>
      <w:r w:rsidRPr="00070271">
        <w:rPr>
          <w:color w:val="231F20"/>
          <w:sz w:val="20"/>
          <w:lang w:val="ru-RU"/>
        </w:rPr>
        <w:t xml:space="preserve">у вивченні здоров’я // </w:t>
      </w:r>
      <w:r w:rsidRPr="00070271">
        <w:rPr>
          <w:color w:val="231F20"/>
          <w:spacing w:val="-3"/>
          <w:sz w:val="20"/>
          <w:lang w:val="ru-RU"/>
        </w:rPr>
        <w:t xml:space="preserve">Мультиверсум: </w:t>
      </w:r>
      <w:r w:rsidRPr="00070271">
        <w:rPr>
          <w:color w:val="231F20"/>
          <w:sz w:val="20"/>
          <w:lang w:val="ru-RU"/>
        </w:rPr>
        <w:t xml:space="preserve">Філософський альманах, 2004. </w:t>
      </w:r>
      <w:r>
        <w:rPr>
          <w:color w:val="231F20"/>
          <w:sz w:val="20"/>
        </w:rPr>
        <w:t xml:space="preserve">№ 41. </w:t>
      </w:r>
      <w:proofErr w:type="gramStart"/>
      <w:r>
        <w:rPr>
          <w:color w:val="231F20"/>
          <w:sz w:val="20"/>
        </w:rPr>
        <w:t>С.</w:t>
      </w:r>
      <w:r>
        <w:rPr>
          <w:color w:val="231F20"/>
          <w:spacing w:val="12"/>
          <w:sz w:val="20"/>
        </w:rPr>
        <w:t xml:space="preserve"> </w:t>
      </w:r>
      <w:r>
        <w:rPr>
          <w:color w:val="231F20"/>
          <w:sz w:val="20"/>
        </w:rPr>
        <w:t>225</w:t>
      </w:r>
      <w:proofErr w:type="gramEnd"/>
      <w:r>
        <w:rPr>
          <w:color w:val="231F20"/>
          <w:sz w:val="20"/>
        </w:rPr>
        <w:t>-235.</w:t>
      </w:r>
    </w:p>
    <w:p w:rsidR="00851FCE" w:rsidRDefault="00851FCE">
      <w:pPr>
        <w:spacing w:line="292" w:lineRule="auto"/>
        <w:jc w:val="both"/>
        <w:rPr>
          <w:sz w:val="20"/>
        </w:rPr>
        <w:sectPr w:rsidR="00851FCE">
          <w:pgSz w:w="8230" w:h="11630"/>
          <w:pgMar w:top="840" w:right="900" w:bottom="1080" w:left="920" w:header="0" w:footer="889" w:gutter="0"/>
          <w:cols w:space="720"/>
        </w:sectPr>
      </w:pPr>
    </w:p>
    <w:p w:rsidR="00851FCE" w:rsidRDefault="00D078FE">
      <w:pPr>
        <w:pStyle w:val="a3"/>
        <w:spacing w:before="73" w:line="292" w:lineRule="auto"/>
        <w:ind w:left="118" w:right="24" w:firstLine="0"/>
        <w:jc w:val="center"/>
      </w:pPr>
      <w:proofErr w:type="gramStart"/>
      <w:r>
        <w:rPr>
          <w:b/>
          <w:color w:val="231F20"/>
        </w:rPr>
        <w:lastRenderedPageBreak/>
        <w:t xml:space="preserve">Nataliia Tkachenko, </w:t>
      </w:r>
      <w:r>
        <w:rPr>
          <w:color w:val="231F20"/>
        </w:rPr>
        <w:t>Senior Laboratory Assistant, National Academy of Internal Affairs (Kyiv, Ukraine).</w:t>
      </w:r>
      <w:proofErr w:type="gramEnd"/>
    </w:p>
    <w:p w:rsidR="00851FCE" w:rsidRDefault="00D078FE">
      <w:pPr>
        <w:spacing w:line="292" w:lineRule="auto"/>
        <w:ind w:left="199" w:right="103"/>
        <w:jc w:val="center"/>
        <w:rPr>
          <w:i/>
          <w:sz w:val="20"/>
        </w:rPr>
      </w:pPr>
      <w:r>
        <w:rPr>
          <w:i/>
          <w:color w:val="231F20"/>
          <w:sz w:val="20"/>
        </w:rPr>
        <w:t xml:space="preserve">Title: </w:t>
      </w:r>
      <w:r>
        <w:rPr>
          <w:color w:val="231F20"/>
          <w:sz w:val="20"/>
        </w:rPr>
        <w:t>“</w:t>
      </w:r>
      <w:r>
        <w:rPr>
          <w:i/>
          <w:color w:val="231F20"/>
          <w:sz w:val="20"/>
        </w:rPr>
        <w:t>Administrative and legal mechanism for combating social orphanhood in the context of the COVID-19 pandemic”</w:t>
      </w:r>
    </w:p>
    <w:p w:rsidR="00851FCE" w:rsidRDefault="00851FCE">
      <w:pPr>
        <w:pStyle w:val="a3"/>
        <w:spacing w:before="2"/>
        <w:ind w:left="0" w:firstLine="0"/>
        <w:jc w:val="left"/>
        <w:rPr>
          <w:i/>
          <w:sz w:val="24"/>
        </w:rPr>
      </w:pPr>
    </w:p>
    <w:p w:rsidR="00851FCE" w:rsidRPr="00223CE2" w:rsidRDefault="00D078FE">
      <w:pPr>
        <w:pStyle w:val="a3"/>
        <w:spacing w:line="292" w:lineRule="auto"/>
        <w:ind w:left="213" w:right="117"/>
        <w:jc w:val="right"/>
        <w:rPr>
          <w:lang w:val="ru-RU"/>
        </w:rPr>
      </w:pPr>
      <w:r w:rsidRPr="00070271">
        <w:rPr>
          <w:color w:val="231F20"/>
          <w:lang w:val="ru-RU"/>
        </w:rPr>
        <w:t xml:space="preserve">За останні </w:t>
      </w:r>
      <w:r w:rsidRPr="00070271">
        <w:rPr>
          <w:color w:val="231F20"/>
          <w:spacing w:val="-3"/>
          <w:lang w:val="ru-RU"/>
        </w:rPr>
        <w:t xml:space="preserve">п’ять </w:t>
      </w:r>
      <w:r w:rsidRPr="00070271">
        <w:rPr>
          <w:color w:val="231F20"/>
          <w:lang w:val="ru-RU"/>
        </w:rPr>
        <w:t xml:space="preserve">років </w:t>
      </w:r>
      <w:r w:rsidRPr="00070271">
        <w:rPr>
          <w:color w:val="231F20"/>
          <w:spacing w:val="-5"/>
          <w:lang w:val="ru-RU"/>
        </w:rPr>
        <w:t xml:space="preserve">Україна </w:t>
      </w:r>
      <w:r w:rsidRPr="00070271">
        <w:rPr>
          <w:color w:val="231F20"/>
          <w:lang w:val="ru-RU"/>
        </w:rPr>
        <w:t>ухвалила</w:t>
      </w:r>
      <w:r w:rsidRPr="00070271">
        <w:rPr>
          <w:color w:val="231F20"/>
          <w:spacing w:val="35"/>
          <w:lang w:val="ru-RU"/>
        </w:rPr>
        <w:t xml:space="preserve"> </w:t>
      </w:r>
      <w:r w:rsidRPr="00070271">
        <w:rPr>
          <w:color w:val="231F20"/>
          <w:spacing w:val="-3"/>
          <w:lang w:val="ru-RU"/>
        </w:rPr>
        <w:t xml:space="preserve">низку </w:t>
      </w:r>
      <w:r w:rsidRPr="00070271">
        <w:rPr>
          <w:color w:val="231F20"/>
          <w:spacing w:val="-4"/>
          <w:lang w:val="ru-RU"/>
        </w:rPr>
        <w:t>законодавчих</w:t>
      </w:r>
      <w:r w:rsidRPr="00070271">
        <w:rPr>
          <w:color w:val="231F20"/>
          <w:spacing w:val="31"/>
          <w:lang w:val="ru-RU"/>
        </w:rPr>
        <w:t xml:space="preserve"> </w:t>
      </w:r>
      <w:r w:rsidRPr="00070271">
        <w:rPr>
          <w:color w:val="231F20"/>
          <w:spacing w:val="-3"/>
          <w:lang w:val="ru-RU"/>
        </w:rPr>
        <w:t>актів</w:t>
      </w:r>
      <w:r w:rsidRPr="00070271">
        <w:rPr>
          <w:color w:val="231F20"/>
          <w:spacing w:val="-2"/>
          <w:lang w:val="ru-RU"/>
        </w:rPr>
        <w:t xml:space="preserve"> </w:t>
      </w:r>
      <w:r w:rsidRPr="00070271">
        <w:rPr>
          <w:color w:val="231F20"/>
          <w:lang w:val="ru-RU"/>
        </w:rPr>
        <w:t xml:space="preserve">для </w:t>
      </w:r>
      <w:r w:rsidRPr="00070271">
        <w:rPr>
          <w:color w:val="231F20"/>
          <w:spacing w:val="-4"/>
          <w:lang w:val="ru-RU"/>
        </w:rPr>
        <w:t xml:space="preserve">удосконалення </w:t>
      </w:r>
      <w:r w:rsidRPr="00070271">
        <w:rPr>
          <w:color w:val="231F20"/>
          <w:spacing w:val="-3"/>
          <w:lang w:val="ru-RU"/>
        </w:rPr>
        <w:t>адміністративно-правового</w:t>
      </w:r>
      <w:r w:rsidRPr="00070271">
        <w:rPr>
          <w:color w:val="231F20"/>
          <w:spacing w:val="30"/>
          <w:lang w:val="ru-RU"/>
        </w:rPr>
        <w:t xml:space="preserve"> </w:t>
      </w:r>
      <w:r w:rsidRPr="00070271">
        <w:rPr>
          <w:color w:val="231F20"/>
          <w:spacing w:val="-3"/>
          <w:lang w:val="ru-RU"/>
        </w:rPr>
        <w:t>механізму</w:t>
      </w:r>
      <w:r w:rsidRPr="00070271">
        <w:rPr>
          <w:color w:val="231F20"/>
          <w:spacing w:val="43"/>
          <w:lang w:val="ru-RU"/>
        </w:rPr>
        <w:t xml:space="preserve"> </w:t>
      </w:r>
      <w:r w:rsidRPr="00070271">
        <w:rPr>
          <w:color w:val="231F20"/>
          <w:spacing w:val="-3"/>
          <w:lang w:val="ru-RU"/>
        </w:rPr>
        <w:t>протидії</w:t>
      </w:r>
      <w:r w:rsidRPr="00070271">
        <w:rPr>
          <w:color w:val="231F20"/>
          <w:spacing w:val="-2"/>
          <w:lang w:val="ru-RU"/>
        </w:rPr>
        <w:t xml:space="preserve"> </w:t>
      </w:r>
      <w:proofErr w:type="gramStart"/>
      <w:r w:rsidRPr="00070271">
        <w:rPr>
          <w:color w:val="231F20"/>
          <w:spacing w:val="-3"/>
          <w:lang w:val="ru-RU"/>
        </w:rPr>
        <w:t>соц</w:t>
      </w:r>
      <w:proofErr w:type="gramEnd"/>
      <w:r w:rsidRPr="00070271">
        <w:rPr>
          <w:color w:val="231F20"/>
          <w:spacing w:val="-3"/>
          <w:lang w:val="ru-RU"/>
        </w:rPr>
        <w:t xml:space="preserve">іальному </w:t>
      </w:r>
      <w:r w:rsidRPr="00070271">
        <w:rPr>
          <w:color w:val="231F20"/>
          <w:spacing w:val="-5"/>
          <w:lang w:val="ru-RU"/>
        </w:rPr>
        <w:t xml:space="preserve">сирітству, </w:t>
      </w:r>
      <w:r w:rsidRPr="00070271">
        <w:rPr>
          <w:color w:val="231F20"/>
          <w:lang w:val="ru-RU"/>
        </w:rPr>
        <w:t xml:space="preserve">посилила </w:t>
      </w:r>
      <w:r w:rsidRPr="00070271">
        <w:rPr>
          <w:color w:val="231F20"/>
          <w:spacing w:val="-3"/>
          <w:lang w:val="ru-RU"/>
        </w:rPr>
        <w:t xml:space="preserve">відповідальність </w:t>
      </w:r>
      <w:r w:rsidRPr="00070271">
        <w:rPr>
          <w:color w:val="231F20"/>
          <w:lang w:val="ru-RU"/>
        </w:rPr>
        <w:t>за</w:t>
      </w:r>
      <w:r w:rsidRPr="00070271">
        <w:rPr>
          <w:color w:val="231F20"/>
          <w:spacing w:val="33"/>
          <w:lang w:val="ru-RU"/>
        </w:rPr>
        <w:t xml:space="preserve"> </w:t>
      </w:r>
      <w:r w:rsidRPr="00070271">
        <w:rPr>
          <w:color w:val="231F20"/>
          <w:spacing w:val="-3"/>
          <w:lang w:val="ru-RU"/>
        </w:rPr>
        <w:t>порушення</w:t>
      </w:r>
      <w:r w:rsidRPr="00070271">
        <w:rPr>
          <w:color w:val="231F20"/>
          <w:spacing w:val="43"/>
          <w:lang w:val="ru-RU"/>
        </w:rPr>
        <w:t xml:space="preserve"> </w:t>
      </w:r>
      <w:r w:rsidRPr="00070271">
        <w:rPr>
          <w:color w:val="231F20"/>
          <w:spacing w:val="-3"/>
          <w:lang w:val="ru-RU"/>
        </w:rPr>
        <w:t xml:space="preserve">прав </w:t>
      </w:r>
      <w:r w:rsidRPr="00070271">
        <w:rPr>
          <w:color w:val="231F20"/>
          <w:lang w:val="ru-RU"/>
        </w:rPr>
        <w:t>дитини</w:t>
      </w:r>
      <w:r w:rsidRPr="00070271">
        <w:rPr>
          <w:color w:val="231F20"/>
          <w:spacing w:val="-6"/>
          <w:lang w:val="ru-RU"/>
        </w:rPr>
        <w:t xml:space="preserve"> </w:t>
      </w:r>
      <w:r w:rsidRPr="00070271">
        <w:rPr>
          <w:color w:val="231F20"/>
          <w:lang w:val="ru-RU"/>
        </w:rPr>
        <w:t>та</w:t>
      </w:r>
      <w:r w:rsidRPr="00070271">
        <w:rPr>
          <w:color w:val="231F20"/>
          <w:spacing w:val="-6"/>
          <w:lang w:val="ru-RU"/>
        </w:rPr>
        <w:t xml:space="preserve"> </w:t>
      </w:r>
      <w:r w:rsidRPr="00070271">
        <w:rPr>
          <w:color w:val="231F20"/>
          <w:lang w:val="ru-RU"/>
        </w:rPr>
        <w:t>інше,</w:t>
      </w:r>
      <w:r w:rsidRPr="00070271">
        <w:rPr>
          <w:color w:val="231F20"/>
          <w:spacing w:val="-5"/>
          <w:lang w:val="ru-RU"/>
        </w:rPr>
        <w:t xml:space="preserve"> </w:t>
      </w:r>
      <w:r w:rsidRPr="00070271">
        <w:rPr>
          <w:color w:val="231F20"/>
          <w:lang w:val="ru-RU"/>
        </w:rPr>
        <w:t>але</w:t>
      </w:r>
      <w:r w:rsidRPr="00070271">
        <w:rPr>
          <w:color w:val="231F20"/>
          <w:spacing w:val="-6"/>
          <w:lang w:val="ru-RU"/>
        </w:rPr>
        <w:t xml:space="preserve"> </w:t>
      </w:r>
      <w:r w:rsidRPr="00070271">
        <w:rPr>
          <w:color w:val="231F20"/>
          <w:spacing w:val="-3"/>
          <w:lang w:val="ru-RU"/>
        </w:rPr>
        <w:t>незважаючи</w:t>
      </w:r>
      <w:r w:rsidRPr="00070271">
        <w:rPr>
          <w:color w:val="231F20"/>
          <w:spacing w:val="-5"/>
          <w:lang w:val="ru-RU"/>
        </w:rPr>
        <w:t xml:space="preserve"> </w:t>
      </w:r>
      <w:r w:rsidRPr="00070271">
        <w:rPr>
          <w:color w:val="231F20"/>
          <w:lang w:val="ru-RU"/>
        </w:rPr>
        <w:t>на</w:t>
      </w:r>
      <w:r w:rsidRPr="00070271">
        <w:rPr>
          <w:color w:val="231F20"/>
          <w:spacing w:val="-6"/>
          <w:lang w:val="ru-RU"/>
        </w:rPr>
        <w:t xml:space="preserve"> </w:t>
      </w:r>
      <w:r w:rsidRPr="00070271">
        <w:rPr>
          <w:color w:val="231F20"/>
          <w:lang w:val="ru-RU"/>
        </w:rPr>
        <w:t>реалізацію</w:t>
      </w:r>
      <w:r w:rsidRPr="00070271">
        <w:rPr>
          <w:color w:val="231F20"/>
          <w:spacing w:val="-5"/>
          <w:lang w:val="ru-RU"/>
        </w:rPr>
        <w:t xml:space="preserve"> </w:t>
      </w:r>
      <w:r w:rsidRPr="00070271">
        <w:rPr>
          <w:color w:val="231F20"/>
          <w:spacing w:val="-3"/>
          <w:lang w:val="ru-RU"/>
        </w:rPr>
        <w:t>низки</w:t>
      </w:r>
      <w:r w:rsidRPr="00070271">
        <w:rPr>
          <w:color w:val="231F20"/>
          <w:spacing w:val="-6"/>
          <w:lang w:val="ru-RU"/>
        </w:rPr>
        <w:t xml:space="preserve"> </w:t>
      </w:r>
      <w:r w:rsidRPr="00070271">
        <w:rPr>
          <w:color w:val="231F20"/>
          <w:lang w:val="ru-RU"/>
        </w:rPr>
        <w:t>державних</w:t>
      </w:r>
      <w:r w:rsidRPr="00070271">
        <w:rPr>
          <w:color w:val="231F20"/>
          <w:spacing w:val="-5"/>
          <w:lang w:val="ru-RU"/>
        </w:rPr>
        <w:t xml:space="preserve"> </w:t>
      </w:r>
      <w:r w:rsidRPr="00070271">
        <w:rPr>
          <w:color w:val="231F20"/>
          <w:spacing w:val="-4"/>
          <w:lang w:val="ru-RU"/>
        </w:rPr>
        <w:t>заходів</w:t>
      </w:r>
      <w:r w:rsidRPr="00070271">
        <w:rPr>
          <w:color w:val="231F20"/>
          <w:spacing w:val="-2"/>
          <w:lang w:val="ru-RU"/>
        </w:rPr>
        <w:t xml:space="preserve"> </w:t>
      </w:r>
      <w:r w:rsidRPr="00070271">
        <w:rPr>
          <w:color w:val="231F20"/>
          <w:spacing w:val="-3"/>
          <w:lang w:val="ru-RU"/>
        </w:rPr>
        <w:t xml:space="preserve">щодо протидії безпритульності </w:t>
      </w:r>
      <w:r w:rsidRPr="00070271">
        <w:rPr>
          <w:color w:val="231F20"/>
          <w:lang w:val="ru-RU"/>
        </w:rPr>
        <w:t xml:space="preserve">та </w:t>
      </w:r>
      <w:r w:rsidRPr="00070271">
        <w:rPr>
          <w:color w:val="231F20"/>
          <w:spacing w:val="-3"/>
          <w:lang w:val="ru-RU"/>
        </w:rPr>
        <w:t xml:space="preserve">бездоглядності </w:t>
      </w:r>
      <w:r w:rsidRPr="00070271">
        <w:rPr>
          <w:color w:val="231F20"/>
          <w:lang w:val="ru-RU"/>
        </w:rPr>
        <w:t>дітей, вони так</w:t>
      </w:r>
      <w:r w:rsidRPr="00070271">
        <w:rPr>
          <w:color w:val="231F20"/>
          <w:spacing w:val="11"/>
          <w:lang w:val="ru-RU"/>
        </w:rPr>
        <w:t xml:space="preserve"> </w:t>
      </w:r>
      <w:r w:rsidRPr="00070271">
        <w:rPr>
          <w:color w:val="231F20"/>
          <w:lang w:val="ru-RU"/>
        </w:rPr>
        <w:t>і</w:t>
      </w:r>
      <w:r w:rsidRPr="00070271">
        <w:rPr>
          <w:color w:val="231F20"/>
          <w:spacing w:val="30"/>
          <w:lang w:val="ru-RU"/>
        </w:rPr>
        <w:t xml:space="preserve"> </w:t>
      </w:r>
      <w:r w:rsidRPr="00070271">
        <w:rPr>
          <w:color w:val="231F20"/>
          <w:spacing w:val="-3"/>
          <w:lang w:val="ru-RU"/>
        </w:rPr>
        <w:t xml:space="preserve">не </w:t>
      </w:r>
      <w:r w:rsidRPr="00070271">
        <w:rPr>
          <w:color w:val="231F20"/>
          <w:lang w:val="ru-RU"/>
        </w:rPr>
        <w:t xml:space="preserve">дали </w:t>
      </w:r>
      <w:r w:rsidRPr="00070271">
        <w:rPr>
          <w:color w:val="231F20"/>
          <w:spacing w:val="-3"/>
          <w:lang w:val="ru-RU"/>
        </w:rPr>
        <w:t xml:space="preserve">бажаного </w:t>
      </w:r>
      <w:r w:rsidRPr="00070271">
        <w:rPr>
          <w:color w:val="231F20"/>
          <w:spacing w:val="-7"/>
          <w:lang w:val="ru-RU"/>
        </w:rPr>
        <w:t xml:space="preserve">результату, </w:t>
      </w:r>
      <w:r w:rsidRPr="00070271">
        <w:rPr>
          <w:color w:val="231F20"/>
          <w:lang w:val="ru-RU"/>
        </w:rPr>
        <w:t xml:space="preserve">не </w:t>
      </w:r>
      <w:r w:rsidRPr="00070271">
        <w:rPr>
          <w:color w:val="231F20"/>
          <w:spacing w:val="-3"/>
          <w:lang w:val="ru-RU"/>
        </w:rPr>
        <w:t xml:space="preserve">призвели </w:t>
      </w:r>
      <w:r w:rsidRPr="00070271">
        <w:rPr>
          <w:color w:val="231F20"/>
          <w:lang w:val="ru-RU"/>
        </w:rPr>
        <w:t xml:space="preserve">до </w:t>
      </w:r>
      <w:r w:rsidRPr="00070271">
        <w:rPr>
          <w:color w:val="231F20"/>
          <w:spacing w:val="-3"/>
          <w:lang w:val="ru-RU"/>
        </w:rPr>
        <w:t>відчутних</w:t>
      </w:r>
      <w:r w:rsidRPr="00070271">
        <w:rPr>
          <w:color w:val="231F20"/>
          <w:spacing w:val="9"/>
          <w:lang w:val="ru-RU"/>
        </w:rPr>
        <w:t xml:space="preserve"> </w:t>
      </w:r>
      <w:r w:rsidRPr="00070271">
        <w:rPr>
          <w:color w:val="231F20"/>
          <w:spacing w:val="-3"/>
          <w:lang w:val="ru-RU"/>
        </w:rPr>
        <w:t>позитивних</w:t>
      </w:r>
      <w:r w:rsidRPr="00070271">
        <w:rPr>
          <w:color w:val="231F20"/>
          <w:spacing w:val="25"/>
          <w:lang w:val="ru-RU"/>
        </w:rPr>
        <w:t xml:space="preserve"> </w:t>
      </w:r>
      <w:r w:rsidRPr="00070271">
        <w:rPr>
          <w:color w:val="231F20"/>
          <w:spacing w:val="-3"/>
          <w:lang w:val="ru-RU"/>
        </w:rPr>
        <w:t>змін.</w:t>
      </w:r>
      <w:r w:rsidRPr="00070271">
        <w:rPr>
          <w:color w:val="231F20"/>
          <w:spacing w:val="-2"/>
          <w:lang w:val="ru-RU"/>
        </w:rPr>
        <w:t xml:space="preserve"> </w:t>
      </w:r>
      <w:proofErr w:type="gramStart"/>
      <w:r w:rsidRPr="00223CE2">
        <w:rPr>
          <w:color w:val="231F20"/>
          <w:lang w:val="ru-RU"/>
        </w:rPr>
        <w:t>Св</w:t>
      </w:r>
      <w:proofErr w:type="gramEnd"/>
      <w:r w:rsidRPr="00223CE2">
        <w:rPr>
          <w:color w:val="231F20"/>
          <w:lang w:val="ru-RU"/>
        </w:rPr>
        <w:t>ідченням</w:t>
      </w:r>
      <w:r w:rsidRPr="00223CE2">
        <w:rPr>
          <w:color w:val="231F20"/>
          <w:spacing w:val="-15"/>
          <w:lang w:val="ru-RU"/>
        </w:rPr>
        <w:t xml:space="preserve"> </w:t>
      </w:r>
      <w:r w:rsidRPr="00223CE2">
        <w:rPr>
          <w:color w:val="231F20"/>
          <w:spacing w:val="-4"/>
          <w:lang w:val="ru-RU"/>
        </w:rPr>
        <w:t>цього</w:t>
      </w:r>
      <w:r w:rsidRPr="00223CE2">
        <w:rPr>
          <w:color w:val="231F20"/>
          <w:spacing w:val="-15"/>
          <w:lang w:val="ru-RU"/>
        </w:rPr>
        <w:t xml:space="preserve"> </w:t>
      </w:r>
      <w:r w:rsidRPr="00223CE2">
        <w:rPr>
          <w:color w:val="231F20"/>
          <w:lang w:val="ru-RU"/>
        </w:rPr>
        <w:t>є</w:t>
      </w:r>
      <w:r w:rsidRPr="00223CE2">
        <w:rPr>
          <w:color w:val="231F20"/>
          <w:spacing w:val="-14"/>
          <w:lang w:val="ru-RU"/>
        </w:rPr>
        <w:t xml:space="preserve"> </w:t>
      </w:r>
      <w:r w:rsidRPr="00223CE2">
        <w:rPr>
          <w:color w:val="231F20"/>
          <w:lang w:val="ru-RU"/>
        </w:rPr>
        <w:t>збільшення</w:t>
      </w:r>
      <w:r w:rsidRPr="00223CE2">
        <w:rPr>
          <w:color w:val="231F20"/>
          <w:spacing w:val="-15"/>
          <w:lang w:val="ru-RU"/>
        </w:rPr>
        <w:t xml:space="preserve"> </w:t>
      </w:r>
      <w:r w:rsidRPr="00223CE2">
        <w:rPr>
          <w:color w:val="231F20"/>
          <w:spacing w:val="-3"/>
          <w:lang w:val="ru-RU"/>
        </w:rPr>
        <w:t>кількості</w:t>
      </w:r>
      <w:r w:rsidRPr="00223CE2">
        <w:rPr>
          <w:color w:val="231F20"/>
          <w:spacing w:val="-14"/>
          <w:lang w:val="ru-RU"/>
        </w:rPr>
        <w:t xml:space="preserve"> </w:t>
      </w:r>
      <w:r w:rsidRPr="00223CE2">
        <w:rPr>
          <w:color w:val="231F20"/>
          <w:spacing w:val="-3"/>
          <w:lang w:val="ru-RU"/>
        </w:rPr>
        <w:t>безпритульних</w:t>
      </w:r>
      <w:r w:rsidRPr="00223CE2">
        <w:rPr>
          <w:color w:val="231F20"/>
          <w:spacing w:val="-15"/>
          <w:lang w:val="ru-RU"/>
        </w:rPr>
        <w:t xml:space="preserve"> </w:t>
      </w:r>
      <w:r w:rsidRPr="00223CE2">
        <w:rPr>
          <w:color w:val="231F20"/>
          <w:lang w:val="ru-RU"/>
        </w:rPr>
        <w:t>та</w:t>
      </w:r>
      <w:r w:rsidRPr="00223CE2">
        <w:rPr>
          <w:color w:val="231F20"/>
          <w:spacing w:val="-14"/>
          <w:lang w:val="ru-RU"/>
        </w:rPr>
        <w:t xml:space="preserve"> </w:t>
      </w:r>
      <w:r w:rsidRPr="00223CE2">
        <w:rPr>
          <w:color w:val="231F20"/>
          <w:spacing w:val="-4"/>
          <w:lang w:val="ru-RU"/>
        </w:rPr>
        <w:t>бездоглядних</w:t>
      </w:r>
      <w:r w:rsidRPr="00223CE2">
        <w:rPr>
          <w:color w:val="231F20"/>
          <w:spacing w:val="-2"/>
          <w:lang w:val="ru-RU"/>
        </w:rPr>
        <w:t xml:space="preserve"> </w:t>
      </w:r>
      <w:r w:rsidRPr="00223CE2">
        <w:rPr>
          <w:color w:val="231F20"/>
          <w:lang w:val="ru-RU"/>
        </w:rPr>
        <w:t>дітей</w:t>
      </w:r>
      <w:r w:rsidRPr="00223CE2">
        <w:rPr>
          <w:color w:val="231F20"/>
          <w:spacing w:val="-6"/>
          <w:lang w:val="ru-RU"/>
        </w:rPr>
        <w:t xml:space="preserve"> </w:t>
      </w:r>
      <w:r w:rsidRPr="00223CE2">
        <w:rPr>
          <w:color w:val="231F20"/>
          <w:lang w:val="ru-RU"/>
        </w:rPr>
        <w:t>на</w:t>
      </w:r>
      <w:r w:rsidRPr="00223CE2">
        <w:rPr>
          <w:color w:val="231F20"/>
          <w:spacing w:val="-6"/>
          <w:lang w:val="ru-RU"/>
        </w:rPr>
        <w:t xml:space="preserve"> </w:t>
      </w:r>
      <w:r w:rsidRPr="00223CE2">
        <w:rPr>
          <w:color w:val="231F20"/>
          <w:spacing w:val="-4"/>
          <w:lang w:val="ru-RU"/>
        </w:rPr>
        <w:t>вулицях,</w:t>
      </w:r>
      <w:r w:rsidRPr="00223CE2">
        <w:rPr>
          <w:color w:val="231F20"/>
          <w:spacing w:val="-6"/>
          <w:lang w:val="ru-RU"/>
        </w:rPr>
        <w:t xml:space="preserve"> </w:t>
      </w:r>
      <w:r w:rsidRPr="00223CE2">
        <w:rPr>
          <w:color w:val="231F20"/>
          <w:spacing w:val="-3"/>
          <w:lang w:val="ru-RU"/>
        </w:rPr>
        <w:t>вокзалах</w:t>
      </w:r>
      <w:r w:rsidRPr="00223CE2">
        <w:rPr>
          <w:color w:val="231F20"/>
          <w:spacing w:val="-6"/>
          <w:lang w:val="ru-RU"/>
        </w:rPr>
        <w:t xml:space="preserve"> </w:t>
      </w:r>
      <w:r w:rsidRPr="00223CE2">
        <w:rPr>
          <w:color w:val="231F20"/>
          <w:lang w:val="ru-RU"/>
        </w:rPr>
        <w:t>та</w:t>
      </w:r>
      <w:r w:rsidRPr="00223CE2">
        <w:rPr>
          <w:color w:val="231F20"/>
          <w:spacing w:val="-5"/>
          <w:lang w:val="ru-RU"/>
        </w:rPr>
        <w:t xml:space="preserve"> </w:t>
      </w:r>
      <w:r w:rsidRPr="00223CE2">
        <w:rPr>
          <w:color w:val="231F20"/>
          <w:lang w:val="ru-RU"/>
        </w:rPr>
        <w:t>в</w:t>
      </w:r>
      <w:r w:rsidRPr="00223CE2">
        <w:rPr>
          <w:color w:val="231F20"/>
          <w:spacing w:val="-6"/>
          <w:lang w:val="ru-RU"/>
        </w:rPr>
        <w:t xml:space="preserve"> </w:t>
      </w:r>
      <w:r w:rsidRPr="00223CE2">
        <w:rPr>
          <w:color w:val="231F20"/>
          <w:lang w:val="ru-RU"/>
        </w:rPr>
        <w:t>інших</w:t>
      </w:r>
      <w:r w:rsidRPr="00223CE2">
        <w:rPr>
          <w:color w:val="231F20"/>
          <w:spacing w:val="-6"/>
          <w:lang w:val="ru-RU"/>
        </w:rPr>
        <w:t xml:space="preserve"> </w:t>
      </w:r>
      <w:r w:rsidRPr="00223CE2">
        <w:rPr>
          <w:color w:val="231F20"/>
          <w:spacing w:val="-3"/>
          <w:lang w:val="ru-RU"/>
        </w:rPr>
        <w:t>громадських</w:t>
      </w:r>
      <w:r w:rsidRPr="00223CE2">
        <w:rPr>
          <w:color w:val="231F20"/>
          <w:spacing w:val="-6"/>
          <w:lang w:val="ru-RU"/>
        </w:rPr>
        <w:t xml:space="preserve"> </w:t>
      </w:r>
      <w:r w:rsidRPr="00223CE2">
        <w:rPr>
          <w:color w:val="231F20"/>
          <w:lang w:val="ru-RU"/>
        </w:rPr>
        <w:t>місцях.</w:t>
      </w:r>
      <w:r w:rsidRPr="00223CE2">
        <w:rPr>
          <w:color w:val="231F20"/>
          <w:spacing w:val="-6"/>
          <w:lang w:val="ru-RU"/>
        </w:rPr>
        <w:t xml:space="preserve"> </w:t>
      </w:r>
      <w:r w:rsidRPr="00223CE2">
        <w:rPr>
          <w:color w:val="231F20"/>
          <w:spacing w:val="-4"/>
          <w:lang w:val="ru-RU"/>
        </w:rPr>
        <w:t>Інколи</w:t>
      </w:r>
      <w:r w:rsidRPr="00223CE2">
        <w:rPr>
          <w:color w:val="231F20"/>
          <w:spacing w:val="-5"/>
          <w:lang w:val="ru-RU"/>
        </w:rPr>
        <w:t xml:space="preserve"> </w:t>
      </w:r>
      <w:r w:rsidRPr="00223CE2">
        <w:rPr>
          <w:color w:val="231F20"/>
          <w:spacing w:val="-3"/>
          <w:lang w:val="ru-RU"/>
        </w:rPr>
        <w:t xml:space="preserve">навіть </w:t>
      </w:r>
      <w:r w:rsidRPr="00223CE2">
        <w:rPr>
          <w:color w:val="231F20"/>
          <w:lang w:val="ru-RU"/>
        </w:rPr>
        <w:t xml:space="preserve">складається </w:t>
      </w:r>
      <w:r w:rsidRPr="00223CE2">
        <w:rPr>
          <w:color w:val="231F20"/>
          <w:spacing w:val="-3"/>
          <w:lang w:val="ru-RU"/>
        </w:rPr>
        <w:t xml:space="preserve">враження, </w:t>
      </w:r>
      <w:r w:rsidRPr="00223CE2">
        <w:rPr>
          <w:color w:val="231F20"/>
          <w:lang w:val="ru-RU"/>
        </w:rPr>
        <w:t xml:space="preserve">що такі діти залишені </w:t>
      </w:r>
      <w:r w:rsidRPr="00223CE2">
        <w:rPr>
          <w:color w:val="231F20"/>
          <w:spacing w:val="-3"/>
          <w:lang w:val="ru-RU"/>
        </w:rPr>
        <w:t>напризволяще.</w:t>
      </w:r>
      <w:r w:rsidRPr="00223CE2">
        <w:rPr>
          <w:color w:val="231F20"/>
          <w:spacing w:val="36"/>
          <w:lang w:val="ru-RU"/>
        </w:rPr>
        <w:t xml:space="preserve"> </w:t>
      </w:r>
      <w:r w:rsidRPr="00223CE2">
        <w:rPr>
          <w:color w:val="231F20"/>
          <w:lang w:val="ru-RU"/>
        </w:rPr>
        <w:t>Крім</w:t>
      </w:r>
      <w:r w:rsidRPr="00223CE2">
        <w:rPr>
          <w:color w:val="231F20"/>
          <w:spacing w:val="5"/>
          <w:lang w:val="ru-RU"/>
        </w:rPr>
        <w:t xml:space="preserve"> </w:t>
      </w:r>
      <w:r w:rsidRPr="00223CE2">
        <w:rPr>
          <w:color w:val="231F20"/>
          <w:spacing w:val="-4"/>
          <w:lang w:val="ru-RU"/>
        </w:rPr>
        <w:t>того,</w:t>
      </w:r>
      <w:r w:rsidRPr="00223CE2">
        <w:rPr>
          <w:color w:val="231F20"/>
          <w:spacing w:val="-2"/>
          <w:lang w:val="ru-RU"/>
        </w:rPr>
        <w:t xml:space="preserve"> </w:t>
      </w:r>
      <w:r w:rsidRPr="00223CE2">
        <w:rPr>
          <w:color w:val="231F20"/>
          <w:lang w:val="ru-RU"/>
        </w:rPr>
        <w:t xml:space="preserve">в </w:t>
      </w:r>
      <w:proofErr w:type="gramStart"/>
      <w:r w:rsidRPr="00223CE2">
        <w:rPr>
          <w:color w:val="231F20"/>
          <w:spacing w:val="-3"/>
          <w:lang w:val="ru-RU"/>
        </w:rPr>
        <w:t>правовому</w:t>
      </w:r>
      <w:proofErr w:type="gramEnd"/>
      <w:r w:rsidRPr="00223CE2">
        <w:rPr>
          <w:color w:val="231F20"/>
          <w:spacing w:val="-3"/>
          <w:lang w:val="ru-RU"/>
        </w:rPr>
        <w:t xml:space="preserve"> регулюванні </w:t>
      </w:r>
      <w:r w:rsidRPr="00223CE2">
        <w:rPr>
          <w:color w:val="231F20"/>
          <w:lang w:val="ru-RU"/>
        </w:rPr>
        <w:t xml:space="preserve">та організації </w:t>
      </w:r>
      <w:r w:rsidRPr="00223CE2">
        <w:rPr>
          <w:color w:val="231F20"/>
          <w:spacing w:val="-3"/>
          <w:lang w:val="ru-RU"/>
        </w:rPr>
        <w:t>протидії</w:t>
      </w:r>
      <w:r w:rsidRPr="00223CE2">
        <w:rPr>
          <w:color w:val="231F20"/>
          <w:spacing w:val="27"/>
          <w:lang w:val="ru-RU"/>
        </w:rPr>
        <w:t xml:space="preserve"> </w:t>
      </w:r>
      <w:r w:rsidRPr="00223CE2">
        <w:rPr>
          <w:color w:val="231F20"/>
          <w:spacing w:val="-3"/>
          <w:lang w:val="ru-RU"/>
        </w:rPr>
        <w:t>безпритульності</w:t>
      </w:r>
      <w:r w:rsidRPr="00223CE2">
        <w:rPr>
          <w:color w:val="231F20"/>
          <w:spacing w:val="6"/>
          <w:lang w:val="ru-RU"/>
        </w:rPr>
        <w:t xml:space="preserve"> </w:t>
      </w:r>
      <w:r w:rsidRPr="00223CE2">
        <w:rPr>
          <w:color w:val="231F20"/>
          <w:lang w:val="ru-RU"/>
        </w:rPr>
        <w:t xml:space="preserve">та </w:t>
      </w:r>
      <w:r w:rsidRPr="00223CE2">
        <w:rPr>
          <w:color w:val="231F20"/>
          <w:spacing w:val="-3"/>
          <w:lang w:val="ru-RU"/>
        </w:rPr>
        <w:t xml:space="preserve">бездоглядності накопичилось </w:t>
      </w:r>
      <w:r w:rsidRPr="00223CE2">
        <w:rPr>
          <w:color w:val="231F20"/>
          <w:lang w:val="ru-RU"/>
        </w:rPr>
        <w:t xml:space="preserve">чимало </w:t>
      </w:r>
      <w:r w:rsidRPr="00223CE2">
        <w:rPr>
          <w:color w:val="231F20"/>
          <w:spacing w:val="-3"/>
          <w:lang w:val="ru-RU"/>
        </w:rPr>
        <w:t xml:space="preserve">проблем, </w:t>
      </w:r>
      <w:r w:rsidRPr="00223CE2">
        <w:rPr>
          <w:color w:val="231F20"/>
          <w:lang w:val="ru-RU"/>
        </w:rPr>
        <w:t xml:space="preserve">які </w:t>
      </w:r>
      <w:r w:rsidRPr="00223CE2">
        <w:rPr>
          <w:color w:val="231F20"/>
          <w:spacing w:val="-3"/>
          <w:lang w:val="ru-RU"/>
        </w:rPr>
        <w:t>суттєво</w:t>
      </w:r>
      <w:r w:rsidRPr="00223CE2">
        <w:rPr>
          <w:color w:val="231F20"/>
          <w:spacing w:val="-21"/>
          <w:lang w:val="ru-RU"/>
        </w:rPr>
        <w:t xml:space="preserve"> </w:t>
      </w:r>
      <w:r w:rsidRPr="00223CE2">
        <w:rPr>
          <w:color w:val="231F20"/>
          <w:spacing w:val="-3"/>
          <w:lang w:val="ru-RU"/>
        </w:rPr>
        <w:t>впливають</w:t>
      </w:r>
      <w:r w:rsidRPr="00223CE2">
        <w:rPr>
          <w:color w:val="231F20"/>
          <w:spacing w:val="-5"/>
          <w:lang w:val="ru-RU"/>
        </w:rPr>
        <w:t xml:space="preserve"> </w:t>
      </w:r>
      <w:r w:rsidRPr="00223CE2">
        <w:rPr>
          <w:color w:val="231F20"/>
          <w:spacing w:val="-3"/>
          <w:lang w:val="ru-RU"/>
        </w:rPr>
        <w:t xml:space="preserve">на можливість виправлення ситуації, </w:t>
      </w:r>
      <w:r w:rsidRPr="00223CE2">
        <w:rPr>
          <w:color w:val="231F20"/>
          <w:lang w:val="ru-RU"/>
        </w:rPr>
        <w:t>серед яких:</w:t>
      </w:r>
      <w:r w:rsidRPr="00223CE2">
        <w:rPr>
          <w:color w:val="231F20"/>
          <w:spacing w:val="15"/>
          <w:lang w:val="ru-RU"/>
        </w:rPr>
        <w:t xml:space="preserve"> </w:t>
      </w:r>
      <w:r w:rsidRPr="00223CE2">
        <w:rPr>
          <w:color w:val="231F20"/>
          <w:spacing w:val="-3"/>
          <w:lang w:val="ru-RU"/>
        </w:rPr>
        <w:t>відсутність</w:t>
      </w:r>
      <w:r w:rsidRPr="00223CE2">
        <w:rPr>
          <w:color w:val="231F20"/>
          <w:spacing w:val="30"/>
          <w:lang w:val="ru-RU"/>
        </w:rPr>
        <w:t xml:space="preserve"> </w:t>
      </w:r>
      <w:r w:rsidRPr="00223CE2">
        <w:rPr>
          <w:color w:val="231F20"/>
          <w:spacing w:val="-5"/>
          <w:lang w:val="ru-RU"/>
        </w:rPr>
        <w:t>законодавчо</w:t>
      </w:r>
      <w:r w:rsidRPr="00223CE2">
        <w:rPr>
          <w:color w:val="231F20"/>
          <w:spacing w:val="-2"/>
          <w:lang w:val="ru-RU"/>
        </w:rPr>
        <w:t xml:space="preserve"> </w:t>
      </w:r>
      <w:r w:rsidRPr="00223CE2">
        <w:rPr>
          <w:color w:val="231F20"/>
          <w:spacing w:val="-4"/>
          <w:lang w:val="ru-RU"/>
        </w:rPr>
        <w:t xml:space="preserve">визначеної </w:t>
      </w:r>
      <w:r w:rsidRPr="00223CE2">
        <w:rPr>
          <w:color w:val="231F20"/>
          <w:lang w:val="ru-RU"/>
        </w:rPr>
        <w:t xml:space="preserve">системи </w:t>
      </w:r>
      <w:r w:rsidRPr="00223CE2">
        <w:rPr>
          <w:color w:val="231F20"/>
          <w:spacing w:val="-3"/>
          <w:lang w:val="ru-RU"/>
        </w:rPr>
        <w:t xml:space="preserve">суб’єктів протидії </w:t>
      </w:r>
      <w:r w:rsidRPr="00223CE2">
        <w:rPr>
          <w:color w:val="231F20"/>
          <w:lang w:val="ru-RU"/>
        </w:rPr>
        <w:t xml:space="preserve">цим </w:t>
      </w:r>
      <w:r w:rsidRPr="00223CE2">
        <w:rPr>
          <w:color w:val="231F20"/>
          <w:spacing w:val="-3"/>
          <w:lang w:val="ru-RU"/>
        </w:rPr>
        <w:t xml:space="preserve">негативним </w:t>
      </w:r>
      <w:r w:rsidRPr="00223CE2">
        <w:rPr>
          <w:color w:val="231F20"/>
          <w:lang w:val="ru-RU"/>
        </w:rPr>
        <w:t>явищам,</w:t>
      </w:r>
      <w:r w:rsidRPr="00223CE2">
        <w:rPr>
          <w:color w:val="231F20"/>
          <w:spacing w:val="40"/>
          <w:lang w:val="ru-RU"/>
        </w:rPr>
        <w:t xml:space="preserve"> </w:t>
      </w:r>
      <w:r w:rsidRPr="00223CE2">
        <w:rPr>
          <w:color w:val="231F20"/>
          <w:lang w:val="ru-RU"/>
        </w:rPr>
        <w:t>а</w:t>
      </w:r>
      <w:r w:rsidRPr="00223CE2">
        <w:rPr>
          <w:color w:val="231F20"/>
          <w:spacing w:val="4"/>
          <w:lang w:val="ru-RU"/>
        </w:rPr>
        <w:t xml:space="preserve"> </w:t>
      </w:r>
      <w:r w:rsidRPr="00223CE2">
        <w:rPr>
          <w:color w:val="231F20"/>
          <w:spacing w:val="-5"/>
          <w:lang w:val="ru-RU"/>
        </w:rPr>
        <w:t>також</w:t>
      </w:r>
      <w:r w:rsidRPr="00223CE2">
        <w:rPr>
          <w:color w:val="231F20"/>
          <w:lang w:val="ru-RU"/>
        </w:rPr>
        <w:t xml:space="preserve"> належно </w:t>
      </w:r>
      <w:r w:rsidRPr="00223CE2">
        <w:rPr>
          <w:color w:val="231F20"/>
          <w:spacing w:val="-3"/>
          <w:lang w:val="ru-RU"/>
        </w:rPr>
        <w:t xml:space="preserve">організованої взаємодії </w:t>
      </w:r>
      <w:r w:rsidRPr="00223CE2">
        <w:rPr>
          <w:color w:val="231F20"/>
          <w:lang w:val="ru-RU"/>
        </w:rPr>
        <w:t xml:space="preserve">між </w:t>
      </w:r>
      <w:r w:rsidRPr="00223CE2">
        <w:rPr>
          <w:color w:val="231F20"/>
          <w:spacing w:val="-3"/>
          <w:lang w:val="ru-RU"/>
        </w:rPr>
        <w:t>ними;</w:t>
      </w:r>
      <w:r w:rsidRPr="00223CE2">
        <w:rPr>
          <w:color w:val="231F20"/>
          <w:spacing w:val="33"/>
          <w:lang w:val="ru-RU"/>
        </w:rPr>
        <w:t xml:space="preserve"> </w:t>
      </w:r>
      <w:proofErr w:type="gramStart"/>
      <w:r w:rsidRPr="00223CE2">
        <w:rPr>
          <w:color w:val="231F20"/>
          <w:spacing w:val="-3"/>
          <w:lang w:val="ru-RU"/>
        </w:rPr>
        <w:t>недієвість</w:t>
      </w:r>
      <w:r w:rsidRPr="00223CE2">
        <w:rPr>
          <w:color w:val="231F20"/>
          <w:spacing w:val="37"/>
          <w:lang w:val="ru-RU"/>
        </w:rPr>
        <w:t xml:space="preserve"> </w:t>
      </w:r>
      <w:r w:rsidRPr="00223CE2">
        <w:rPr>
          <w:color w:val="231F20"/>
          <w:spacing w:val="-5"/>
          <w:lang w:val="ru-RU"/>
        </w:rPr>
        <w:t>законодавчо</w:t>
      </w:r>
      <w:r w:rsidRPr="00223CE2">
        <w:rPr>
          <w:color w:val="231F20"/>
          <w:spacing w:val="-2"/>
          <w:lang w:val="ru-RU"/>
        </w:rPr>
        <w:t xml:space="preserve"> </w:t>
      </w:r>
      <w:r w:rsidRPr="00223CE2">
        <w:rPr>
          <w:color w:val="231F20"/>
          <w:lang w:val="ru-RU"/>
        </w:rPr>
        <w:t xml:space="preserve">закріплених </w:t>
      </w:r>
      <w:r w:rsidRPr="00223CE2">
        <w:rPr>
          <w:color w:val="231F20"/>
          <w:spacing w:val="-4"/>
          <w:lang w:val="ru-RU"/>
        </w:rPr>
        <w:t xml:space="preserve">заходів  </w:t>
      </w:r>
      <w:r w:rsidRPr="00223CE2">
        <w:rPr>
          <w:color w:val="231F20"/>
          <w:spacing w:val="-3"/>
          <w:lang w:val="ru-RU"/>
        </w:rPr>
        <w:t xml:space="preserve">протидії  безпритульності </w:t>
      </w:r>
      <w:r w:rsidRPr="00223CE2">
        <w:rPr>
          <w:color w:val="231F20"/>
          <w:spacing w:val="10"/>
          <w:lang w:val="ru-RU"/>
        </w:rPr>
        <w:t xml:space="preserve"> </w:t>
      </w:r>
      <w:r w:rsidRPr="00223CE2">
        <w:rPr>
          <w:color w:val="231F20"/>
          <w:lang w:val="ru-RU"/>
        </w:rPr>
        <w:t xml:space="preserve">та </w:t>
      </w:r>
      <w:r w:rsidRPr="00223CE2">
        <w:rPr>
          <w:color w:val="231F20"/>
          <w:spacing w:val="44"/>
          <w:lang w:val="ru-RU"/>
        </w:rPr>
        <w:t xml:space="preserve"> </w:t>
      </w:r>
      <w:r w:rsidRPr="00223CE2">
        <w:rPr>
          <w:color w:val="231F20"/>
          <w:spacing w:val="-3"/>
          <w:lang w:val="ru-RU"/>
        </w:rPr>
        <w:t>бездоглядності</w:t>
      </w:r>
      <w:r w:rsidRPr="00223CE2">
        <w:rPr>
          <w:color w:val="231F20"/>
          <w:spacing w:val="-2"/>
          <w:lang w:val="ru-RU"/>
        </w:rPr>
        <w:t xml:space="preserve"> </w:t>
      </w:r>
      <w:r w:rsidRPr="00223CE2">
        <w:rPr>
          <w:color w:val="231F20"/>
          <w:lang w:val="ru-RU"/>
        </w:rPr>
        <w:t xml:space="preserve">дітей; розпорошеність та </w:t>
      </w:r>
      <w:r w:rsidRPr="00223CE2">
        <w:rPr>
          <w:color w:val="231F20"/>
          <w:spacing w:val="-3"/>
          <w:lang w:val="ru-RU"/>
        </w:rPr>
        <w:t xml:space="preserve">нечіткість </w:t>
      </w:r>
      <w:r w:rsidRPr="00223CE2">
        <w:rPr>
          <w:color w:val="231F20"/>
          <w:lang w:val="ru-RU"/>
        </w:rPr>
        <w:t xml:space="preserve">у </w:t>
      </w:r>
      <w:r w:rsidRPr="00223CE2">
        <w:rPr>
          <w:color w:val="231F20"/>
          <w:spacing w:val="-4"/>
          <w:lang w:val="ru-RU"/>
        </w:rPr>
        <w:t xml:space="preserve">визначенні </w:t>
      </w:r>
      <w:r w:rsidRPr="00223CE2">
        <w:rPr>
          <w:color w:val="231F20"/>
          <w:spacing w:val="-3"/>
          <w:lang w:val="ru-RU"/>
        </w:rPr>
        <w:t>завдань,</w:t>
      </w:r>
      <w:r w:rsidRPr="00223CE2">
        <w:rPr>
          <w:color w:val="231F20"/>
          <w:spacing w:val="5"/>
          <w:lang w:val="ru-RU"/>
        </w:rPr>
        <w:t xml:space="preserve"> </w:t>
      </w:r>
      <w:r w:rsidRPr="00223CE2">
        <w:rPr>
          <w:color w:val="231F20"/>
          <w:spacing w:val="-3"/>
          <w:lang w:val="ru-RU"/>
        </w:rPr>
        <w:t>функцій</w:t>
      </w:r>
      <w:r w:rsidRPr="00223CE2">
        <w:rPr>
          <w:color w:val="231F20"/>
          <w:spacing w:val="2"/>
          <w:lang w:val="ru-RU"/>
        </w:rPr>
        <w:t xml:space="preserve"> </w:t>
      </w:r>
      <w:r w:rsidRPr="00223CE2">
        <w:rPr>
          <w:color w:val="231F20"/>
          <w:lang w:val="ru-RU"/>
        </w:rPr>
        <w:t xml:space="preserve">і </w:t>
      </w:r>
      <w:r w:rsidRPr="00223CE2">
        <w:rPr>
          <w:color w:val="231F20"/>
          <w:spacing w:val="-3"/>
          <w:lang w:val="ru-RU"/>
        </w:rPr>
        <w:t>повноважень суб’єктів протидії безпритульності</w:t>
      </w:r>
      <w:r w:rsidRPr="00223CE2">
        <w:rPr>
          <w:color w:val="231F20"/>
          <w:spacing w:val="26"/>
          <w:lang w:val="ru-RU"/>
        </w:rPr>
        <w:t xml:space="preserve"> </w:t>
      </w:r>
      <w:r w:rsidRPr="00223CE2">
        <w:rPr>
          <w:color w:val="231F20"/>
          <w:lang w:val="ru-RU"/>
        </w:rPr>
        <w:t xml:space="preserve">й </w:t>
      </w:r>
      <w:r w:rsidRPr="00223CE2">
        <w:rPr>
          <w:color w:val="231F20"/>
          <w:spacing w:val="-3"/>
          <w:lang w:val="ru-RU"/>
        </w:rPr>
        <w:t>бездоглядності</w:t>
      </w:r>
      <w:r w:rsidRPr="00223CE2">
        <w:rPr>
          <w:color w:val="231F20"/>
          <w:spacing w:val="13"/>
          <w:lang w:val="ru-RU"/>
        </w:rPr>
        <w:t xml:space="preserve"> </w:t>
      </w:r>
      <w:r w:rsidRPr="00223CE2">
        <w:rPr>
          <w:color w:val="231F20"/>
          <w:lang w:val="ru-RU"/>
        </w:rPr>
        <w:t>дітей</w:t>
      </w:r>
      <w:r w:rsidRPr="00223CE2">
        <w:rPr>
          <w:color w:val="231F20"/>
          <w:spacing w:val="-2"/>
          <w:lang w:val="ru-RU"/>
        </w:rPr>
        <w:t xml:space="preserve"> </w:t>
      </w:r>
      <w:r w:rsidRPr="00223CE2">
        <w:rPr>
          <w:color w:val="231F20"/>
          <w:lang w:val="ru-RU"/>
        </w:rPr>
        <w:t xml:space="preserve">та </w:t>
      </w:r>
      <w:r w:rsidRPr="00223CE2">
        <w:rPr>
          <w:color w:val="231F20"/>
          <w:spacing w:val="-4"/>
          <w:lang w:val="ru-RU"/>
        </w:rPr>
        <w:t xml:space="preserve">багато </w:t>
      </w:r>
      <w:r w:rsidRPr="00223CE2">
        <w:rPr>
          <w:color w:val="231F20"/>
          <w:lang w:val="ru-RU"/>
        </w:rPr>
        <w:t xml:space="preserve">інших, які в </w:t>
      </w:r>
      <w:r w:rsidRPr="00223CE2">
        <w:rPr>
          <w:color w:val="231F20"/>
          <w:spacing w:val="-4"/>
          <w:lang w:val="ru-RU"/>
        </w:rPr>
        <w:t xml:space="preserve">комплексі </w:t>
      </w:r>
      <w:r w:rsidRPr="00223CE2">
        <w:rPr>
          <w:color w:val="231F20"/>
          <w:spacing w:val="-3"/>
          <w:lang w:val="ru-RU"/>
        </w:rPr>
        <w:t>сприяють</w:t>
      </w:r>
      <w:r w:rsidRPr="00223CE2">
        <w:rPr>
          <w:color w:val="231F20"/>
          <w:spacing w:val="16"/>
          <w:lang w:val="ru-RU"/>
        </w:rPr>
        <w:t xml:space="preserve"> </w:t>
      </w:r>
      <w:r w:rsidRPr="00223CE2">
        <w:rPr>
          <w:color w:val="231F20"/>
          <w:spacing w:val="-3"/>
          <w:lang w:val="ru-RU"/>
        </w:rPr>
        <w:t>поширенню</w:t>
      </w:r>
      <w:r w:rsidRPr="00223CE2">
        <w:rPr>
          <w:color w:val="231F20"/>
          <w:spacing w:val="8"/>
          <w:lang w:val="ru-RU"/>
        </w:rPr>
        <w:t xml:space="preserve"> </w:t>
      </w:r>
      <w:r w:rsidRPr="00223CE2">
        <w:rPr>
          <w:color w:val="231F20"/>
          <w:spacing w:val="-3"/>
          <w:lang w:val="ru-RU"/>
        </w:rPr>
        <w:t>безпритульності</w:t>
      </w:r>
      <w:r w:rsidRPr="00223CE2">
        <w:rPr>
          <w:color w:val="231F20"/>
          <w:spacing w:val="-2"/>
          <w:lang w:val="ru-RU"/>
        </w:rPr>
        <w:t xml:space="preserve"> </w:t>
      </w:r>
      <w:r w:rsidRPr="00223CE2">
        <w:rPr>
          <w:color w:val="231F20"/>
          <w:lang w:val="ru-RU"/>
        </w:rPr>
        <w:t xml:space="preserve">та </w:t>
      </w:r>
      <w:r w:rsidRPr="00223CE2">
        <w:rPr>
          <w:color w:val="231F20"/>
          <w:spacing w:val="-3"/>
          <w:lang w:val="ru-RU"/>
        </w:rPr>
        <w:t xml:space="preserve">бездоглядності </w:t>
      </w:r>
      <w:r w:rsidRPr="00223CE2">
        <w:rPr>
          <w:color w:val="231F20"/>
          <w:lang w:val="ru-RU"/>
        </w:rPr>
        <w:t xml:space="preserve">дітей в </w:t>
      </w:r>
      <w:r w:rsidRPr="00223CE2">
        <w:rPr>
          <w:color w:val="231F20"/>
          <w:spacing w:val="-4"/>
          <w:lang w:val="ru-RU"/>
        </w:rPr>
        <w:t xml:space="preserve">Україні, </w:t>
      </w:r>
      <w:r w:rsidRPr="00223CE2">
        <w:rPr>
          <w:color w:val="231F20"/>
          <w:spacing w:val="-3"/>
          <w:lang w:val="ru-RU"/>
        </w:rPr>
        <w:t xml:space="preserve">збільшують </w:t>
      </w:r>
      <w:r w:rsidRPr="00223CE2">
        <w:rPr>
          <w:color w:val="231F20"/>
          <w:lang w:val="ru-RU"/>
        </w:rPr>
        <w:t>і</w:t>
      </w:r>
      <w:r w:rsidRPr="00223CE2">
        <w:rPr>
          <w:color w:val="231F20"/>
          <w:spacing w:val="22"/>
          <w:lang w:val="ru-RU"/>
        </w:rPr>
        <w:t xml:space="preserve"> </w:t>
      </w:r>
      <w:r w:rsidRPr="00223CE2">
        <w:rPr>
          <w:color w:val="231F20"/>
          <w:spacing w:val="-3"/>
          <w:lang w:val="ru-RU"/>
        </w:rPr>
        <w:t>урізноманітнюють</w:t>
      </w:r>
      <w:r w:rsidRPr="00223CE2">
        <w:rPr>
          <w:color w:val="231F20"/>
          <w:spacing w:val="44"/>
          <w:lang w:val="ru-RU"/>
        </w:rPr>
        <w:t xml:space="preserve"> </w:t>
      </w:r>
      <w:r w:rsidRPr="00223CE2">
        <w:rPr>
          <w:color w:val="231F20"/>
          <w:lang w:val="ru-RU"/>
        </w:rPr>
        <w:t>її</w:t>
      </w:r>
      <w:r w:rsidRPr="00223CE2">
        <w:rPr>
          <w:color w:val="231F20"/>
          <w:spacing w:val="-2"/>
          <w:lang w:val="ru-RU"/>
        </w:rPr>
        <w:t xml:space="preserve"> </w:t>
      </w:r>
      <w:r w:rsidRPr="00223CE2">
        <w:rPr>
          <w:color w:val="231F20"/>
          <w:spacing w:val="-3"/>
          <w:lang w:val="ru-RU"/>
        </w:rPr>
        <w:t xml:space="preserve">форми </w:t>
      </w:r>
      <w:r w:rsidRPr="00223CE2">
        <w:rPr>
          <w:color w:val="231F20"/>
          <w:lang w:val="ru-RU"/>
        </w:rPr>
        <w:t xml:space="preserve">і </w:t>
      </w:r>
      <w:r w:rsidRPr="00223CE2">
        <w:rPr>
          <w:color w:val="231F20"/>
          <w:spacing w:val="-3"/>
          <w:lang w:val="ru-RU"/>
        </w:rPr>
        <w:t>прояви.</w:t>
      </w:r>
      <w:proofErr w:type="gramEnd"/>
      <w:r w:rsidRPr="00223CE2">
        <w:rPr>
          <w:color w:val="231F20"/>
          <w:spacing w:val="-3"/>
          <w:lang w:val="ru-RU"/>
        </w:rPr>
        <w:t xml:space="preserve"> </w:t>
      </w:r>
      <w:r w:rsidRPr="00223CE2">
        <w:rPr>
          <w:color w:val="231F20"/>
          <w:lang w:val="ru-RU"/>
        </w:rPr>
        <w:t xml:space="preserve">Малоефективною  </w:t>
      </w:r>
      <w:proofErr w:type="gramStart"/>
      <w:r w:rsidRPr="00223CE2">
        <w:rPr>
          <w:color w:val="231F20"/>
          <w:lang w:val="ru-RU"/>
        </w:rPr>
        <w:t>в</w:t>
      </w:r>
      <w:proofErr w:type="gramEnd"/>
      <w:r w:rsidRPr="00223CE2">
        <w:rPr>
          <w:color w:val="231F20"/>
          <w:lang w:val="ru-RU"/>
        </w:rPr>
        <w:t xml:space="preserve">  </w:t>
      </w:r>
      <w:proofErr w:type="gramStart"/>
      <w:r w:rsidRPr="00223CE2">
        <w:rPr>
          <w:color w:val="231F20"/>
          <w:lang w:val="ru-RU"/>
        </w:rPr>
        <w:t>справ</w:t>
      </w:r>
      <w:proofErr w:type="gramEnd"/>
      <w:r w:rsidRPr="00223CE2">
        <w:rPr>
          <w:color w:val="231F20"/>
          <w:lang w:val="ru-RU"/>
        </w:rPr>
        <w:t>і</w:t>
      </w:r>
      <w:r w:rsidRPr="00223CE2">
        <w:rPr>
          <w:color w:val="231F20"/>
          <w:spacing w:val="-1"/>
          <w:lang w:val="ru-RU"/>
        </w:rPr>
        <w:t xml:space="preserve"> </w:t>
      </w:r>
      <w:r w:rsidRPr="00223CE2">
        <w:rPr>
          <w:color w:val="231F20"/>
          <w:spacing w:val="-3"/>
          <w:lang w:val="ru-RU"/>
        </w:rPr>
        <w:t>протидії</w:t>
      </w:r>
      <w:r w:rsidRPr="00223CE2">
        <w:rPr>
          <w:color w:val="231F20"/>
          <w:spacing w:val="40"/>
          <w:lang w:val="ru-RU"/>
        </w:rPr>
        <w:t xml:space="preserve"> </w:t>
      </w:r>
      <w:r w:rsidRPr="00223CE2">
        <w:rPr>
          <w:color w:val="231F20"/>
          <w:spacing w:val="-3"/>
          <w:lang w:val="ru-RU"/>
        </w:rPr>
        <w:t>безпритульності</w:t>
      </w:r>
      <w:r w:rsidRPr="00223CE2">
        <w:rPr>
          <w:color w:val="231F20"/>
          <w:spacing w:val="-2"/>
          <w:lang w:val="ru-RU"/>
        </w:rPr>
        <w:t xml:space="preserve"> </w:t>
      </w:r>
      <w:r w:rsidRPr="00223CE2">
        <w:rPr>
          <w:color w:val="231F20"/>
          <w:lang w:val="ru-RU"/>
        </w:rPr>
        <w:t>та</w:t>
      </w:r>
      <w:r w:rsidRPr="00223CE2">
        <w:rPr>
          <w:color w:val="231F20"/>
          <w:spacing w:val="31"/>
          <w:lang w:val="ru-RU"/>
        </w:rPr>
        <w:t xml:space="preserve"> </w:t>
      </w:r>
      <w:r w:rsidRPr="00223CE2">
        <w:rPr>
          <w:color w:val="231F20"/>
          <w:spacing w:val="-3"/>
          <w:lang w:val="ru-RU"/>
        </w:rPr>
        <w:t>бездоглядності</w:t>
      </w:r>
      <w:r w:rsidRPr="00223CE2">
        <w:rPr>
          <w:color w:val="231F20"/>
          <w:spacing w:val="32"/>
          <w:lang w:val="ru-RU"/>
        </w:rPr>
        <w:t xml:space="preserve"> </w:t>
      </w:r>
      <w:r w:rsidRPr="00223CE2">
        <w:rPr>
          <w:color w:val="231F20"/>
          <w:lang w:val="ru-RU"/>
        </w:rPr>
        <w:t>дітей</w:t>
      </w:r>
      <w:r w:rsidRPr="00223CE2">
        <w:rPr>
          <w:color w:val="231F20"/>
          <w:spacing w:val="31"/>
          <w:lang w:val="ru-RU"/>
        </w:rPr>
        <w:t xml:space="preserve"> </w:t>
      </w:r>
      <w:r w:rsidRPr="00223CE2">
        <w:rPr>
          <w:color w:val="231F20"/>
          <w:lang w:val="ru-RU"/>
        </w:rPr>
        <w:t>є</w:t>
      </w:r>
      <w:r w:rsidRPr="00223CE2">
        <w:rPr>
          <w:color w:val="231F20"/>
          <w:spacing w:val="32"/>
          <w:lang w:val="ru-RU"/>
        </w:rPr>
        <w:t xml:space="preserve"> </w:t>
      </w:r>
      <w:r w:rsidRPr="00223CE2">
        <w:rPr>
          <w:color w:val="231F20"/>
          <w:lang w:val="ru-RU"/>
        </w:rPr>
        <w:t>діяльність</w:t>
      </w:r>
      <w:r w:rsidRPr="00223CE2">
        <w:rPr>
          <w:color w:val="231F20"/>
          <w:spacing w:val="32"/>
          <w:lang w:val="ru-RU"/>
        </w:rPr>
        <w:t xml:space="preserve"> </w:t>
      </w:r>
      <w:r w:rsidRPr="00223CE2">
        <w:rPr>
          <w:color w:val="231F20"/>
          <w:lang w:val="ru-RU"/>
        </w:rPr>
        <w:t>органів</w:t>
      </w:r>
      <w:r w:rsidRPr="00223CE2">
        <w:rPr>
          <w:color w:val="231F20"/>
          <w:spacing w:val="31"/>
          <w:lang w:val="ru-RU"/>
        </w:rPr>
        <w:t xml:space="preserve"> </w:t>
      </w:r>
      <w:r w:rsidRPr="00223CE2">
        <w:rPr>
          <w:color w:val="231F20"/>
          <w:spacing w:val="-3"/>
          <w:lang w:val="ru-RU"/>
        </w:rPr>
        <w:t>Національної</w:t>
      </w:r>
      <w:r w:rsidRPr="00223CE2">
        <w:rPr>
          <w:color w:val="231F20"/>
          <w:spacing w:val="32"/>
          <w:lang w:val="ru-RU"/>
        </w:rPr>
        <w:t xml:space="preserve"> </w:t>
      </w:r>
      <w:r w:rsidRPr="00223CE2">
        <w:rPr>
          <w:color w:val="231F20"/>
          <w:spacing w:val="-3"/>
          <w:lang w:val="ru-RU"/>
        </w:rPr>
        <w:t>поліції,</w:t>
      </w:r>
      <w:r w:rsidRPr="00223CE2">
        <w:rPr>
          <w:color w:val="231F20"/>
          <w:spacing w:val="32"/>
          <w:lang w:val="ru-RU"/>
        </w:rPr>
        <w:t xml:space="preserve"> </w:t>
      </w:r>
      <w:r w:rsidRPr="00223CE2">
        <w:rPr>
          <w:color w:val="231F20"/>
          <w:spacing w:val="-2"/>
          <w:lang w:val="ru-RU"/>
        </w:rPr>
        <w:t xml:space="preserve">які </w:t>
      </w:r>
      <w:r w:rsidRPr="00223CE2">
        <w:rPr>
          <w:color w:val="231F20"/>
          <w:spacing w:val="-4"/>
          <w:lang w:val="ru-RU"/>
        </w:rPr>
        <w:t>виконують</w:t>
      </w:r>
      <w:r w:rsidRPr="00223CE2">
        <w:rPr>
          <w:color w:val="231F20"/>
          <w:spacing w:val="-14"/>
          <w:lang w:val="ru-RU"/>
        </w:rPr>
        <w:t xml:space="preserve"> </w:t>
      </w:r>
      <w:r w:rsidRPr="00223CE2">
        <w:rPr>
          <w:color w:val="231F20"/>
          <w:spacing w:val="-3"/>
          <w:lang w:val="ru-RU"/>
        </w:rPr>
        <w:t>найбільший</w:t>
      </w:r>
      <w:r w:rsidRPr="00223CE2">
        <w:rPr>
          <w:color w:val="231F20"/>
          <w:spacing w:val="-13"/>
          <w:lang w:val="ru-RU"/>
        </w:rPr>
        <w:t xml:space="preserve"> </w:t>
      </w:r>
      <w:r w:rsidRPr="00223CE2">
        <w:rPr>
          <w:color w:val="231F20"/>
          <w:lang w:val="ru-RU"/>
        </w:rPr>
        <w:t>обсяг</w:t>
      </w:r>
      <w:r w:rsidRPr="00223CE2">
        <w:rPr>
          <w:color w:val="231F20"/>
          <w:spacing w:val="-13"/>
          <w:lang w:val="ru-RU"/>
        </w:rPr>
        <w:t xml:space="preserve"> </w:t>
      </w:r>
      <w:r w:rsidRPr="00223CE2">
        <w:rPr>
          <w:color w:val="231F20"/>
          <w:spacing w:val="-3"/>
          <w:lang w:val="ru-RU"/>
        </w:rPr>
        <w:t>завдань</w:t>
      </w:r>
      <w:r w:rsidRPr="00223CE2">
        <w:rPr>
          <w:color w:val="231F20"/>
          <w:spacing w:val="-13"/>
          <w:lang w:val="ru-RU"/>
        </w:rPr>
        <w:t xml:space="preserve"> </w:t>
      </w:r>
      <w:r w:rsidRPr="00223CE2">
        <w:rPr>
          <w:color w:val="231F20"/>
          <w:spacing w:val="-3"/>
          <w:lang w:val="ru-RU"/>
        </w:rPr>
        <w:t>щодо</w:t>
      </w:r>
      <w:r w:rsidRPr="00223CE2">
        <w:rPr>
          <w:color w:val="231F20"/>
          <w:spacing w:val="-14"/>
          <w:lang w:val="ru-RU"/>
        </w:rPr>
        <w:t xml:space="preserve"> </w:t>
      </w:r>
      <w:r w:rsidRPr="00223CE2">
        <w:rPr>
          <w:color w:val="231F20"/>
          <w:spacing w:val="-3"/>
          <w:lang w:val="ru-RU"/>
        </w:rPr>
        <w:t>запобігання</w:t>
      </w:r>
      <w:r w:rsidRPr="00223CE2">
        <w:rPr>
          <w:color w:val="231F20"/>
          <w:spacing w:val="-13"/>
          <w:lang w:val="ru-RU"/>
        </w:rPr>
        <w:t xml:space="preserve"> </w:t>
      </w:r>
      <w:r w:rsidRPr="00223CE2">
        <w:rPr>
          <w:color w:val="231F20"/>
          <w:spacing w:val="-3"/>
          <w:lang w:val="ru-RU"/>
        </w:rPr>
        <w:t>цьому</w:t>
      </w:r>
      <w:r w:rsidRPr="00223CE2">
        <w:rPr>
          <w:color w:val="231F20"/>
          <w:spacing w:val="-13"/>
          <w:lang w:val="ru-RU"/>
        </w:rPr>
        <w:t xml:space="preserve"> </w:t>
      </w:r>
      <w:r w:rsidRPr="00223CE2">
        <w:rPr>
          <w:color w:val="231F20"/>
          <w:lang w:val="ru-RU"/>
        </w:rPr>
        <w:t>явищу</w:t>
      </w:r>
      <w:r w:rsidRPr="00223CE2">
        <w:rPr>
          <w:color w:val="231F20"/>
          <w:spacing w:val="-13"/>
          <w:lang w:val="ru-RU"/>
        </w:rPr>
        <w:t xml:space="preserve"> </w:t>
      </w:r>
      <w:r w:rsidRPr="00223CE2">
        <w:rPr>
          <w:color w:val="231F20"/>
          <w:lang w:val="ru-RU"/>
        </w:rPr>
        <w:t>[1].</w:t>
      </w:r>
      <w:r w:rsidRPr="00223CE2">
        <w:rPr>
          <w:color w:val="231F20"/>
          <w:spacing w:val="-2"/>
          <w:lang w:val="ru-RU"/>
        </w:rPr>
        <w:t xml:space="preserve"> </w:t>
      </w:r>
      <w:r w:rsidRPr="00223CE2">
        <w:rPr>
          <w:color w:val="231F20"/>
          <w:lang w:val="ru-RU"/>
        </w:rPr>
        <w:t>Разом</w:t>
      </w:r>
      <w:r w:rsidRPr="00223CE2">
        <w:rPr>
          <w:color w:val="231F20"/>
          <w:spacing w:val="-29"/>
          <w:lang w:val="ru-RU"/>
        </w:rPr>
        <w:t xml:space="preserve"> </w:t>
      </w:r>
      <w:r w:rsidRPr="00223CE2">
        <w:rPr>
          <w:color w:val="231F20"/>
          <w:lang w:val="ru-RU"/>
        </w:rPr>
        <w:t>з</w:t>
      </w:r>
      <w:r w:rsidRPr="00223CE2">
        <w:rPr>
          <w:color w:val="231F20"/>
          <w:spacing w:val="-29"/>
          <w:lang w:val="ru-RU"/>
        </w:rPr>
        <w:t xml:space="preserve"> </w:t>
      </w:r>
      <w:r w:rsidRPr="00223CE2">
        <w:rPr>
          <w:color w:val="231F20"/>
          <w:lang w:val="ru-RU"/>
        </w:rPr>
        <w:t>тим,</w:t>
      </w:r>
      <w:r w:rsidRPr="00223CE2">
        <w:rPr>
          <w:color w:val="231F20"/>
          <w:spacing w:val="-29"/>
          <w:lang w:val="ru-RU"/>
        </w:rPr>
        <w:t xml:space="preserve"> </w:t>
      </w:r>
      <w:r w:rsidRPr="00223CE2">
        <w:rPr>
          <w:color w:val="231F20"/>
          <w:lang w:val="ru-RU"/>
        </w:rPr>
        <w:t>вумовахсвітової</w:t>
      </w:r>
      <w:r w:rsidRPr="00223CE2">
        <w:rPr>
          <w:color w:val="231F20"/>
          <w:spacing w:val="-29"/>
          <w:lang w:val="ru-RU"/>
        </w:rPr>
        <w:t xml:space="preserve"> </w:t>
      </w:r>
      <w:r w:rsidRPr="00223CE2">
        <w:rPr>
          <w:color w:val="231F20"/>
          <w:lang w:val="ru-RU"/>
        </w:rPr>
        <w:t>пандемії,</w:t>
      </w:r>
      <w:r w:rsidRPr="00223CE2">
        <w:rPr>
          <w:color w:val="231F20"/>
          <w:spacing w:val="-29"/>
          <w:lang w:val="ru-RU"/>
        </w:rPr>
        <w:t xml:space="preserve"> </w:t>
      </w:r>
      <w:r w:rsidRPr="00223CE2">
        <w:rPr>
          <w:color w:val="231F20"/>
          <w:lang w:val="ru-RU"/>
        </w:rPr>
        <w:t>якаспричиненакоронаві</w:t>
      </w:r>
      <w:proofErr w:type="gramStart"/>
      <w:r w:rsidRPr="00223CE2">
        <w:rPr>
          <w:color w:val="231F20"/>
          <w:lang w:val="ru-RU"/>
        </w:rPr>
        <w:t>русом</w:t>
      </w:r>
      <w:proofErr w:type="gramEnd"/>
      <w:r w:rsidRPr="00223CE2">
        <w:rPr>
          <w:color w:val="231F20"/>
          <w:lang w:val="ru-RU"/>
        </w:rPr>
        <w:t xml:space="preserve"> С</w:t>
      </w:r>
      <w:r>
        <w:rPr>
          <w:color w:val="231F20"/>
        </w:rPr>
        <w:t>ovid</w:t>
      </w:r>
      <w:r w:rsidRPr="00223CE2">
        <w:rPr>
          <w:color w:val="231F20"/>
          <w:lang w:val="ru-RU"/>
        </w:rPr>
        <w:t>-19 заходи, щодо адміністративно-правової протидії</w:t>
      </w:r>
      <w:r w:rsidRPr="00223CE2">
        <w:rPr>
          <w:color w:val="231F20"/>
          <w:spacing w:val="-4"/>
          <w:lang w:val="ru-RU"/>
        </w:rPr>
        <w:t xml:space="preserve"> </w:t>
      </w:r>
      <w:r w:rsidRPr="00223CE2">
        <w:rPr>
          <w:color w:val="231F20"/>
          <w:lang w:val="ru-RU"/>
        </w:rPr>
        <w:t>дитячій</w:t>
      </w:r>
    </w:p>
    <w:p w:rsidR="00851FCE" w:rsidRPr="00070271" w:rsidRDefault="00D078FE">
      <w:pPr>
        <w:pStyle w:val="a3"/>
        <w:spacing w:line="216" w:lineRule="exact"/>
        <w:ind w:left="213" w:firstLine="0"/>
        <w:rPr>
          <w:lang w:val="ru-RU"/>
        </w:rPr>
      </w:pPr>
      <w:r w:rsidRPr="00070271">
        <w:rPr>
          <w:color w:val="231F20"/>
          <w:lang w:val="ru-RU"/>
        </w:rPr>
        <w:t xml:space="preserve">бездоглядності та </w:t>
      </w:r>
      <w:proofErr w:type="gramStart"/>
      <w:r w:rsidRPr="00070271">
        <w:rPr>
          <w:color w:val="231F20"/>
          <w:lang w:val="ru-RU"/>
        </w:rPr>
        <w:t>соц</w:t>
      </w:r>
      <w:proofErr w:type="gramEnd"/>
      <w:r w:rsidRPr="00070271">
        <w:rPr>
          <w:color w:val="231F20"/>
          <w:lang w:val="ru-RU"/>
        </w:rPr>
        <w:t>іальному сирітству є пріоритетними.</w:t>
      </w:r>
    </w:p>
    <w:p w:rsidR="00851FCE" w:rsidRPr="00070271" w:rsidRDefault="00D078FE">
      <w:pPr>
        <w:pStyle w:val="a3"/>
        <w:spacing w:before="50" w:line="292" w:lineRule="auto"/>
        <w:ind w:left="213" w:right="117"/>
        <w:rPr>
          <w:lang w:val="ru-RU"/>
        </w:rPr>
      </w:pPr>
      <w:r w:rsidRPr="00070271">
        <w:rPr>
          <w:color w:val="231F20"/>
          <w:lang w:val="ru-RU"/>
        </w:rPr>
        <w:t xml:space="preserve">Так, з 12 березня по 3 квітня  в  </w:t>
      </w:r>
      <w:r w:rsidRPr="00070271">
        <w:rPr>
          <w:color w:val="231F20"/>
          <w:spacing w:val="-3"/>
          <w:lang w:val="ru-RU"/>
        </w:rPr>
        <w:t xml:space="preserve">Україні  </w:t>
      </w:r>
      <w:r w:rsidRPr="00070271">
        <w:rPr>
          <w:color w:val="231F20"/>
          <w:lang w:val="ru-RU"/>
        </w:rPr>
        <w:t xml:space="preserve">діє карантин  у  навчальних закладах. Мета </w:t>
      </w:r>
      <w:r w:rsidRPr="00070271">
        <w:rPr>
          <w:color w:val="231F20"/>
          <w:spacing w:val="-3"/>
          <w:lang w:val="ru-RU"/>
        </w:rPr>
        <w:t xml:space="preserve">такого заходу </w:t>
      </w:r>
      <w:r w:rsidRPr="00070271">
        <w:rPr>
          <w:color w:val="231F20"/>
          <w:lang w:val="ru-RU"/>
        </w:rPr>
        <w:t xml:space="preserve">— не дати поширитися новому </w:t>
      </w:r>
      <w:r w:rsidRPr="00070271">
        <w:rPr>
          <w:color w:val="231F20"/>
          <w:spacing w:val="-3"/>
          <w:lang w:val="ru-RU"/>
        </w:rPr>
        <w:t xml:space="preserve">коронавірусу. </w:t>
      </w:r>
      <w:r w:rsidRPr="00070271">
        <w:rPr>
          <w:color w:val="231F20"/>
          <w:lang w:val="ru-RU"/>
        </w:rPr>
        <w:t xml:space="preserve">В </w:t>
      </w:r>
      <w:r w:rsidRPr="00070271">
        <w:rPr>
          <w:color w:val="231F20"/>
          <w:spacing w:val="-3"/>
          <w:lang w:val="ru-RU"/>
        </w:rPr>
        <w:t xml:space="preserve">Україні </w:t>
      </w:r>
      <w:proofErr w:type="gramStart"/>
      <w:r w:rsidRPr="00070271">
        <w:rPr>
          <w:color w:val="231F20"/>
          <w:lang w:val="ru-RU"/>
        </w:rPr>
        <w:t>вс</w:t>
      </w:r>
      <w:proofErr w:type="gramEnd"/>
      <w:r w:rsidRPr="00070271">
        <w:rPr>
          <w:color w:val="231F20"/>
          <w:lang w:val="ru-RU"/>
        </w:rPr>
        <w:t>і навчальні заклади</w:t>
      </w:r>
      <w:r w:rsidRPr="00070271">
        <w:rPr>
          <w:color w:val="231F20"/>
          <w:spacing w:val="15"/>
          <w:lang w:val="ru-RU"/>
        </w:rPr>
        <w:t xml:space="preserve"> </w:t>
      </w:r>
      <w:r w:rsidRPr="00070271">
        <w:rPr>
          <w:color w:val="231F20"/>
          <w:lang w:val="ru-RU"/>
        </w:rPr>
        <w:t>тимчасово</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right="230" w:firstLine="0"/>
        <w:rPr>
          <w:lang w:val="ru-RU"/>
        </w:rPr>
      </w:pPr>
      <w:proofErr w:type="gramStart"/>
      <w:r w:rsidRPr="00070271">
        <w:rPr>
          <w:color w:val="231F20"/>
          <w:lang w:val="ru-RU"/>
        </w:rPr>
        <w:lastRenderedPageBreak/>
        <w:t>переведен</w:t>
      </w:r>
      <w:proofErr w:type="gramEnd"/>
      <w:r w:rsidRPr="00070271">
        <w:rPr>
          <w:color w:val="231F20"/>
          <w:lang w:val="ru-RU"/>
        </w:rPr>
        <w:t xml:space="preserve">і на дистанційну форму освіти. </w:t>
      </w:r>
      <w:proofErr w:type="gramStart"/>
      <w:r w:rsidRPr="00070271">
        <w:rPr>
          <w:color w:val="231F20"/>
          <w:lang w:val="ru-RU"/>
        </w:rPr>
        <w:t>П</w:t>
      </w:r>
      <w:proofErr w:type="gramEnd"/>
      <w:r w:rsidRPr="00070271">
        <w:rPr>
          <w:color w:val="231F20"/>
          <w:lang w:val="ru-RU"/>
        </w:rPr>
        <w:t>ід час карантину діти дивитимуться по інтернету відеоуроки та надсилатимуть вчителям зроблене завдання.</w:t>
      </w:r>
    </w:p>
    <w:p w:rsidR="00851FCE" w:rsidRPr="00070271" w:rsidRDefault="00D078FE">
      <w:pPr>
        <w:pStyle w:val="a3"/>
        <w:spacing w:line="292" w:lineRule="auto"/>
        <w:ind w:right="230"/>
        <w:rPr>
          <w:lang w:val="ru-RU"/>
        </w:rPr>
      </w:pPr>
      <w:proofErr w:type="gramStart"/>
      <w:r w:rsidRPr="00070271">
        <w:rPr>
          <w:color w:val="231F20"/>
          <w:spacing w:val="-6"/>
          <w:lang w:val="ru-RU"/>
        </w:rPr>
        <w:t xml:space="preserve">Тема </w:t>
      </w:r>
      <w:r w:rsidRPr="00070271">
        <w:rPr>
          <w:color w:val="231F20"/>
          <w:spacing w:val="-4"/>
          <w:lang w:val="ru-RU"/>
        </w:rPr>
        <w:t xml:space="preserve">карантину </w:t>
      </w:r>
      <w:r w:rsidRPr="00070271">
        <w:rPr>
          <w:color w:val="231F20"/>
          <w:lang w:val="ru-RU"/>
        </w:rPr>
        <w:t xml:space="preserve">в </w:t>
      </w:r>
      <w:r w:rsidRPr="00070271">
        <w:rPr>
          <w:color w:val="231F20"/>
          <w:spacing w:val="-6"/>
          <w:lang w:val="ru-RU"/>
        </w:rPr>
        <w:t xml:space="preserve">школах </w:t>
      </w:r>
      <w:r w:rsidRPr="00070271">
        <w:rPr>
          <w:color w:val="231F20"/>
          <w:lang w:val="ru-RU"/>
        </w:rPr>
        <w:t xml:space="preserve">та </w:t>
      </w:r>
      <w:r w:rsidRPr="00070271">
        <w:rPr>
          <w:color w:val="231F20"/>
          <w:spacing w:val="-4"/>
          <w:lang w:val="ru-RU"/>
        </w:rPr>
        <w:t xml:space="preserve">дитячих садках </w:t>
      </w:r>
      <w:r w:rsidRPr="00070271">
        <w:rPr>
          <w:color w:val="231F20"/>
          <w:spacing w:val="-3"/>
          <w:lang w:val="ru-RU"/>
        </w:rPr>
        <w:t xml:space="preserve">стала </w:t>
      </w:r>
      <w:r w:rsidRPr="00070271">
        <w:rPr>
          <w:color w:val="231F20"/>
          <w:spacing w:val="-5"/>
          <w:lang w:val="ru-RU"/>
        </w:rPr>
        <w:t xml:space="preserve">головною </w:t>
      </w:r>
      <w:r w:rsidRPr="00070271">
        <w:rPr>
          <w:color w:val="231F20"/>
          <w:lang w:val="ru-RU"/>
        </w:rPr>
        <w:t xml:space="preserve">у </w:t>
      </w:r>
      <w:r w:rsidRPr="00070271">
        <w:rPr>
          <w:color w:val="231F20"/>
          <w:spacing w:val="-5"/>
          <w:lang w:val="ru-RU"/>
        </w:rPr>
        <w:t xml:space="preserve">батьківських </w:t>
      </w:r>
      <w:r w:rsidRPr="00070271">
        <w:rPr>
          <w:color w:val="231F20"/>
          <w:spacing w:val="-4"/>
          <w:lang w:val="ru-RU"/>
        </w:rPr>
        <w:t xml:space="preserve">чатах </w:t>
      </w:r>
      <w:r w:rsidRPr="00070271">
        <w:rPr>
          <w:color w:val="231F20"/>
          <w:lang w:val="ru-RU"/>
        </w:rPr>
        <w:t xml:space="preserve">та </w:t>
      </w:r>
      <w:r w:rsidRPr="00070271">
        <w:rPr>
          <w:color w:val="231F20"/>
          <w:spacing w:val="-4"/>
          <w:lang w:val="ru-RU"/>
        </w:rPr>
        <w:t xml:space="preserve">групах </w:t>
      </w:r>
      <w:r w:rsidRPr="00070271">
        <w:rPr>
          <w:color w:val="231F20"/>
          <w:lang w:val="ru-RU"/>
        </w:rPr>
        <w:t xml:space="preserve">в </w:t>
      </w:r>
      <w:r w:rsidRPr="00070271">
        <w:rPr>
          <w:color w:val="231F20"/>
          <w:spacing w:val="-4"/>
          <w:lang w:val="ru-RU"/>
        </w:rPr>
        <w:t xml:space="preserve">інтернеті. </w:t>
      </w:r>
      <w:r w:rsidRPr="00223CE2">
        <w:rPr>
          <w:color w:val="231F20"/>
          <w:spacing w:val="-3"/>
          <w:lang w:val="ru-RU"/>
        </w:rPr>
        <w:t xml:space="preserve">Деякі </w:t>
      </w:r>
      <w:r w:rsidRPr="00223CE2">
        <w:rPr>
          <w:color w:val="231F20"/>
          <w:spacing w:val="-5"/>
          <w:lang w:val="ru-RU"/>
        </w:rPr>
        <w:t xml:space="preserve">батьки </w:t>
      </w:r>
      <w:r w:rsidRPr="00223CE2">
        <w:rPr>
          <w:color w:val="231F20"/>
          <w:lang w:val="ru-RU"/>
        </w:rPr>
        <w:t xml:space="preserve">в </w:t>
      </w:r>
      <w:r w:rsidRPr="00223CE2">
        <w:rPr>
          <w:color w:val="231F20"/>
          <w:spacing w:val="-5"/>
          <w:lang w:val="ru-RU"/>
        </w:rPr>
        <w:t xml:space="preserve">розпачі: </w:t>
      </w:r>
      <w:r w:rsidRPr="00223CE2">
        <w:rPr>
          <w:color w:val="231F20"/>
          <w:spacing w:val="-3"/>
          <w:lang w:val="ru-RU"/>
        </w:rPr>
        <w:t xml:space="preserve">через </w:t>
      </w:r>
      <w:r w:rsidRPr="00223CE2">
        <w:rPr>
          <w:color w:val="231F20"/>
          <w:spacing w:val="-5"/>
          <w:lang w:val="ru-RU"/>
        </w:rPr>
        <w:t xml:space="preserve">роботу </w:t>
      </w:r>
      <w:r w:rsidRPr="00223CE2">
        <w:rPr>
          <w:color w:val="231F20"/>
          <w:lang w:val="ru-RU"/>
        </w:rPr>
        <w:t xml:space="preserve">їм </w:t>
      </w:r>
      <w:r w:rsidRPr="00223CE2">
        <w:rPr>
          <w:color w:val="231F20"/>
          <w:spacing w:val="-9"/>
          <w:lang w:val="ru-RU"/>
        </w:rPr>
        <w:t xml:space="preserve">буде </w:t>
      </w:r>
      <w:r w:rsidRPr="00223CE2">
        <w:rPr>
          <w:color w:val="231F20"/>
          <w:spacing w:val="-4"/>
          <w:lang w:val="ru-RU"/>
        </w:rPr>
        <w:t xml:space="preserve">складно залишитися </w:t>
      </w:r>
      <w:r w:rsidRPr="00223CE2">
        <w:rPr>
          <w:color w:val="231F20"/>
          <w:spacing w:val="-6"/>
          <w:lang w:val="ru-RU"/>
        </w:rPr>
        <w:t xml:space="preserve">вдома </w:t>
      </w:r>
      <w:r w:rsidRPr="00223CE2">
        <w:rPr>
          <w:color w:val="231F20"/>
          <w:lang w:val="ru-RU"/>
        </w:rPr>
        <w:t xml:space="preserve">з </w:t>
      </w:r>
      <w:r w:rsidRPr="00223CE2">
        <w:rPr>
          <w:color w:val="231F20"/>
          <w:spacing w:val="-4"/>
          <w:lang w:val="ru-RU"/>
        </w:rPr>
        <w:t xml:space="preserve">дитиною, </w:t>
      </w:r>
      <w:r w:rsidRPr="00223CE2">
        <w:rPr>
          <w:color w:val="231F20"/>
          <w:spacing w:val="-6"/>
          <w:lang w:val="ru-RU"/>
        </w:rPr>
        <w:t xml:space="preserve">тож </w:t>
      </w:r>
      <w:r w:rsidRPr="00223CE2">
        <w:rPr>
          <w:color w:val="231F20"/>
          <w:spacing w:val="-5"/>
          <w:lang w:val="ru-RU"/>
        </w:rPr>
        <w:t>доведеться залишати</w:t>
      </w:r>
      <w:r w:rsidRPr="00223CE2">
        <w:rPr>
          <w:color w:val="231F20"/>
          <w:spacing w:val="-25"/>
          <w:lang w:val="ru-RU"/>
        </w:rPr>
        <w:t xml:space="preserve"> </w:t>
      </w:r>
      <w:r w:rsidRPr="00223CE2">
        <w:rPr>
          <w:color w:val="231F20"/>
          <w:lang w:val="ru-RU"/>
        </w:rPr>
        <w:t>її</w:t>
      </w:r>
      <w:r w:rsidRPr="00223CE2">
        <w:rPr>
          <w:color w:val="231F20"/>
          <w:spacing w:val="-24"/>
          <w:lang w:val="ru-RU"/>
        </w:rPr>
        <w:t xml:space="preserve"> </w:t>
      </w:r>
      <w:r w:rsidRPr="00223CE2">
        <w:rPr>
          <w:color w:val="231F20"/>
          <w:spacing w:val="-4"/>
          <w:lang w:val="ru-RU"/>
        </w:rPr>
        <w:t>саму;</w:t>
      </w:r>
      <w:r w:rsidRPr="00223CE2">
        <w:rPr>
          <w:color w:val="231F20"/>
          <w:spacing w:val="-24"/>
          <w:lang w:val="ru-RU"/>
        </w:rPr>
        <w:t xml:space="preserve"> </w:t>
      </w:r>
      <w:r w:rsidRPr="00223CE2">
        <w:rPr>
          <w:color w:val="231F20"/>
          <w:spacing w:val="-4"/>
          <w:lang w:val="ru-RU"/>
        </w:rPr>
        <w:t>хтось</w:t>
      </w:r>
      <w:r w:rsidRPr="00223CE2">
        <w:rPr>
          <w:color w:val="231F20"/>
          <w:spacing w:val="-24"/>
          <w:lang w:val="ru-RU"/>
        </w:rPr>
        <w:t xml:space="preserve"> </w:t>
      </w:r>
      <w:r w:rsidRPr="00223CE2">
        <w:rPr>
          <w:color w:val="231F20"/>
          <w:spacing w:val="-5"/>
          <w:lang w:val="ru-RU"/>
        </w:rPr>
        <w:t>нарікає</w:t>
      </w:r>
      <w:r w:rsidRPr="00223CE2">
        <w:rPr>
          <w:color w:val="231F20"/>
          <w:spacing w:val="-24"/>
          <w:lang w:val="ru-RU"/>
        </w:rPr>
        <w:t xml:space="preserve"> </w:t>
      </w:r>
      <w:r w:rsidRPr="00223CE2">
        <w:rPr>
          <w:color w:val="231F20"/>
          <w:spacing w:val="-3"/>
          <w:lang w:val="ru-RU"/>
        </w:rPr>
        <w:t>на</w:t>
      </w:r>
      <w:r w:rsidRPr="00223CE2">
        <w:rPr>
          <w:color w:val="231F20"/>
          <w:spacing w:val="-24"/>
          <w:lang w:val="ru-RU"/>
        </w:rPr>
        <w:t xml:space="preserve"> </w:t>
      </w:r>
      <w:r w:rsidRPr="00223CE2">
        <w:rPr>
          <w:color w:val="231F20"/>
          <w:spacing w:val="-5"/>
          <w:lang w:val="ru-RU"/>
        </w:rPr>
        <w:t>проблеми</w:t>
      </w:r>
      <w:r w:rsidRPr="00223CE2">
        <w:rPr>
          <w:color w:val="231F20"/>
          <w:spacing w:val="-24"/>
          <w:lang w:val="ru-RU"/>
        </w:rPr>
        <w:t xml:space="preserve"> </w:t>
      </w:r>
      <w:r w:rsidRPr="00223CE2">
        <w:rPr>
          <w:color w:val="231F20"/>
          <w:lang w:val="ru-RU"/>
        </w:rPr>
        <w:t>з</w:t>
      </w:r>
      <w:r w:rsidRPr="00223CE2">
        <w:rPr>
          <w:color w:val="231F20"/>
          <w:spacing w:val="-24"/>
          <w:lang w:val="ru-RU"/>
        </w:rPr>
        <w:t xml:space="preserve"> </w:t>
      </w:r>
      <w:r w:rsidRPr="00223CE2">
        <w:rPr>
          <w:color w:val="231F20"/>
          <w:spacing w:val="-5"/>
          <w:lang w:val="ru-RU"/>
        </w:rPr>
        <w:t>роботодавцями,</w:t>
      </w:r>
      <w:r w:rsidRPr="00223CE2">
        <w:rPr>
          <w:color w:val="231F20"/>
          <w:spacing w:val="-24"/>
          <w:lang w:val="ru-RU"/>
        </w:rPr>
        <w:t xml:space="preserve"> </w:t>
      </w:r>
      <w:r w:rsidRPr="00223CE2">
        <w:rPr>
          <w:color w:val="231F20"/>
          <w:spacing w:val="-3"/>
          <w:lang w:val="ru-RU"/>
        </w:rPr>
        <w:t>які</w:t>
      </w:r>
      <w:r w:rsidRPr="00223CE2">
        <w:rPr>
          <w:color w:val="231F20"/>
          <w:spacing w:val="-24"/>
          <w:lang w:val="ru-RU"/>
        </w:rPr>
        <w:t xml:space="preserve"> </w:t>
      </w:r>
      <w:r w:rsidRPr="00223CE2">
        <w:rPr>
          <w:color w:val="231F20"/>
          <w:spacing w:val="-3"/>
          <w:lang w:val="ru-RU"/>
        </w:rPr>
        <w:t>не</w:t>
      </w:r>
      <w:r w:rsidRPr="00223CE2">
        <w:rPr>
          <w:color w:val="231F20"/>
          <w:spacing w:val="-24"/>
          <w:lang w:val="ru-RU"/>
        </w:rPr>
        <w:t xml:space="preserve"> </w:t>
      </w:r>
      <w:r w:rsidRPr="00223CE2">
        <w:rPr>
          <w:color w:val="231F20"/>
          <w:spacing w:val="-5"/>
          <w:lang w:val="ru-RU"/>
        </w:rPr>
        <w:t xml:space="preserve">знають, </w:t>
      </w:r>
      <w:r w:rsidRPr="00223CE2">
        <w:rPr>
          <w:color w:val="231F20"/>
          <w:lang w:val="ru-RU"/>
        </w:rPr>
        <w:t xml:space="preserve">як </w:t>
      </w:r>
      <w:r w:rsidRPr="00223CE2">
        <w:rPr>
          <w:color w:val="231F20"/>
          <w:spacing w:val="-5"/>
          <w:lang w:val="ru-RU"/>
        </w:rPr>
        <w:t xml:space="preserve">організувати </w:t>
      </w:r>
      <w:r w:rsidRPr="00223CE2">
        <w:rPr>
          <w:color w:val="231F20"/>
          <w:lang w:val="ru-RU"/>
        </w:rPr>
        <w:t xml:space="preserve">й </w:t>
      </w:r>
      <w:r w:rsidRPr="00223CE2">
        <w:rPr>
          <w:color w:val="231F20"/>
          <w:spacing w:val="-5"/>
          <w:lang w:val="ru-RU"/>
        </w:rPr>
        <w:t>оплатити роботу працівникам.</w:t>
      </w:r>
      <w:proofErr w:type="gramEnd"/>
      <w:r w:rsidRPr="00223CE2">
        <w:rPr>
          <w:color w:val="231F20"/>
          <w:spacing w:val="-5"/>
          <w:lang w:val="ru-RU"/>
        </w:rPr>
        <w:t xml:space="preserve"> </w:t>
      </w:r>
      <w:proofErr w:type="gramStart"/>
      <w:r w:rsidRPr="00070271">
        <w:rPr>
          <w:color w:val="231F20"/>
          <w:spacing w:val="-4"/>
          <w:lang w:val="ru-RU"/>
        </w:rPr>
        <w:t xml:space="preserve">Але </w:t>
      </w:r>
      <w:r w:rsidRPr="00070271">
        <w:rPr>
          <w:color w:val="231F20"/>
          <w:lang w:val="ru-RU"/>
        </w:rPr>
        <w:t>є й</w:t>
      </w:r>
      <w:proofErr w:type="gramEnd"/>
      <w:r w:rsidRPr="00070271">
        <w:rPr>
          <w:color w:val="231F20"/>
          <w:lang w:val="ru-RU"/>
        </w:rPr>
        <w:t xml:space="preserve"> </w:t>
      </w:r>
      <w:r w:rsidRPr="00070271">
        <w:rPr>
          <w:color w:val="231F20"/>
          <w:spacing w:val="-3"/>
          <w:lang w:val="ru-RU"/>
        </w:rPr>
        <w:t xml:space="preserve">такі </w:t>
      </w:r>
      <w:r w:rsidRPr="00070271">
        <w:rPr>
          <w:color w:val="231F20"/>
          <w:spacing w:val="-5"/>
          <w:lang w:val="ru-RU"/>
        </w:rPr>
        <w:t xml:space="preserve">батьки, </w:t>
      </w:r>
      <w:r w:rsidRPr="00070271">
        <w:rPr>
          <w:color w:val="231F20"/>
          <w:spacing w:val="-7"/>
          <w:lang w:val="ru-RU"/>
        </w:rPr>
        <w:t xml:space="preserve">котрі </w:t>
      </w:r>
      <w:r w:rsidRPr="00070271">
        <w:rPr>
          <w:color w:val="231F20"/>
          <w:spacing w:val="-4"/>
          <w:lang w:val="ru-RU"/>
        </w:rPr>
        <w:t xml:space="preserve">радіють, </w:t>
      </w:r>
      <w:r w:rsidRPr="00070271">
        <w:rPr>
          <w:color w:val="231F20"/>
          <w:lang w:val="ru-RU"/>
        </w:rPr>
        <w:t xml:space="preserve">що </w:t>
      </w:r>
      <w:r w:rsidRPr="00070271">
        <w:rPr>
          <w:color w:val="231F20"/>
          <w:spacing w:val="-4"/>
          <w:lang w:val="ru-RU"/>
        </w:rPr>
        <w:t xml:space="preserve">тепер </w:t>
      </w:r>
      <w:r w:rsidRPr="00070271">
        <w:rPr>
          <w:color w:val="231F20"/>
          <w:spacing w:val="-5"/>
          <w:lang w:val="ru-RU"/>
        </w:rPr>
        <w:t xml:space="preserve">можуть </w:t>
      </w:r>
      <w:r w:rsidRPr="00070271">
        <w:rPr>
          <w:color w:val="231F20"/>
          <w:spacing w:val="-4"/>
          <w:lang w:val="ru-RU"/>
        </w:rPr>
        <w:t xml:space="preserve">більше часу провести </w:t>
      </w:r>
      <w:r w:rsidRPr="00070271">
        <w:rPr>
          <w:color w:val="231F20"/>
          <w:spacing w:val="-5"/>
          <w:lang w:val="ru-RU"/>
        </w:rPr>
        <w:t xml:space="preserve">разом </w:t>
      </w:r>
      <w:r w:rsidRPr="00070271">
        <w:rPr>
          <w:color w:val="231F20"/>
          <w:lang w:val="ru-RU"/>
        </w:rPr>
        <w:t>з</w:t>
      </w:r>
      <w:r w:rsidRPr="00070271">
        <w:rPr>
          <w:color w:val="231F20"/>
          <w:spacing w:val="-37"/>
          <w:lang w:val="ru-RU"/>
        </w:rPr>
        <w:t xml:space="preserve"> </w:t>
      </w:r>
      <w:r w:rsidRPr="00070271">
        <w:rPr>
          <w:color w:val="231F20"/>
          <w:spacing w:val="-4"/>
          <w:lang w:val="ru-RU"/>
        </w:rPr>
        <w:t>дітьми.</w:t>
      </w:r>
    </w:p>
    <w:p w:rsidR="00851FCE" w:rsidRPr="00070271" w:rsidRDefault="00D078FE">
      <w:pPr>
        <w:pStyle w:val="a3"/>
        <w:spacing w:line="292" w:lineRule="auto"/>
        <w:ind w:right="230"/>
        <w:rPr>
          <w:lang w:val="ru-RU"/>
        </w:rPr>
      </w:pPr>
      <w:r w:rsidRPr="00070271">
        <w:rPr>
          <w:color w:val="231F20"/>
          <w:lang w:val="ru-RU"/>
        </w:rPr>
        <w:t xml:space="preserve">Адвокатка однієї з київських юридичних фірм Валерія </w:t>
      </w:r>
      <w:r w:rsidRPr="00070271">
        <w:rPr>
          <w:color w:val="231F20"/>
          <w:spacing w:val="-5"/>
          <w:lang w:val="ru-RU"/>
        </w:rPr>
        <w:t xml:space="preserve">Гудій </w:t>
      </w:r>
      <w:r w:rsidRPr="00070271">
        <w:rPr>
          <w:color w:val="231F20"/>
          <w:lang w:val="ru-RU"/>
        </w:rPr>
        <w:t xml:space="preserve">розказала </w:t>
      </w:r>
      <w:r>
        <w:rPr>
          <w:color w:val="231F20"/>
          <w:spacing w:val="-7"/>
        </w:rPr>
        <w:t>DW</w:t>
      </w:r>
      <w:r w:rsidRPr="00070271">
        <w:rPr>
          <w:color w:val="231F20"/>
          <w:spacing w:val="-7"/>
          <w:lang w:val="ru-RU"/>
        </w:rPr>
        <w:t xml:space="preserve">, </w:t>
      </w:r>
      <w:r w:rsidRPr="00070271">
        <w:rPr>
          <w:color w:val="231F20"/>
          <w:lang w:val="ru-RU"/>
        </w:rPr>
        <w:t xml:space="preserve">що, згідно з трудовим законодавством </w:t>
      </w:r>
      <w:r w:rsidRPr="00070271">
        <w:rPr>
          <w:color w:val="231F20"/>
          <w:spacing w:val="-3"/>
          <w:lang w:val="ru-RU"/>
        </w:rPr>
        <w:t xml:space="preserve">України, </w:t>
      </w:r>
      <w:r w:rsidRPr="00070271">
        <w:rPr>
          <w:color w:val="231F20"/>
          <w:lang w:val="ru-RU"/>
        </w:rPr>
        <w:t xml:space="preserve">батьки можуть залишатися </w:t>
      </w:r>
      <w:r w:rsidRPr="00070271">
        <w:rPr>
          <w:color w:val="231F20"/>
          <w:spacing w:val="-3"/>
          <w:lang w:val="ru-RU"/>
        </w:rPr>
        <w:t xml:space="preserve">вдома </w:t>
      </w:r>
      <w:r w:rsidRPr="00070271">
        <w:rPr>
          <w:color w:val="231F20"/>
          <w:lang w:val="ru-RU"/>
        </w:rPr>
        <w:t xml:space="preserve">разом з дітьми у </w:t>
      </w:r>
      <w:r w:rsidRPr="00070271">
        <w:rPr>
          <w:color w:val="231F20"/>
          <w:spacing w:val="-3"/>
          <w:lang w:val="ru-RU"/>
        </w:rPr>
        <w:t xml:space="preserve">кількох </w:t>
      </w:r>
      <w:r w:rsidRPr="00070271">
        <w:rPr>
          <w:color w:val="231F20"/>
          <w:lang w:val="ru-RU"/>
        </w:rPr>
        <w:t xml:space="preserve">випадках: </w:t>
      </w:r>
      <w:proofErr w:type="gramStart"/>
      <w:r w:rsidRPr="00070271">
        <w:rPr>
          <w:color w:val="231F20"/>
          <w:lang w:val="ru-RU"/>
        </w:rPr>
        <w:t>п</w:t>
      </w:r>
      <w:proofErr w:type="gramEnd"/>
      <w:r w:rsidRPr="00070271">
        <w:rPr>
          <w:color w:val="231F20"/>
          <w:lang w:val="ru-RU"/>
        </w:rPr>
        <w:t xml:space="preserve">ід час відпустки для догляду за дитиною  до  досягнення  трирічного  віку  чи шестирічного </w:t>
      </w:r>
      <w:r w:rsidRPr="00070271">
        <w:rPr>
          <w:color w:val="231F20"/>
          <w:spacing w:val="-6"/>
          <w:lang w:val="ru-RU"/>
        </w:rPr>
        <w:t xml:space="preserve">віку, </w:t>
      </w:r>
      <w:r w:rsidRPr="00070271">
        <w:rPr>
          <w:color w:val="231F20"/>
          <w:lang w:val="ru-RU"/>
        </w:rPr>
        <w:t xml:space="preserve">якщо є медичні показання; </w:t>
      </w:r>
      <w:r w:rsidRPr="00070271">
        <w:rPr>
          <w:color w:val="231F20"/>
          <w:spacing w:val="-3"/>
          <w:lang w:val="ru-RU"/>
        </w:rPr>
        <w:t xml:space="preserve">також </w:t>
      </w:r>
      <w:r w:rsidRPr="00070271">
        <w:rPr>
          <w:color w:val="231F20"/>
          <w:lang w:val="ru-RU"/>
        </w:rPr>
        <w:t xml:space="preserve">може бути лікарняний у зв›язку з хворобою дитини, відпустка, в тому числі </w:t>
      </w:r>
      <w:proofErr w:type="gramStart"/>
      <w:r w:rsidRPr="00070271">
        <w:rPr>
          <w:color w:val="231F20"/>
          <w:lang w:val="ru-RU"/>
        </w:rPr>
        <w:t>для</w:t>
      </w:r>
      <w:proofErr w:type="gramEnd"/>
      <w:r w:rsidRPr="00070271">
        <w:rPr>
          <w:color w:val="231F20"/>
          <w:lang w:val="ru-RU"/>
        </w:rPr>
        <w:t xml:space="preserve"> жінок з двома дітьми й більше </w:t>
      </w:r>
      <w:r w:rsidRPr="00070271">
        <w:rPr>
          <w:color w:val="231F20"/>
          <w:spacing w:val="-4"/>
          <w:lang w:val="ru-RU"/>
        </w:rPr>
        <w:t xml:space="preserve">віком </w:t>
      </w:r>
      <w:r w:rsidRPr="00070271">
        <w:rPr>
          <w:color w:val="231F20"/>
          <w:lang w:val="ru-RU"/>
        </w:rPr>
        <w:t>до 15 років, та відпустка без збереження заробітної</w:t>
      </w:r>
      <w:r w:rsidRPr="00070271">
        <w:rPr>
          <w:color w:val="231F20"/>
          <w:spacing w:val="-1"/>
          <w:lang w:val="ru-RU"/>
        </w:rPr>
        <w:t xml:space="preserve"> </w:t>
      </w:r>
      <w:r w:rsidRPr="00070271">
        <w:rPr>
          <w:color w:val="231F20"/>
          <w:lang w:val="ru-RU"/>
        </w:rPr>
        <w:t>плати.</w:t>
      </w:r>
    </w:p>
    <w:p w:rsidR="00851FCE" w:rsidRPr="00070271" w:rsidRDefault="00D078FE">
      <w:pPr>
        <w:pStyle w:val="a3"/>
        <w:spacing w:line="292" w:lineRule="auto"/>
        <w:ind w:right="230"/>
        <w:rPr>
          <w:lang w:val="ru-RU"/>
        </w:rPr>
      </w:pPr>
      <w:r w:rsidRPr="00070271">
        <w:rPr>
          <w:color w:val="231F20"/>
          <w:lang w:val="ru-RU"/>
        </w:rPr>
        <w:t>У</w:t>
      </w:r>
      <w:r w:rsidRPr="00070271">
        <w:rPr>
          <w:color w:val="231F20"/>
          <w:spacing w:val="-10"/>
          <w:lang w:val="ru-RU"/>
        </w:rPr>
        <w:t xml:space="preserve"> </w:t>
      </w:r>
      <w:r w:rsidRPr="00070271">
        <w:rPr>
          <w:color w:val="231F20"/>
          <w:lang w:val="ru-RU"/>
        </w:rPr>
        <w:t>ситуації,</w:t>
      </w:r>
      <w:r w:rsidRPr="00070271">
        <w:rPr>
          <w:color w:val="231F20"/>
          <w:spacing w:val="-9"/>
          <w:lang w:val="ru-RU"/>
        </w:rPr>
        <w:t xml:space="preserve"> </w:t>
      </w:r>
      <w:r w:rsidRPr="00070271">
        <w:rPr>
          <w:color w:val="231F20"/>
          <w:lang w:val="ru-RU"/>
        </w:rPr>
        <w:t>що</w:t>
      </w:r>
      <w:r w:rsidRPr="00070271">
        <w:rPr>
          <w:color w:val="231F20"/>
          <w:spacing w:val="-9"/>
          <w:lang w:val="ru-RU"/>
        </w:rPr>
        <w:t xml:space="preserve"> </w:t>
      </w:r>
      <w:r w:rsidRPr="00070271">
        <w:rPr>
          <w:color w:val="231F20"/>
          <w:lang w:val="ru-RU"/>
        </w:rPr>
        <w:t>склалася</w:t>
      </w:r>
      <w:r w:rsidRPr="00070271">
        <w:rPr>
          <w:color w:val="231F20"/>
          <w:spacing w:val="-9"/>
          <w:lang w:val="ru-RU"/>
        </w:rPr>
        <w:t xml:space="preserve"> </w:t>
      </w:r>
      <w:r w:rsidRPr="00070271">
        <w:rPr>
          <w:color w:val="231F20"/>
          <w:lang w:val="ru-RU"/>
        </w:rPr>
        <w:t>фахівці</w:t>
      </w:r>
      <w:r w:rsidRPr="00070271">
        <w:rPr>
          <w:color w:val="231F20"/>
          <w:spacing w:val="-9"/>
          <w:lang w:val="ru-RU"/>
        </w:rPr>
        <w:t xml:space="preserve"> </w:t>
      </w:r>
      <w:r w:rsidRPr="00070271">
        <w:rPr>
          <w:color w:val="231F20"/>
          <w:lang w:val="ru-RU"/>
        </w:rPr>
        <w:t>радить</w:t>
      </w:r>
      <w:r w:rsidRPr="00070271">
        <w:rPr>
          <w:color w:val="231F20"/>
          <w:spacing w:val="-9"/>
          <w:lang w:val="ru-RU"/>
        </w:rPr>
        <w:t xml:space="preserve"> </w:t>
      </w:r>
      <w:r w:rsidRPr="00070271">
        <w:rPr>
          <w:color w:val="231F20"/>
          <w:lang w:val="ru-RU"/>
        </w:rPr>
        <w:t>батькам</w:t>
      </w:r>
      <w:r w:rsidRPr="00070271">
        <w:rPr>
          <w:color w:val="231F20"/>
          <w:spacing w:val="-9"/>
          <w:lang w:val="ru-RU"/>
        </w:rPr>
        <w:t xml:space="preserve"> </w:t>
      </w:r>
      <w:r w:rsidRPr="00070271">
        <w:rPr>
          <w:color w:val="231F20"/>
          <w:lang w:val="ru-RU"/>
        </w:rPr>
        <w:t>на</w:t>
      </w:r>
      <w:r w:rsidRPr="00070271">
        <w:rPr>
          <w:color w:val="231F20"/>
          <w:spacing w:val="-9"/>
          <w:lang w:val="ru-RU"/>
        </w:rPr>
        <w:t xml:space="preserve"> </w:t>
      </w:r>
      <w:r w:rsidRPr="00070271">
        <w:rPr>
          <w:color w:val="231F20"/>
          <w:lang w:val="ru-RU"/>
        </w:rPr>
        <w:t>період</w:t>
      </w:r>
      <w:r w:rsidRPr="00070271">
        <w:rPr>
          <w:color w:val="231F20"/>
          <w:spacing w:val="-9"/>
          <w:lang w:val="ru-RU"/>
        </w:rPr>
        <w:t xml:space="preserve"> </w:t>
      </w:r>
      <w:r w:rsidRPr="00070271">
        <w:rPr>
          <w:color w:val="231F20"/>
          <w:lang w:val="ru-RU"/>
        </w:rPr>
        <w:t xml:space="preserve">карантину брати відпустку без збереження заробітної плати </w:t>
      </w:r>
      <w:proofErr w:type="gramStart"/>
      <w:r w:rsidRPr="00070271">
        <w:rPr>
          <w:color w:val="231F20"/>
          <w:lang w:val="ru-RU"/>
        </w:rPr>
        <w:t>для</w:t>
      </w:r>
      <w:proofErr w:type="gramEnd"/>
      <w:r w:rsidRPr="00070271">
        <w:rPr>
          <w:color w:val="231F20"/>
          <w:lang w:val="ru-RU"/>
        </w:rPr>
        <w:t xml:space="preserve"> догляду за дитиною </w:t>
      </w:r>
      <w:r w:rsidRPr="00070271">
        <w:rPr>
          <w:color w:val="231F20"/>
          <w:spacing w:val="-4"/>
          <w:lang w:val="ru-RU"/>
        </w:rPr>
        <w:t xml:space="preserve">віком </w:t>
      </w:r>
      <w:r w:rsidRPr="00070271">
        <w:rPr>
          <w:color w:val="231F20"/>
          <w:lang w:val="ru-RU"/>
        </w:rPr>
        <w:t xml:space="preserve">до 14 років, що передбачено </w:t>
      </w:r>
      <w:r w:rsidRPr="00070271">
        <w:rPr>
          <w:color w:val="231F20"/>
          <w:spacing w:val="-3"/>
          <w:lang w:val="ru-RU"/>
        </w:rPr>
        <w:t xml:space="preserve">законом </w:t>
      </w:r>
      <w:r w:rsidRPr="00070271">
        <w:rPr>
          <w:color w:val="231F20"/>
          <w:lang w:val="ru-RU"/>
        </w:rPr>
        <w:t xml:space="preserve">про відпустки. Однак чи </w:t>
      </w:r>
      <w:proofErr w:type="gramStart"/>
      <w:r w:rsidRPr="00070271">
        <w:rPr>
          <w:color w:val="231F20"/>
          <w:lang w:val="ru-RU"/>
        </w:rPr>
        <w:t>п</w:t>
      </w:r>
      <w:proofErr w:type="gramEnd"/>
      <w:r w:rsidRPr="00070271">
        <w:rPr>
          <w:color w:val="231F20"/>
          <w:lang w:val="ru-RU"/>
        </w:rPr>
        <w:t>ідуть на таке батьки: не отримувати зарплатню й сидіти з дитиною</w:t>
      </w:r>
      <w:r w:rsidRPr="00070271">
        <w:rPr>
          <w:color w:val="231F20"/>
          <w:spacing w:val="-8"/>
          <w:lang w:val="ru-RU"/>
        </w:rPr>
        <w:t xml:space="preserve"> </w:t>
      </w:r>
      <w:r w:rsidRPr="00070271">
        <w:rPr>
          <w:color w:val="231F20"/>
          <w:lang w:val="ru-RU"/>
        </w:rPr>
        <w:t>на</w:t>
      </w:r>
      <w:r w:rsidRPr="00070271">
        <w:rPr>
          <w:color w:val="231F20"/>
          <w:spacing w:val="-8"/>
          <w:lang w:val="ru-RU"/>
        </w:rPr>
        <w:t xml:space="preserve"> </w:t>
      </w:r>
      <w:r w:rsidRPr="00070271">
        <w:rPr>
          <w:color w:val="231F20"/>
          <w:lang w:val="ru-RU"/>
        </w:rPr>
        <w:t>карантині,</w:t>
      </w:r>
      <w:r w:rsidRPr="00070271">
        <w:rPr>
          <w:color w:val="231F20"/>
          <w:spacing w:val="-8"/>
          <w:lang w:val="ru-RU"/>
        </w:rPr>
        <w:t xml:space="preserve"> </w:t>
      </w:r>
      <w:r w:rsidRPr="00070271">
        <w:rPr>
          <w:color w:val="231F20"/>
          <w:spacing w:val="-3"/>
          <w:lang w:val="ru-RU"/>
        </w:rPr>
        <w:t>враховуючи</w:t>
      </w:r>
      <w:r w:rsidRPr="00070271">
        <w:rPr>
          <w:color w:val="231F20"/>
          <w:spacing w:val="-8"/>
          <w:lang w:val="ru-RU"/>
        </w:rPr>
        <w:t xml:space="preserve"> </w:t>
      </w:r>
      <w:r w:rsidRPr="00070271">
        <w:rPr>
          <w:color w:val="231F20"/>
          <w:lang w:val="ru-RU"/>
        </w:rPr>
        <w:t>те,</w:t>
      </w:r>
      <w:r w:rsidRPr="00070271">
        <w:rPr>
          <w:color w:val="231F20"/>
          <w:spacing w:val="-7"/>
          <w:lang w:val="ru-RU"/>
        </w:rPr>
        <w:t xml:space="preserve"> </w:t>
      </w:r>
      <w:r w:rsidRPr="00070271">
        <w:rPr>
          <w:color w:val="231F20"/>
          <w:lang w:val="ru-RU"/>
        </w:rPr>
        <w:t>що</w:t>
      </w:r>
      <w:r w:rsidRPr="00070271">
        <w:rPr>
          <w:color w:val="231F20"/>
          <w:spacing w:val="-8"/>
          <w:lang w:val="ru-RU"/>
        </w:rPr>
        <w:t xml:space="preserve"> </w:t>
      </w:r>
      <w:r w:rsidRPr="00070271">
        <w:rPr>
          <w:color w:val="231F20"/>
          <w:lang w:val="ru-RU"/>
        </w:rPr>
        <w:t>він</w:t>
      </w:r>
      <w:r w:rsidRPr="00070271">
        <w:rPr>
          <w:color w:val="231F20"/>
          <w:spacing w:val="-8"/>
          <w:lang w:val="ru-RU"/>
        </w:rPr>
        <w:t xml:space="preserve"> </w:t>
      </w:r>
      <w:r w:rsidRPr="00070271">
        <w:rPr>
          <w:color w:val="231F20"/>
          <w:lang w:val="ru-RU"/>
        </w:rPr>
        <w:t>може</w:t>
      </w:r>
      <w:r w:rsidRPr="00070271">
        <w:rPr>
          <w:color w:val="231F20"/>
          <w:spacing w:val="-8"/>
          <w:lang w:val="ru-RU"/>
        </w:rPr>
        <w:t xml:space="preserve"> </w:t>
      </w:r>
      <w:r w:rsidRPr="00070271">
        <w:rPr>
          <w:color w:val="231F20"/>
          <w:lang w:val="ru-RU"/>
        </w:rPr>
        <w:t>бути</w:t>
      </w:r>
      <w:r w:rsidRPr="00070271">
        <w:rPr>
          <w:color w:val="231F20"/>
          <w:spacing w:val="-7"/>
          <w:lang w:val="ru-RU"/>
        </w:rPr>
        <w:t xml:space="preserve"> </w:t>
      </w:r>
      <w:r w:rsidRPr="00070271">
        <w:rPr>
          <w:color w:val="231F20"/>
          <w:lang w:val="ru-RU"/>
        </w:rPr>
        <w:t xml:space="preserve">продовжений? </w:t>
      </w:r>
      <w:r w:rsidRPr="00070271">
        <w:rPr>
          <w:color w:val="231F20"/>
          <w:spacing w:val="-4"/>
          <w:lang w:val="ru-RU"/>
        </w:rPr>
        <w:t xml:space="preserve">Аби </w:t>
      </w:r>
      <w:r w:rsidRPr="00070271">
        <w:rPr>
          <w:color w:val="231F20"/>
          <w:lang w:val="ru-RU"/>
        </w:rPr>
        <w:t xml:space="preserve">не позбавляти себе заробітку </w:t>
      </w:r>
      <w:proofErr w:type="gramStart"/>
      <w:r w:rsidRPr="00070271">
        <w:rPr>
          <w:color w:val="231F20"/>
          <w:lang w:val="ru-RU"/>
        </w:rPr>
        <w:t>на</w:t>
      </w:r>
      <w:proofErr w:type="gramEnd"/>
      <w:r w:rsidRPr="00070271">
        <w:rPr>
          <w:color w:val="231F20"/>
          <w:lang w:val="ru-RU"/>
        </w:rPr>
        <w:t xml:space="preserve"> пері</w:t>
      </w:r>
      <w:proofErr w:type="gramStart"/>
      <w:r w:rsidRPr="00070271">
        <w:rPr>
          <w:color w:val="231F20"/>
          <w:lang w:val="ru-RU"/>
        </w:rPr>
        <w:t>од</w:t>
      </w:r>
      <w:proofErr w:type="gramEnd"/>
      <w:r w:rsidRPr="00070271">
        <w:rPr>
          <w:color w:val="231F20"/>
          <w:lang w:val="ru-RU"/>
        </w:rPr>
        <w:t xml:space="preserve"> відпустки, юристка радить працівникові</w:t>
      </w:r>
      <w:r w:rsidRPr="00070271">
        <w:rPr>
          <w:color w:val="231F20"/>
          <w:spacing w:val="-27"/>
          <w:lang w:val="ru-RU"/>
        </w:rPr>
        <w:t xml:space="preserve"> </w:t>
      </w:r>
      <w:r w:rsidRPr="00070271">
        <w:rPr>
          <w:color w:val="231F20"/>
          <w:lang w:val="ru-RU"/>
        </w:rPr>
        <w:t>звертатися</w:t>
      </w:r>
      <w:r w:rsidRPr="00070271">
        <w:rPr>
          <w:color w:val="231F20"/>
          <w:spacing w:val="-26"/>
          <w:lang w:val="ru-RU"/>
        </w:rPr>
        <w:t xml:space="preserve"> </w:t>
      </w:r>
      <w:r w:rsidRPr="00070271">
        <w:rPr>
          <w:color w:val="231F20"/>
          <w:lang w:val="ru-RU"/>
        </w:rPr>
        <w:t>до</w:t>
      </w:r>
      <w:r w:rsidRPr="00070271">
        <w:rPr>
          <w:color w:val="231F20"/>
          <w:spacing w:val="-26"/>
          <w:lang w:val="ru-RU"/>
        </w:rPr>
        <w:t xml:space="preserve"> </w:t>
      </w:r>
      <w:r w:rsidRPr="00070271">
        <w:rPr>
          <w:color w:val="231F20"/>
          <w:lang w:val="ru-RU"/>
        </w:rPr>
        <w:t>роботодавця</w:t>
      </w:r>
      <w:r w:rsidRPr="00070271">
        <w:rPr>
          <w:color w:val="231F20"/>
          <w:spacing w:val="-26"/>
          <w:lang w:val="ru-RU"/>
        </w:rPr>
        <w:t xml:space="preserve"> </w:t>
      </w:r>
      <w:r w:rsidRPr="00070271">
        <w:rPr>
          <w:color w:val="231F20"/>
          <w:lang w:val="ru-RU"/>
        </w:rPr>
        <w:t>з</w:t>
      </w:r>
      <w:r w:rsidRPr="00070271">
        <w:rPr>
          <w:color w:val="231F20"/>
          <w:spacing w:val="-26"/>
          <w:lang w:val="ru-RU"/>
        </w:rPr>
        <w:t xml:space="preserve"> </w:t>
      </w:r>
      <w:r w:rsidRPr="00070271">
        <w:rPr>
          <w:color w:val="231F20"/>
          <w:lang w:val="ru-RU"/>
        </w:rPr>
        <w:t>проханнями</w:t>
      </w:r>
      <w:r w:rsidRPr="00070271">
        <w:rPr>
          <w:color w:val="231F20"/>
          <w:spacing w:val="-26"/>
          <w:lang w:val="ru-RU"/>
        </w:rPr>
        <w:t xml:space="preserve"> </w:t>
      </w:r>
      <w:r w:rsidRPr="00070271">
        <w:rPr>
          <w:color w:val="231F20"/>
          <w:lang w:val="ru-RU"/>
        </w:rPr>
        <w:t>-</w:t>
      </w:r>
      <w:r w:rsidRPr="00070271">
        <w:rPr>
          <w:color w:val="231F20"/>
          <w:spacing w:val="-8"/>
          <w:lang w:val="ru-RU"/>
        </w:rPr>
        <w:t xml:space="preserve"> </w:t>
      </w:r>
      <w:r w:rsidRPr="00070271">
        <w:rPr>
          <w:color w:val="231F20"/>
          <w:lang w:val="ru-RU"/>
        </w:rPr>
        <w:t>як</w:t>
      </w:r>
      <w:r w:rsidRPr="00070271">
        <w:rPr>
          <w:color w:val="231F20"/>
          <w:spacing w:val="-26"/>
          <w:lang w:val="ru-RU"/>
        </w:rPr>
        <w:t xml:space="preserve"> </w:t>
      </w:r>
      <w:r w:rsidRPr="00070271">
        <w:rPr>
          <w:color w:val="231F20"/>
          <w:lang w:val="ru-RU"/>
        </w:rPr>
        <w:t>з</w:t>
      </w:r>
      <w:r w:rsidRPr="00070271">
        <w:rPr>
          <w:color w:val="231F20"/>
          <w:spacing w:val="-26"/>
          <w:lang w:val="ru-RU"/>
        </w:rPr>
        <w:t xml:space="preserve"> </w:t>
      </w:r>
      <w:r w:rsidRPr="00070271">
        <w:rPr>
          <w:color w:val="231F20"/>
          <w:lang w:val="ru-RU"/>
        </w:rPr>
        <w:t>особистими, так і колективними — аби він надав можливість працівникам з дітьми скоротити робочий день, працювати дистанційно вдома, встановити гнучкий графік роботи</w:t>
      </w:r>
      <w:r w:rsidRPr="00070271">
        <w:rPr>
          <w:color w:val="231F20"/>
          <w:spacing w:val="-3"/>
          <w:lang w:val="ru-RU"/>
        </w:rPr>
        <w:t xml:space="preserve"> </w:t>
      </w:r>
      <w:r w:rsidRPr="00070271">
        <w:rPr>
          <w:color w:val="231F20"/>
          <w:lang w:val="ru-RU"/>
        </w:rPr>
        <w:t>[2].</w:t>
      </w:r>
    </w:p>
    <w:p w:rsidR="00851FCE" w:rsidRPr="00070271" w:rsidRDefault="00D078FE">
      <w:pPr>
        <w:pStyle w:val="a3"/>
        <w:spacing w:line="292" w:lineRule="auto"/>
        <w:ind w:right="230"/>
        <w:rPr>
          <w:lang w:val="ru-RU"/>
        </w:rPr>
      </w:pPr>
      <w:proofErr w:type="gramStart"/>
      <w:r w:rsidRPr="00070271">
        <w:rPr>
          <w:color w:val="231F20"/>
          <w:lang w:val="ru-RU"/>
        </w:rPr>
        <w:t>Ц</w:t>
      </w:r>
      <w:proofErr w:type="gramEnd"/>
      <w:r w:rsidRPr="00070271">
        <w:rPr>
          <w:color w:val="231F20"/>
          <w:lang w:val="ru-RU"/>
        </w:rPr>
        <w:t>і</w:t>
      </w:r>
      <w:r w:rsidRPr="00070271">
        <w:rPr>
          <w:color w:val="231F20"/>
          <w:spacing w:val="-21"/>
          <w:lang w:val="ru-RU"/>
        </w:rPr>
        <w:t xml:space="preserve"> </w:t>
      </w:r>
      <w:r w:rsidRPr="00070271">
        <w:rPr>
          <w:color w:val="231F20"/>
          <w:lang w:val="ru-RU"/>
        </w:rPr>
        <w:t>та</w:t>
      </w:r>
      <w:r w:rsidRPr="00070271">
        <w:rPr>
          <w:color w:val="231F20"/>
          <w:spacing w:val="-19"/>
          <w:lang w:val="ru-RU"/>
        </w:rPr>
        <w:t xml:space="preserve"> </w:t>
      </w:r>
      <w:r w:rsidRPr="00070271">
        <w:rPr>
          <w:color w:val="231F20"/>
          <w:lang w:val="ru-RU"/>
        </w:rPr>
        <w:t>інші</w:t>
      </w:r>
      <w:r w:rsidRPr="00070271">
        <w:rPr>
          <w:color w:val="231F20"/>
          <w:spacing w:val="-20"/>
          <w:lang w:val="ru-RU"/>
        </w:rPr>
        <w:t xml:space="preserve"> </w:t>
      </w:r>
      <w:r w:rsidRPr="00070271">
        <w:rPr>
          <w:color w:val="231F20"/>
          <w:lang w:val="ru-RU"/>
        </w:rPr>
        <w:t>питання</w:t>
      </w:r>
      <w:r w:rsidRPr="00070271">
        <w:rPr>
          <w:color w:val="231F20"/>
          <w:spacing w:val="-19"/>
          <w:lang w:val="ru-RU"/>
        </w:rPr>
        <w:t xml:space="preserve"> </w:t>
      </w:r>
      <w:r w:rsidRPr="00070271">
        <w:rPr>
          <w:color w:val="231F20"/>
          <w:lang w:val="ru-RU"/>
        </w:rPr>
        <w:t>є</w:t>
      </w:r>
      <w:r w:rsidRPr="00070271">
        <w:rPr>
          <w:color w:val="231F20"/>
          <w:spacing w:val="-20"/>
          <w:lang w:val="ru-RU"/>
        </w:rPr>
        <w:t xml:space="preserve"> </w:t>
      </w:r>
      <w:r w:rsidRPr="00070271">
        <w:rPr>
          <w:color w:val="231F20"/>
          <w:lang w:val="ru-RU"/>
        </w:rPr>
        <w:t>надзвичайно</w:t>
      </w:r>
      <w:r w:rsidRPr="00070271">
        <w:rPr>
          <w:color w:val="231F20"/>
          <w:spacing w:val="-20"/>
          <w:lang w:val="ru-RU"/>
        </w:rPr>
        <w:t xml:space="preserve"> </w:t>
      </w:r>
      <w:r w:rsidRPr="00070271">
        <w:rPr>
          <w:color w:val="231F20"/>
          <w:lang w:val="ru-RU"/>
        </w:rPr>
        <w:t>важливими,</w:t>
      </w:r>
      <w:r w:rsidRPr="00070271">
        <w:rPr>
          <w:color w:val="231F20"/>
          <w:spacing w:val="-19"/>
          <w:lang w:val="ru-RU"/>
        </w:rPr>
        <w:t xml:space="preserve"> </w:t>
      </w:r>
      <w:r w:rsidRPr="00070271">
        <w:rPr>
          <w:color w:val="231F20"/>
          <w:lang w:val="ru-RU"/>
        </w:rPr>
        <w:t>адже</w:t>
      </w:r>
      <w:r w:rsidRPr="00070271">
        <w:rPr>
          <w:color w:val="231F20"/>
          <w:spacing w:val="-19"/>
          <w:lang w:val="ru-RU"/>
        </w:rPr>
        <w:t xml:space="preserve"> </w:t>
      </w:r>
      <w:r w:rsidRPr="00070271">
        <w:rPr>
          <w:color w:val="231F20"/>
          <w:lang w:val="ru-RU"/>
        </w:rPr>
        <w:t>діти,</w:t>
      </w:r>
      <w:r w:rsidRPr="00070271">
        <w:rPr>
          <w:color w:val="231F20"/>
          <w:spacing w:val="-20"/>
          <w:lang w:val="ru-RU"/>
        </w:rPr>
        <w:t xml:space="preserve"> </w:t>
      </w:r>
      <w:r w:rsidRPr="00070271">
        <w:rPr>
          <w:color w:val="231F20"/>
          <w:lang w:val="ru-RU"/>
        </w:rPr>
        <w:t>які</w:t>
      </w:r>
      <w:r w:rsidRPr="00070271">
        <w:rPr>
          <w:color w:val="231F20"/>
          <w:spacing w:val="-20"/>
          <w:lang w:val="ru-RU"/>
        </w:rPr>
        <w:t xml:space="preserve"> </w:t>
      </w:r>
      <w:r w:rsidRPr="00070271">
        <w:rPr>
          <w:color w:val="231F20"/>
          <w:lang w:val="ru-RU"/>
        </w:rPr>
        <w:t xml:space="preserve">залишені батьками вдома, або знаходяться без </w:t>
      </w:r>
      <w:r w:rsidRPr="00070271">
        <w:rPr>
          <w:color w:val="231F20"/>
          <w:spacing w:val="-4"/>
          <w:lang w:val="ru-RU"/>
        </w:rPr>
        <w:t xml:space="preserve">догляду, </w:t>
      </w:r>
      <w:r w:rsidRPr="00070271">
        <w:rPr>
          <w:color w:val="231F20"/>
          <w:lang w:val="ru-RU"/>
        </w:rPr>
        <w:t>опіки і піклування можуть</w:t>
      </w:r>
      <w:r w:rsidRPr="00070271">
        <w:rPr>
          <w:color w:val="231F20"/>
          <w:spacing w:val="-12"/>
          <w:lang w:val="ru-RU"/>
        </w:rPr>
        <w:t xml:space="preserve"> </w:t>
      </w:r>
      <w:r w:rsidRPr="00070271">
        <w:rPr>
          <w:color w:val="231F20"/>
          <w:lang w:val="ru-RU"/>
        </w:rPr>
        <w:t>знаходитись</w:t>
      </w:r>
      <w:r w:rsidRPr="00070271">
        <w:rPr>
          <w:color w:val="231F20"/>
          <w:spacing w:val="-12"/>
          <w:lang w:val="ru-RU"/>
        </w:rPr>
        <w:t xml:space="preserve"> </w:t>
      </w:r>
      <w:r w:rsidRPr="00070271">
        <w:rPr>
          <w:color w:val="231F20"/>
          <w:lang w:val="ru-RU"/>
        </w:rPr>
        <w:t>у</w:t>
      </w:r>
      <w:r w:rsidRPr="00070271">
        <w:rPr>
          <w:color w:val="231F20"/>
          <w:spacing w:val="-12"/>
          <w:lang w:val="ru-RU"/>
        </w:rPr>
        <w:t xml:space="preserve"> </w:t>
      </w:r>
      <w:r w:rsidRPr="00070271">
        <w:rPr>
          <w:color w:val="231F20"/>
          <w:lang w:val="ru-RU"/>
        </w:rPr>
        <w:t>небезпеці,</w:t>
      </w:r>
      <w:r w:rsidRPr="00070271">
        <w:rPr>
          <w:color w:val="231F20"/>
          <w:spacing w:val="-11"/>
          <w:lang w:val="ru-RU"/>
        </w:rPr>
        <w:t xml:space="preserve"> </w:t>
      </w:r>
      <w:r w:rsidRPr="00070271">
        <w:rPr>
          <w:color w:val="231F20"/>
          <w:lang w:val="ru-RU"/>
        </w:rPr>
        <w:t>а</w:t>
      </w:r>
      <w:r w:rsidRPr="00070271">
        <w:rPr>
          <w:color w:val="231F20"/>
          <w:spacing w:val="-12"/>
          <w:lang w:val="ru-RU"/>
        </w:rPr>
        <w:t xml:space="preserve"> </w:t>
      </w:r>
      <w:r w:rsidRPr="00070271">
        <w:rPr>
          <w:color w:val="231F20"/>
          <w:lang w:val="ru-RU"/>
        </w:rPr>
        <w:t>дорослі</w:t>
      </w:r>
      <w:r w:rsidRPr="00070271">
        <w:rPr>
          <w:color w:val="231F20"/>
          <w:spacing w:val="-12"/>
          <w:lang w:val="ru-RU"/>
        </w:rPr>
        <w:t xml:space="preserve"> </w:t>
      </w:r>
      <w:r w:rsidRPr="00070271">
        <w:rPr>
          <w:color w:val="231F20"/>
          <w:lang w:val="ru-RU"/>
        </w:rPr>
        <w:t>мають</w:t>
      </w:r>
      <w:r w:rsidRPr="00070271">
        <w:rPr>
          <w:color w:val="231F20"/>
          <w:spacing w:val="-11"/>
          <w:lang w:val="ru-RU"/>
        </w:rPr>
        <w:t xml:space="preserve"> </w:t>
      </w:r>
      <w:r w:rsidRPr="00070271">
        <w:rPr>
          <w:color w:val="231F20"/>
          <w:lang w:val="ru-RU"/>
        </w:rPr>
        <w:t>нести</w:t>
      </w:r>
      <w:r w:rsidRPr="00070271">
        <w:rPr>
          <w:color w:val="231F20"/>
          <w:spacing w:val="-12"/>
          <w:lang w:val="ru-RU"/>
        </w:rPr>
        <w:t xml:space="preserve"> </w:t>
      </w:r>
      <w:r w:rsidRPr="00070271">
        <w:rPr>
          <w:color w:val="231F20"/>
          <w:lang w:val="ru-RU"/>
        </w:rPr>
        <w:t>за</w:t>
      </w:r>
      <w:r w:rsidRPr="00070271">
        <w:rPr>
          <w:color w:val="231F20"/>
          <w:spacing w:val="-12"/>
          <w:lang w:val="ru-RU"/>
        </w:rPr>
        <w:t xml:space="preserve"> </w:t>
      </w:r>
      <w:r w:rsidRPr="00070271">
        <w:rPr>
          <w:color w:val="231F20"/>
          <w:lang w:val="ru-RU"/>
        </w:rPr>
        <w:t>це</w:t>
      </w:r>
      <w:r w:rsidRPr="00070271">
        <w:rPr>
          <w:color w:val="231F20"/>
          <w:spacing w:val="-12"/>
          <w:lang w:val="ru-RU"/>
        </w:rPr>
        <w:t xml:space="preserve"> </w:t>
      </w:r>
      <w:r w:rsidRPr="00070271">
        <w:rPr>
          <w:color w:val="231F20"/>
          <w:lang w:val="ru-RU"/>
        </w:rPr>
        <w:t>юридичну відповідальність.</w:t>
      </w:r>
    </w:p>
    <w:p w:rsidR="00851FCE" w:rsidRPr="00070271" w:rsidRDefault="00D078FE">
      <w:pPr>
        <w:pStyle w:val="a3"/>
        <w:spacing w:line="292" w:lineRule="auto"/>
        <w:ind w:right="231"/>
        <w:rPr>
          <w:lang w:val="ru-RU"/>
        </w:rPr>
      </w:pPr>
      <w:r w:rsidRPr="00070271">
        <w:rPr>
          <w:color w:val="231F20"/>
          <w:lang w:val="ru-RU"/>
        </w:rPr>
        <w:t>5</w:t>
      </w:r>
      <w:r w:rsidRPr="00070271">
        <w:rPr>
          <w:color w:val="231F20"/>
          <w:spacing w:val="-7"/>
          <w:lang w:val="ru-RU"/>
        </w:rPr>
        <w:t xml:space="preserve"> </w:t>
      </w:r>
      <w:r w:rsidRPr="00070271">
        <w:rPr>
          <w:color w:val="231F20"/>
          <w:lang w:val="ru-RU"/>
        </w:rPr>
        <w:t>лютого</w:t>
      </w:r>
      <w:r w:rsidRPr="00070271">
        <w:rPr>
          <w:color w:val="231F20"/>
          <w:spacing w:val="-6"/>
          <w:lang w:val="ru-RU"/>
        </w:rPr>
        <w:t xml:space="preserve"> </w:t>
      </w:r>
      <w:proofErr w:type="gramStart"/>
      <w:r w:rsidRPr="00070271">
        <w:rPr>
          <w:color w:val="231F20"/>
          <w:lang w:val="ru-RU"/>
        </w:rPr>
        <w:t>св</w:t>
      </w:r>
      <w:proofErr w:type="gramEnd"/>
      <w:r w:rsidRPr="00070271">
        <w:rPr>
          <w:color w:val="231F20"/>
          <w:lang w:val="ru-RU"/>
        </w:rPr>
        <w:t>іт</w:t>
      </w:r>
      <w:r w:rsidRPr="00070271">
        <w:rPr>
          <w:color w:val="231F20"/>
          <w:spacing w:val="-6"/>
          <w:lang w:val="ru-RU"/>
        </w:rPr>
        <w:t xml:space="preserve"> </w:t>
      </w:r>
      <w:r w:rsidRPr="00070271">
        <w:rPr>
          <w:color w:val="231F20"/>
          <w:lang w:val="ru-RU"/>
        </w:rPr>
        <w:t>приголомшила</w:t>
      </w:r>
      <w:r w:rsidRPr="00070271">
        <w:rPr>
          <w:color w:val="231F20"/>
          <w:spacing w:val="-6"/>
          <w:lang w:val="ru-RU"/>
        </w:rPr>
        <w:t xml:space="preserve"> </w:t>
      </w:r>
      <w:r w:rsidRPr="00070271">
        <w:rPr>
          <w:color w:val="231F20"/>
          <w:lang w:val="ru-RU"/>
        </w:rPr>
        <w:t>новина</w:t>
      </w:r>
      <w:r w:rsidRPr="00070271">
        <w:rPr>
          <w:color w:val="231F20"/>
          <w:spacing w:val="-7"/>
          <w:lang w:val="ru-RU"/>
        </w:rPr>
        <w:t xml:space="preserve"> </w:t>
      </w:r>
      <w:r w:rsidRPr="00070271">
        <w:rPr>
          <w:color w:val="231F20"/>
          <w:lang w:val="ru-RU"/>
        </w:rPr>
        <w:t>про</w:t>
      </w:r>
      <w:r w:rsidRPr="00070271">
        <w:rPr>
          <w:color w:val="231F20"/>
          <w:spacing w:val="-6"/>
          <w:lang w:val="ru-RU"/>
        </w:rPr>
        <w:t xml:space="preserve"> </w:t>
      </w:r>
      <w:r w:rsidRPr="00070271">
        <w:rPr>
          <w:color w:val="231F20"/>
          <w:lang w:val="ru-RU"/>
        </w:rPr>
        <w:t>те,</w:t>
      </w:r>
      <w:r w:rsidRPr="00070271">
        <w:rPr>
          <w:color w:val="231F20"/>
          <w:spacing w:val="-6"/>
          <w:lang w:val="ru-RU"/>
        </w:rPr>
        <w:t xml:space="preserve"> </w:t>
      </w:r>
      <w:r w:rsidRPr="00070271">
        <w:rPr>
          <w:color w:val="231F20"/>
          <w:lang w:val="ru-RU"/>
        </w:rPr>
        <w:t>що</w:t>
      </w:r>
      <w:r w:rsidRPr="00070271">
        <w:rPr>
          <w:color w:val="231F20"/>
          <w:spacing w:val="-6"/>
          <w:lang w:val="ru-RU"/>
        </w:rPr>
        <w:t xml:space="preserve"> </w:t>
      </w:r>
      <w:r w:rsidRPr="00070271">
        <w:rPr>
          <w:color w:val="231F20"/>
          <w:lang w:val="ru-RU"/>
        </w:rPr>
        <w:t>у</w:t>
      </w:r>
      <w:r w:rsidRPr="00070271">
        <w:rPr>
          <w:color w:val="231F20"/>
          <w:spacing w:val="-6"/>
          <w:lang w:val="ru-RU"/>
        </w:rPr>
        <w:t xml:space="preserve"> </w:t>
      </w:r>
      <w:r w:rsidRPr="00070271">
        <w:rPr>
          <w:color w:val="231F20"/>
          <w:lang w:val="ru-RU"/>
        </w:rPr>
        <w:t>немовляти</w:t>
      </w:r>
      <w:r w:rsidRPr="00070271">
        <w:rPr>
          <w:color w:val="231F20"/>
          <w:spacing w:val="-7"/>
          <w:lang w:val="ru-RU"/>
        </w:rPr>
        <w:t xml:space="preserve"> </w:t>
      </w:r>
      <w:r w:rsidRPr="00070271">
        <w:rPr>
          <w:color w:val="231F20"/>
          <w:lang w:val="ru-RU"/>
        </w:rPr>
        <w:t>в</w:t>
      </w:r>
      <w:r w:rsidRPr="00070271">
        <w:rPr>
          <w:color w:val="231F20"/>
          <w:spacing w:val="-6"/>
          <w:lang w:val="ru-RU"/>
        </w:rPr>
        <w:t xml:space="preserve"> </w:t>
      </w:r>
      <w:r w:rsidRPr="00070271">
        <w:rPr>
          <w:color w:val="231F20"/>
          <w:lang w:val="ru-RU"/>
        </w:rPr>
        <w:t>Китаї на другу добу після народження діагностували</w:t>
      </w:r>
      <w:r w:rsidRPr="00070271">
        <w:rPr>
          <w:color w:val="231F20"/>
          <w:spacing w:val="-12"/>
          <w:lang w:val="ru-RU"/>
        </w:rPr>
        <w:t xml:space="preserve"> </w:t>
      </w:r>
      <w:r w:rsidRPr="00070271">
        <w:rPr>
          <w:color w:val="231F20"/>
          <w:lang w:val="ru-RU"/>
        </w:rPr>
        <w:t>коронавірус.</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left="213" w:right="117"/>
        <w:rPr>
          <w:lang w:val="ru-RU"/>
        </w:rPr>
      </w:pPr>
      <w:r w:rsidRPr="00070271">
        <w:rPr>
          <w:color w:val="231F20"/>
          <w:lang w:val="ru-RU"/>
        </w:rPr>
        <w:lastRenderedPageBreak/>
        <w:t>Це наймолодший пацієнт з таким діагнозом. Спалах захворювання вже забрав життя понад тисячі людей, а діагностували коронаві</w:t>
      </w:r>
      <w:proofErr w:type="gramStart"/>
      <w:r w:rsidRPr="00070271">
        <w:rPr>
          <w:color w:val="231F20"/>
          <w:lang w:val="ru-RU"/>
        </w:rPr>
        <w:t>рус</w:t>
      </w:r>
      <w:proofErr w:type="gramEnd"/>
      <w:r w:rsidRPr="00070271">
        <w:rPr>
          <w:color w:val="231F20"/>
          <w:lang w:val="ru-RU"/>
        </w:rPr>
        <w:t xml:space="preserve"> у понад 60 тисяч осіб.</w:t>
      </w:r>
    </w:p>
    <w:p w:rsidR="00851FCE" w:rsidRPr="00070271" w:rsidRDefault="00D078FE">
      <w:pPr>
        <w:pStyle w:val="a3"/>
        <w:spacing w:line="292" w:lineRule="auto"/>
        <w:ind w:left="213" w:right="116"/>
        <w:rPr>
          <w:lang w:val="ru-RU"/>
        </w:rPr>
      </w:pPr>
      <w:r w:rsidRPr="00070271">
        <w:rPr>
          <w:color w:val="231F20"/>
          <w:lang w:val="ru-RU"/>
        </w:rPr>
        <w:t xml:space="preserve">Однак, з промови професора, вченого-вірусолога з </w:t>
      </w:r>
      <w:r w:rsidRPr="00070271">
        <w:rPr>
          <w:color w:val="231F20"/>
          <w:spacing w:val="-3"/>
          <w:lang w:val="ru-RU"/>
        </w:rPr>
        <w:t xml:space="preserve">Університету </w:t>
      </w:r>
      <w:proofErr w:type="gramStart"/>
      <w:r w:rsidRPr="00070271">
        <w:rPr>
          <w:color w:val="231F20"/>
          <w:lang w:val="ru-RU"/>
        </w:rPr>
        <w:t>Ред</w:t>
      </w:r>
      <w:proofErr w:type="gramEnd"/>
      <w:r w:rsidRPr="00070271">
        <w:rPr>
          <w:color w:val="231F20"/>
          <w:lang w:val="ru-RU"/>
        </w:rPr>
        <w:t>інга</w:t>
      </w:r>
      <w:r w:rsidRPr="00070271">
        <w:rPr>
          <w:color w:val="231F20"/>
          <w:spacing w:val="-10"/>
          <w:lang w:val="ru-RU"/>
        </w:rPr>
        <w:t xml:space="preserve"> </w:t>
      </w:r>
      <w:r w:rsidRPr="00070271">
        <w:rPr>
          <w:color w:val="231F20"/>
          <w:lang w:val="ru-RU"/>
        </w:rPr>
        <w:t>Іен</w:t>
      </w:r>
      <w:r w:rsidRPr="00070271">
        <w:rPr>
          <w:color w:val="231F20"/>
          <w:spacing w:val="-10"/>
          <w:lang w:val="ru-RU"/>
        </w:rPr>
        <w:t xml:space="preserve"> </w:t>
      </w:r>
      <w:r w:rsidRPr="00070271">
        <w:rPr>
          <w:color w:val="231F20"/>
          <w:lang w:val="ru-RU"/>
        </w:rPr>
        <w:t>Джонс</w:t>
      </w:r>
      <w:r w:rsidRPr="00070271">
        <w:rPr>
          <w:color w:val="231F20"/>
          <w:spacing w:val="-10"/>
          <w:lang w:val="ru-RU"/>
        </w:rPr>
        <w:t xml:space="preserve"> </w:t>
      </w:r>
      <w:r w:rsidRPr="00070271">
        <w:rPr>
          <w:color w:val="231F20"/>
          <w:lang w:val="ru-RU"/>
        </w:rPr>
        <w:t>стало</w:t>
      </w:r>
      <w:r w:rsidRPr="00070271">
        <w:rPr>
          <w:color w:val="231F20"/>
          <w:spacing w:val="-10"/>
          <w:lang w:val="ru-RU"/>
        </w:rPr>
        <w:t xml:space="preserve"> </w:t>
      </w:r>
      <w:r w:rsidRPr="00070271">
        <w:rPr>
          <w:color w:val="231F20"/>
          <w:lang w:val="ru-RU"/>
        </w:rPr>
        <w:t>ясно,</w:t>
      </w:r>
      <w:r w:rsidRPr="00070271">
        <w:rPr>
          <w:color w:val="231F20"/>
          <w:spacing w:val="-9"/>
          <w:lang w:val="ru-RU"/>
        </w:rPr>
        <w:t xml:space="preserve"> </w:t>
      </w:r>
      <w:r w:rsidRPr="00070271">
        <w:rPr>
          <w:color w:val="231F20"/>
          <w:lang w:val="ru-RU"/>
        </w:rPr>
        <w:t>що</w:t>
      </w:r>
      <w:r w:rsidRPr="00070271">
        <w:rPr>
          <w:color w:val="231F20"/>
          <w:spacing w:val="-10"/>
          <w:lang w:val="ru-RU"/>
        </w:rPr>
        <w:t xml:space="preserve"> </w:t>
      </w:r>
      <w:r w:rsidRPr="00070271">
        <w:rPr>
          <w:color w:val="231F20"/>
          <w:lang w:val="ru-RU"/>
        </w:rPr>
        <w:t>через</w:t>
      </w:r>
      <w:r w:rsidRPr="00070271">
        <w:rPr>
          <w:color w:val="231F20"/>
          <w:spacing w:val="-10"/>
          <w:lang w:val="ru-RU"/>
        </w:rPr>
        <w:t xml:space="preserve"> </w:t>
      </w:r>
      <w:r w:rsidRPr="00070271">
        <w:rPr>
          <w:color w:val="231F20"/>
          <w:lang w:val="ru-RU"/>
        </w:rPr>
        <w:t>нез›ясовані,</w:t>
      </w:r>
      <w:r w:rsidRPr="00070271">
        <w:rPr>
          <w:color w:val="231F20"/>
          <w:spacing w:val="-10"/>
          <w:lang w:val="ru-RU"/>
        </w:rPr>
        <w:t xml:space="preserve"> </w:t>
      </w:r>
      <w:r w:rsidRPr="00070271">
        <w:rPr>
          <w:color w:val="231F20"/>
          <w:lang w:val="ru-RU"/>
        </w:rPr>
        <w:t>поки,</w:t>
      </w:r>
      <w:r w:rsidRPr="00070271">
        <w:rPr>
          <w:color w:val="231F20"/>
          <w:spacing w:val="-9"/>
          <w:lang w:val="ru-RU"/>
        </w:rPr>
        <w:t xml:space="preserve"> </w:t>
      </w:r>
      <w:r w:rsidRPr="00070271">
        <w:rPr>
          <w:color w:val="231F20"/>
          <w:lang w:val="ru-RU"/>
        </w:rPr>
        <w:t>причини</w:t>
      </w:r>
      <w:r w:rsidRPr="00070271">
        <w:rPr>
          <w:color w:val="231F20"/>
          <w:spacing w:val="-10"/>
          <w:lang w:val="ru-RU"/>
        </w:rPr>
        <w:t xml:space="preserve"> </w:t>
      </w:r>
      <w:r w:rsidRPr="00070271">
        <w:rPr>
          <w:color w:val="231F20"/>
          <w:lang w:val="ru-RU"/>
        </w:rPr>
        <w:t>діти або не підхоплюють цю інфекцію, або захворювання минає в більш м›якій</w:t>
      </w:r>
      <w:r w:rsidRPr="00070271">
        <w:rPr>
          <w:color w:val="231F20"/>
          <w:spacing w:val="-1"/>
          <w:lang w:val="ru-RU"/>
        </w:rPr>
        <w:t xml:space="preserve"> </w:t>
      </w:r>
      <w:r w:rsidRPr="00070271">
        <w:rPr>
          <w:color w:val="231F20"/>
          <w:lang w:val="ru-RU"/>
        </w:rPr>
        <w:t>формі.</w:t>
      </w:r>
    </w:p>
    <w:p w:rsidR="00851FCE" w:rsidRPr="00070271" w:rsidRDefault="00D078FE">
      <w:pPr>
        <w:pStyle w:val="a3"/>
        <w:spacing w:line="292" w:lineRule="auto"/>
        <w:ind w:left="213" w:right="117"/>
        <w:rPr>
          <w:lang w:val="ru-RU"/>
        </w:rPr>
      </w:pPr>
      <w:r w:rsidRPr="00070271">
        <w:rPr>
          <w:color w:val="231F20"/>
          <w:lang w:val="ru-RU"/>
        </w:rPr>
        <w:t>Це</w:t>
      </w:r>
      <w:r w:rsidRPr="00070271">
        <w:rPr>
          <w:color w:val="231F20"/>
          <w:spacing w:val="-9"/>
          <w:lang w:val="ru-RU"/>
        </w:rPr>
        <w:t xml:space="preserve"> </w:t>
      </w:r>
      <w:r w:rsidRPr="00070271">
        <w:rPr>
          <w:color w:val="231F20"/>
          <w:lang w:val="ru-RU"/>
        </w:rPr>
        <w:t>може</w:t>
      </w:r>
      <w:r w:rsidRPr="00070271">
        <w:rPr>
          <w:color w:val="231F20"/>
          <w:spacing w:val="-8"/>
          <w:lang w:val="ru-RU"/>
        </w:rPr>
        <w:t xml:space="preserve"> </w:t>
      </w:r>
      <w:r w:rsidRPr="00070271">
        <w:rPr>
          <w:color w:val="231F20"/>
          <w:lang w:val="ru-RU"/>
        </w:rPr>
        <w:t>означати,</w:t>
      </w:r>
      <w:r w:rsidRPr="00070271">
        <w:rPr>
          <w:color w:val="231F20"/>
          <w:spacing w:val="-8"/>
          <w:lang w:val="ru-RU"/>
        </w:rPr>
        <w:t xml:space="preserve"> </w:t>
      </w:r>
      <w:r w:rsidRPr="00070271">
        <w:rPr>
          <w:color w:val="231F20"/>
          <w:lang w:val="ru-RU"/>
        </w:rPr>
        <w:t>що</w:t>
      </w:r>
      <w:r w:rsidRPr="00070271">
        <w:rPr>
          <w:color w:val="231F20"/>
          <w:spacing w:val="-8"/>
          <w:lang w:val="ru-RU"/>
        </w:rPr>
        <w:t xml:space="preserve"> </w:t>
      </w:r>
      <w:r w:rsidRPr="00070271">
        <w:rPr>
          <w:color w:val="231F20"/>
          <w:lang w:val="ru-RU"/>
        </w:rPr>
        <w:t>діти</w:t>
      </w:r>
      <w:r w:rsidRPr="00070271">
        <w:rPr>
          <w:color w:val="231F20"/>
          <w:spacing w:val="-8"/>
          <w:lang w:val="ru-RU"/>
        </w:rPr>
        <w:t xml:space="preserve"> </w:t>
      </w:r>
      <w:r w:rsidRPr="00070271">
        <w:rPr>
          <w:color w:val="231F20"/>
          <w:lang w:val="ru-RU"/>
        </w:rPr>
        <w:t>хворіють</w:t>
      </w:r>
      <w:r w:rsidRPr="00070271">
        <w:rPr>
          <w:color w:val="231F20"/>
          <w:spacing w:val="-9"/>
          <w:lang w:val="ru-RU"/>
        </w:rPr>
        <w:t xml:space="preserve"> </w:t>
      </w:r>
      <w:r w:rsidRPr="00070271">
        <w:rPr>
          <w:color w:val="231F20"/>
          <w:lang w:val="ru-RU"/>
        </w:rPr>
        <w:t>у</w:t>
      </w:r>
      <w:r w:rsidRPr="00070271">
        <w:rPr>
          <w:color w:val="231F20"/>
          <w:spacing w:val="-8"/>
          <w:lang w:val="ru-RU"/>
        </w:rPr>
        <w:t xml:space="preserve"> </w:t>
      </w:r>
      <w:proofErr w:type="gramStart"/>
      <w:r w:rsidRPr="00070271">
        <w:rPr>
          <w:color w:val="231F20"/>
          <w:lang w:val="ru-RU"/>
        </w:rPr>
        <w:t>м</w:t>
      </w:r>
      <w:proofErr w:type="gramEnd"/>
      <w:r w:rsidRPr="00070271">
        <w:rPr>
          <w:color w:val="231F20"/>
          <w:lang w:val="ru-RU"/>
        </w:rPr>
        <w:t>›якій</w:t>
      </w:r>
      <w:r w:rsidRPr="00070271">
        <w:rPr>
          <w:color w:val="231F20"/>
          <w:spacing w:val="-8"/>
          <w:lang w:val="ru-RU"/>
        </w:rPr>
        <w:t xml:space="preserve"> </w:t>
      </w:r>
      <w:r w:rsidRPr="00070271">
        <w:rPr>
          <w:color w:val="231F20"/>
          <w:lang w:val="ru-RU"/>
        </w:rPr>
        <w:t>формі,</w:t>
      </w:r>
      <w:r w:rsidRPr="00070271">
        <w:rPr>
          <w:color w:val="231F20"/>
          <w:spacing w:val="-8"/>
          <w:lang w:val="ru-RU"/>
        </w:rPr>
        <w:t xml:space="preserve"> </w:t>
      </w:r>
      <w:r w:rsidRPr="00070271">
        <w:rPr>
          <w:color w:val="231F20"/>
          <w:lang w:val="ru-RU"/>
        </w:rPr>
        <w:t>іноді</w:t>
      </w:r>
      <w:r w:rsidRPr="00070271">
        <w:rPr>
          <w:color w:val="231F20"/>
          <w:spacing w:val="-8"/>
          <w:lang w:val="ru-RU"/>
        </w:rPr>
        <w:t xml:space="preserve"> </w:t>
      </w:r>
      <w:r w:rsidRPr="00070271">
        <w:rPr>
          <w:color w:val="231F20"/>
          <w:lang w:val="ru-RU"/>
        </w:rPr>
        <w:t>симптоми можуть</w:t>
      </w:r>
      <w:r w:rsidRPr="00070271">
        <w:rPr>
          <w:color w:val="231F20"/>
          <w:spacing w:val="-11"/>
          <w:lang w:val="ru-RU"/>
        </w:rPr>
        <w:t xml:space="preserve"> </w:t>
      </w:r>
      <w:r w:rsidRPr="00070271">
        <w:rPr>
          <w:color w:val="231F20"/>
          <w:lang w:val="ru-RU"/>
        </w:rPr>
        <w:t>майже</w:t>
      </w:r>
      <w:r w:rsidRPr="00070271">
        <w:rPr>
          <w:color w:val="231F20"/>
          <w:spacing w:val="-11"/>
          <w:lang w:val="ru-RU"/>
        </w:rPr>
        <w:t xml:space="preserve"> </w:t>
      </w:r>
      <w:r w:rsidRPr="00070271">
        <w:rPr>
          <w:color w:val="231F20"/>
          <w:lang w:val="ru-RU"/>
        </w:rPr>
        <w:t>не</w:t>
      </w:r>
      <w:r w:rsidRPr="00070271">
        <w:rPr>
          <w:color w:val="231F20"/>
          <w:spacing w:val="-11"/>
          <w:lang w:val="ru-RU"/>
        </w:rPr>
        <w:t xml:space="preserve"> </w:t>
      </w:r>
      <w:r w:rsidRPr="00070271">
        <w:rPr>
          <w:color w:val="231F20"/>
          <w:lang w:val="ru-RU"/>
        </w:rPr>
        <w:t>проявлятися.</w:t>
      </w:r>
      <w:r w:rsidRPr="00070271">
        <w:rPr>
          <w:color w:val="231F20"/>
          <w:spacing w:val="-11"/>
          <w:lang w:val="ru-RU"/>
        </w:rPr>
        <w:t xml:space="preserve"> </w:t>
      </w:r>
      <w:r w:rsidRPr="00070271">
        <w:rPr>
          <w:color w:val="231F20"/>
          <w:lang w:val="ru-RU"/>
        </w:rPr>
        <w:t>В</w:t>
      </w:r>
      <w:r w:rsidRPr="00070271">
        <w:rPr>
          <w:color w:val="231F20"/>
          <w:spacing w:val="-11"/>
          <w:lang w:val="ru-RU"/>
        </w:rPr>
        <w:t xml:space="preserve"> </w:t>
      </w:r>
      <w:proofErr w:type="gramStart"/>
      <w:r w:rsidRPr="00070271">
        <w:rPr>
          <w:color w:val="231F20"/>
          <w:lang w:val="ru-RU"/>
        </w:rPr>
        <w:t>таких</w:t>
      </w:r>
      <w:proofErr w:type="gramEnd"/>
      <w:r w:rsidRPr="00070271">
        <w:rPr>
          <w:color w:val="231F20"/>
          <w:spacing w:val="-11"/>
          <w:lang w:val="ru-RU"/>
        </w:rPr>
        <w:t xml:space="preserve"> </w:t>
      </w:r>
      <w:r w:rsidRPr="00070271">
        <w:rPr>
          <w:color w:val="231F20"/>
          <w:lang w:val="ru-RU"/>
        </w:rPr>
        <w:t>випадках</w:t>
      </w:r>
      <w:r w:rsidRPr="00070271">
        <w:rPr>
          <w:color w:val="231F20"/>
          <w:spacing w:val="-10"/>
          <w:lang w:val="ru-RU"/>
        </w:rPr>
        <w:t xml:space="preserve"> </w:t>
      </w:r>
      <w:r w:rsidRPr="00070271">
        <w:rPr>
          <w:color w:val="231F20"/>
          <w:lang w:val="ru-RU"/>
        </w:rPr>
        <w:t>батьки,</w:t>
      </w:r>
      <w:r w:rsidRPr="00070271">
        <w:rPr>
          <w:color w:val="231F20"/>
          <w:spacing w:val="-11"/>
          <w:lang w:val="ru-RU"/>
        </w:rPr>
        <w:t xml:space="preserve"> </w:t>
      </w:r>
      <w:r w:rsidRPr="00070271">
        <w:rPr>
          <w:color w:val="231F20"/>
          <w:lang w:val="ru-RU"/>
        </w:rPr>
        <w:t>як</w:t>
      </w:r>
      <w:r w:rsidRPr="00070271">
        <w:rPr>
          <w:color w:val="231F20"/>
          <w:spacing w:val="-11"/>
          <w:lang w:val="ru-RU"/>
        </w:rPr>
        <w:t xml:space="preserve"> </w:t>
      </w:r>
      <w:r w:rsidRPr="00070271">
        <w:rPr>
          <w:color w:val="231F20"/>
          <w:lang w:val="ru-RU"/>
        </w:rPr>
        <w:t>правило,</w:t>
      </w:r>
      <w:r w:rsidRPr="00070271">
        <w:rPr>
          <w:color w:val="231F20"/>
          <w:spacing w:val="-11"/>
          <w:lang w:val="ru-RU"/>
        </w:rPr>
        <w:t xml:space="preserve"> </w:t>
      </w:r>
      <w:r w:rsidRPr="00070271">
        <w:rPr>
          <w:color w:val="231F20"/>
          <w:lang w:val="ru-RU"/>
        </w:rPr>
        <w:t>не приводять дітей до</w:t>
      </w:r>
      <w:r w:rsidRPr="00070271">
        <w:rPr>
          <w:color w:val="231F20"/>
          <w:spacing w:val="-1"/>
          <w:lang w:val="ru-RU"/>
        </w:rPr>
        <w:t xml:space="preserve"> </w:t>
      </w:r>
      <w:r w:rsidRPr="00070271">
        <w:rPr>
          <w:color w:val="231F20"/>
          <w:lang w:val="ru-RU"/>
        </w:rPr>
        <w:t>лікаря.</w:t>
      </w:r>
    </w:p>
    <w:p w:rsidR="00851FCE" w:rsidRPr="00070271" w:rsidRDefault="00D078FE">
      <w:pPr>
        <w:pStyle w:val="a3"/>
        <w:spacing w:line="292" w:lineRule="auto"/>
        <w:ind w:left="213" w:right="117"/>
        <w:rPr>
          <w:lang w:val="ru-RU"/>
        </w:rPr>
      </w:pPr>
      <w:proofErr w:type="gramStart"/>
      <w:r w:rsidRPr="00070271">
        <w:rPr>
          <w:color w:val="231F20"/>
          <w:lang w:val="ru-RU"/>
        </w:rPr>
        <w:t>З</w:t>
      </w:r>
      <w:proofErr w:type="gramEnd"/>
      <w:r w:rsidRPr="00070271">
        <w:rPr>
          <w:color w:val="231F20"/>
          <w:lang w:val="ru-RU"/>
        </w:rPr>
        <w:t xml:space="preserve"> цією версією погоджується і лекторка </w:t>
      </w:r>
      <w:r w:rsidRPr="00070271">
        <w:rPr>
          <w:color w:val="231F20"/>
          <w:spacing w:val="-3"/>
          <w:lang w:val="ru-RU"/>
        </w:rPr>
        <w:t xml:space="preserve">Університетського коледжу </w:t>
      </w:r>
      <w:r w:rsidRPr="00070271">
        <w:rPr>
          <w:color w:val="231F20"/>
          <w:lang w:val="ru-RU"/>
        </w:rPr>
        <w:t xml:space="preserve">Лондона Наталі </w:t>
      </w:r>
      <w:r w:rsidRPr="00070271">
        <w:rPr>
          <w:color w:val="231F20"/>
          <w:spacing w:val="-3"/>
          <w:lang w:val="ru-RU"/>
        </w:rPr>
        <w:t>Макдермотт.</w:t>
      </w:r>
    </w:p>
    <w:p w:rsidR="00851FCE" w:rsidRPr="00070271" w:rsidRDefault="00D078FE">
      <w:pPr>
        <w:pStyle w:val="a3"/>
        <w:spacing w:line="292" w:lineRule="auto"/>
        <w:ind w:left="213" w:right="117"/>
        <w:rPr>
          <w:lang w:val="ru-RU"/>
        </w:rPr>
      </w:pPr>
      <w:r w:rsidRPr="00070271">
        <w:rPr>
          <w:color w:val="231F20"/>
          <w:lang w:val="ru-RU"/>
        </w:rPr>
        <w:t xml:space="preserve">Імунна система дітей у віці до </w:t>
      </w:r>
      <w:proofErr w:type="gramStart"/>
      <w:r w:rsidRPr="00070271">
        <w:rPr>
          <w:color w:val="231F20"/>
          <w:lang w:val="ru-RU"/>
        </w:rPr>
        <w:t>п</w:t>
      </w:r>
      <w:proofErr w:type="gramEnd"/>
      <w:r w:rsidRPr="00070271">
        <w:rPr>
          <w:color w:val="231F20"/>
          <w:lang w:val="ru-RU"/>
        </w:rPr>
        <w:t xml:space="preserve">›яти років і підлітків, як правило, дуже добре підготовлена до боротьби з вірусами. Вони можуть заразитися, але захворювання у них буде у </w:t>
      </w:r>
      <w:proofErr w:type="gramStart"/>
      <w:r w:rsidRPr="00070271">
        <w:rPr>
          <w:color w:val="231F20"/>
          <w:lang w:val="ru-RU"/>
        </w:rPr>
        <w:t>м</w:t>
      </w:r>
      <w:proofErr w:type="gramEnd"/>
      <w:r w:rsidRPr="00070271">
        <w:rPr>
          <w:color w:val="231F20"/>
          <w:lang w:val="ru-RU"/>
        </w:rPr>
        <w:t>›якій формі, або це може бути взагалі безсимптомний перебіг хвороби.</w:t>
      </w:r>
    </w:p>
    <w:p w:rsidR="00851FCE" w:rsidRPr="00223CE2" w:rsidRDefault="00D078FE">
      <w:pPr>
        <w:pStyle w:val="a3"/>
        <w:spacing w:line="292" w:lineRule="auto"/>
        <w:ind w:left="213" w:right="117"/>
        <w:rPr>
          <w:lang w:val="ru-RU"/>
        </w:rPr>
      </w:pPr>
      <w:r w:rsidRPr="00070271">
        <w:rPr>
          <w:color w:val="231F20"/>
          <w:lang w:val="ru-RU"/>
        </w:rPr>
        <w:t xml:space="preserve">Така ж ситуація спостерігалася і </w:t>
      </w:r>
      <w:proofErr w:type="gramStart"/>
      <w:r w:rsidRPr="00070271">
        <w:rPr>
          <w:color w:val="231F20"/>
          <w:lang w:val="ru-RU"/>
        </w:rPr>
        <w:t>п</w:t>
      </w:r>
      <w:proofErr w:type="gramEnd"/>
      <w:r w:rsidRPr="00070271">
        <w:rPr>
          <w:color w:val="231F20"/>
          <w:lang w:val="ru-RU"/>
        </w:rPr>
        <w:t xml:space="preserve">ід час спалаху </w:t>
      </w:r>
      <w:r>
        <w:rPr>
          <w:color w:val="231F20"/>
        </w:rPr>
        <w:t>SARS</w:t>
      </w:r>
      <w:r w:rsidRPr="00070271">
        <w:rPr>
          <w:color w:val="231F20"/>
          <w:lang w:val="ru-RU"/>
        </w:rPr>
        <w:t xml:space="preserve"> в 2003 році. </w:t>
      </w:r>
      <w:r w:rsidRPr="00223CE2">
        <w:rPr>
          <w:color w:val="231F20"/>
          <w:lang w:val="ru-RU"/>
        </w:rPr>
        <w:t>Жертвами вірусу тоді стали 800 осіб -10% від усіх інфікованих. Та  інфекція теж майже не зачепила дітей [3].</w:t>
      </w:r>
    </w:p>
    <w:p w:rsidR="00851FCE" w:rsidRPr="00223CE2" w:rsidRDefault="00D078FE">
      <w:pPr>
        <w:pStyle w:val="a3"/>
        <w:spacing w:line="292" w:lineRule="auto"/>
        <w:ind w:left="213" w:right="118"/>
        <w:rPr>
          <w:lang w:val="ru-RU"/>
        </w:rPr>
      </w:pPr>
      <w:r w:rsidRPr="00223CE2">
        <w:rPr>
          <w:color w:val="231F20"/>
          <w:lang w:val="ru-RU"/>
        </w:rPr>
        <w:t>Одним</w:t>
      </w:r>
      <w:r w:rsidRPr="00223CE2">
        <w:rPr>
          <w:color w:val="231F20"/>
          <w:spacing w:val="-11"/>
          <w:lang w:val="ru-RU"/>
        </w:rPr>
        <w:t xml:space="preserve"> </w:t>
      </w:r>
      <w:r w:rsidRPr="00223CE2">
        <w:rPr>
          <w:color w:val="231F20"/>
          <w:lang w:val="ru-RU"/>
        </w:rPr>
        <w:t>із</w:t>
      </w:r>
      <w:r w:rsidRPr="00223CE2">
        <w:rPr>
          <w:color w:val="231F20"/>
          <w:spacing w:val="-11"/>
          <w:lang w:val="ru-RU"/>
        </w:rPr>
        <w:t xml:space="preserve"> </w:t>
      </w:r>
      <w:r w:rsidRPr="00223CE2">
        <w:rPr>
          <w:color w:val="231F20"/>
          <w:lang w:val="ru-RU"/>
        </w:rPr>
        <w:t>найважливіших</w:t>
      </w:r>
      <w:r w:rsidRPr="00223CE2">
        <w:rPr>
          <w:color w:val="231F20"/>
          <w:spacing w:val="-10"/>
          <w:lang w:val="ru-RU"/>
        </w:rPr>
        <w:t xml:space="preserve"> </w:t>
      </w:r>
      <w:r w:rsidRPr="00223CE2">
        <w:rPr>
          <w:color w:val="231F20"/>
          <w:lang w:val="ru-RU"/>
        </w:rPr>
        <w:t>заходів</w:t>
      </w:r>
      <w:r w:rsidRPr="00223CE2">
        <w:rPr>
          <w:color w:val="231F20"/>
          <w:spacing w:val="-11"/>
          <w:lang w:val="ru-RU"/>
        </w:rPr>
        <w:t xml:space="preserve"> </w:t>
      </w:r>
      <w:r w:rsidRPr="00223CE2">
        <w:rPr>
          <w:color w:val="231F20"/>
          <w:lang w:val="ru-RU"/>
        </w:rPr>
        <w:t>у</w:t>
      </w:r>
      <w:r w:rsidRPr="00223CE2">
        <w:rPr>
          <w:color w:val="231F20"/>
          <w:spacing w:val="-11"/>
          <w:lang w:val="ru-RU"/>
        </w:rPr>
        <w:t xml:space="preserve"> </w:t>
      </w:r>
      <w:r w:rsidRPr="00223CE2">
        <w:rPr>
          <w:color w:val="231F20"/>
          <w:lang w:val="ru-RU"/>
        </w:rPr>
        <w:t>протидії</w:t>
      </w:r>
      <w:r w:rsidRPr="00223CE2">
        <w:rPr>
          <w:color w:val="231F20"/>
          <w:spacing w:val="-10"/>
          <w:lang w:val="ru-RU"/>
        </w:rPr>
        <w:t xml:space="preserve"> </w:t>
      </w:r>
      <w:r w:rsidRPr="00223CE2">
        <w:rPr>
          <w:color w:val="231F20"/>
          <w:lang w:val="ru-RU"/>
        </w:rPr>
        <w:t>пандемії</w:t>
      </w:r>
      <w:r w:rsidRPr="00223CE2">
        <w:rPr>
          <w:color w:val="231F20"/>
          <w:spacing w:val="-11"/>
          <w:lang w:val="ru-RU"/>
        </w:rPr>
        <w:t xml:space="preserve"> </w:t>
      </w:r>
      <w:r w:rsidRPr="00223CE2">
        <w:rPr>
          <w:color w:val="231F20"/>
          <w:lang w:val="ru-RU"/>
        </w:rPr>
        <w:t>С</w:t>
      </w:r>
      <w:r>
        <w:rPr>
          <w:color w:val="231F20"/>
        </w:rPr>
        <w:t>ovid</w:t>
      </w:r>
      <w:r w:rsidRPr="00223CE2">
        <w:rPr>
          <w:color w:val="231F20"/>
          <w:lang w:val="ru-RU"/>
        </w:rPr>
        <w:t>-19</w:t>
      </w:r>
      <w:r w:rsidRPr="00223CE2">
        <w:rPr>
          <w:color w:val="231F20"/>
          <w:spacing w:val="-11"/>
          <w:lang w:val="ru-RU"/>
        </w:rPr>
        <w:t xml:space="preserve"> </w:t>
      </w:r>
      <w:r w:rsidRPr="00223CE2">
        <w:rPr>
          <w:color w:val="231F20"/>
          <w:lang w:val="ru-RU"/>
        </w:rPr>
        <w:t xml:space="preserve">стало запровадження </w:t>
      </w:r>
      <w:r w:rsidRPr="00223CE2">
        <w:rPr>
          <w:color w:val="231F20"/>
          <w:spacing w:val="-4"/>
          <w:lang w:val="ru-RU"/>
        </w:rPr>
        <w:t xml:space="preserve">Урядом, </w:t>
      </w:r>
      <w:r w:rsidRPr="00223CE2">
        <w:rPr>
          <w:color w:val="231F20"/>
          <w:lang w:val="ru-RU"/>
        </w:rPr>
        <w:t xml:space="preserve">25 березня 2020 </w:t>
      </w:r>
      <w:r w:rsidRPr="00223CE2">
        <w:rPr>
          <w:color w:val="231F20"/>
          <w:spacing w:val="-5"/>
          <w:lang w:val="ru-RU"/>
        </w:rPr>
        <w:t xml:space="preserve">року, </w:t>
      </w:r>
      <w:r w:rsidRPr="00223CE2">
        <w:rPr>
          <w:color w:val="231F20"/>
          <w:lang w:val="ru-RU"/>
        </w:rPr>
        <w:t xml:space="preserve">режиму надзвичайної ситуації на </w:t>
      </w:r>
      <w:proofErr w:type="gramStart"/>
      <w:r w:rsidRPr="00223CE2">
        <w:rPr>
          <w:color w:val="231F20"/>
          <w:lang w:val="ru-RU"/>
        </w:rPr>
        <w:t>вс</w:t>
      </w:r>
      <w:proofErr w:type="gramEnd"/>
      <w:r w:rsidRPr="00223CE2">
        <w:rPr>
          <w:color w:val="231F20"/>
          <w:lang w:val="ru-RU"/>
        </w:rPr>
        <w:t xml:space="preserve">ій території </w:t>
      </w:r>
      <w:r w:rsidRPr="00223CE2">
        <w:rPr>
          <w:color w:val="231F20"/>
          <w:spacing w:val="-3"/>
          <w:lang w:val="ru-RU"/>
        </w:rPr>
        <w:t xml:space="preserve">України </w:t>
      </w:r>
      <w:r w:rsidRPr="00223CE2">
        <w:rPr>
          <w:color w:val="231F20"/>
          <w:lang w:val="ru-RU"/>
        </w:rPr>
        <w:t>на 30 днів, до 24 квітня 2020</w:t>
      </w:r>
      <w:r w:rsidRPr="00223CE2">
        <w:rPr>
          <w:color w:val="231F20"/>
          <w:spacing w:val="-6"/>
          <w:lang w:val="ru-RU"/>
        </w:rPr>
        <w:t xml:space="preserve"> </w:t>
      </w:r>
      <w:r w:rsidRPr="00223CE2">
        <w:rPr>
          <w:color w:val="231F20"/>
          <w:spacing w:val="-5"/>
          <w:lang w:val="ru-RU"/>
        </w:rPr>
        <w:t>року.</w:t>
      </w:r>
    </w:p>
    <w:p w:rsidR="00851FCE" w:rsidRPr="00223CE2" w:rsidRDefault="00851FCE">
      <w:pPr>
        <w:pStyle w:val="a3"/>
        <w:spacing w:before="3"/>
        <w:ind w:left="0" w:firstLine="0"/>
        <w:jc w:val="left"/>
        <w:rPr>
          <w:sz w:val="23"/>
          <w:lang w:val="ru-RU"/>
        </w:rPr>
      </w:pPr>
    </w:p>
    <w:p w:rsidR="00851FCE" w:rsidRDefault="00D078FE">
      <w:pPr>
        <w:pStyle w:val="Heading1"/>
      </w:pPr>
      <w:r>
        <w:rPr>
          <w:color w:val="231F20"/>
        </w:rPr>
        <w:t>Список використаної літератури</w:t>
      </w:r>
    </w:p>
    <w:p w:rsidR="00851FCE" w:rsidRPr="00070271" w:rsidRDefault="00D078FE">
      <w:pPr>
        <w:pStyle w:val="a4"/>
        <w:numPr>
          <w:ilvl w:val="0"/>
          <w:numId w:val="2"/>
        </w:numPr>
        <w:tabs>
          <w:tab w:val="left" w:pos="781"/>
        </w:tabs>
        <w:spacing w:before="50" w:line="292" w:lineRule="auto"/>
        <w:ind w:right="120"/>
        <w:jc w:val="both"/>
        <w:rPr>
          <w:sz w:val="20"/>
          <w:lang w:val="ru-RU"/>
        </w:rPr>
      </w:pPr>
      <w:r w:rsidRPr="00070271">
        <w:rPr>
          <w:color w:val="231F20"/>
          <w:spacing w:val="-5"/>
          <w:sz w:val="20"/>
          <w:lang w:val="ru-RU"/>
        </w:rPr>
        <w:t xml:space="preserve">Журавель </w:t>
      </w:r>
      <w:r w:rsidRPr="00070271">
        <w:rPr>
          <w:color w:val="231F20"/>
          <w:spacing w:val="-3"/>
          <w:sz w:val="20"/>
          <w:lang w:val="ru-RU"/>
        </w:rPr>
        <w:t xml:space="preserve">О.Є. </w:t>
      </w:r>
      <w:r w:rsidRPr="00070271">
        <w:rPr>
          <w:color w:val="231F20"/>
          <w:spacing w:val="-4"/>
          <w:sz w:val="20"/>
          <w:lang w:val="ru-RU"/>
        </w:rPr>
        <w:t xml:space="preserve">Адміністративно-правові </w:t>
      </w:r>
      <w:r w:rsidRPr="00070271">
        <w:rPr>
          <w:color w:val="231F20"/>
          <w:spacing w:val="-3"/>
          <w:sz w:val="20"/>
          <w:lang w:val="ru-RU"/>
        </w:rPr>
        <w:t xml:space="preserve">засади </w:t>
      </w:r>
      <w:r w:rsidRPr="00070271">
        <w:rPr>
          <w:color w:val="231F20"/>
          <w:spacing w:val="-4"/>
          <w:sz w:val="20"/>
          <w:lang w:val="ru-RU"/>
        </w:rPr>
        <w:t>протидії безпритульності</w:t>
      </w:r>
      <w:r w:rsidRPr="00070271">
        <w:rPr>
          <w:color w:val="231F20"/>
          <w:spacing w:val="-28"/>
          <w:sz w:val="20"/>
          <w:lang w:val="ru-RU"/>
        </w:rPr>
        <w:t xml:space="preserve"> </w:t>
      </w:r>
      <w:r w:rsidRPr="00070271">
        <w:rPr>
          <w:color w:val="231F20"/>
          <w:sz w:val="20"/>
          <w:lang w:val="ru-RU"/>
        </w:rPr>
        <w:t>та</w:t>
      </w:r>
      <w:r w:rsidRPr="00070271">
        <w:rPr>
          <w:color w:val="231F20"/>
          <w:spacing w:val="-27"/>
          <w:sz w:val="20"/>
          <w:lang w:val="ru-RU"/>
        </w:rPr>
        <w:t xml:space="preserve"> </w:t>
      </w:r>
      <w:r w:rsidRPr="00070271">
        <w:rPr>
          <w:color w:val="231F20"/>
          <w:spacing w:val="-4"/>
          <w:sz w:val="20"/>
          <w:lang w:val="ru-RU"/>
        </w:rPr>
        <w:t>бездоглядності</w:t>
      </w:r>
      <w:r w:rsidRPr="00070271">
        <w:rPr>
          <w:color w:val="231F20"/>
          <w:spacing w:val="-27"/>
          <w:sz w:val="20"/>
          <w:lang w:val="ru-RU"/>
        </w:rPr>
        <w:t xml:space="preserve"> </w:t>
      </w:r>
      <w:r w:rsidRPr="00070271">
        <w:rPr>
          <w:color w:val="231F20"/>
          <w:spacing w:val="-3"/>
          <w:sz w:val="20"/>
          <w:lang w:val="ru-RU"/>
        </w:rPr>
        <w:t>дітей</w:t>
      </w:r>
      <w:r w:rsidRPr="00070271">
        <w:rPr>
          <w:color w:val="231F20"/>
          <w:spacing w:val="-27"/>
          <w:sz w:val="20"/>
          <w:lang w:val="ru-RU"/>
        </w:rPr>
        <w:t xml:space="preserve"> </w:t>
      </w:r>
      <w:r w:rsidRPr="00070271">
        <w:rPr>
          <w:color w:val="231F20"/>
          <w:spacing w:val="-3"/>
          <w:sz w:val="20"/>
          <w:lang w:val="ru-RU"/>
        </w:rPr>
        <w:t>органами</w:t>
      </w:r>
      <w:r w:rsidRPr="00070271">
        <w:rPr>
          <w:color w:val="231F20"/>
          <w:spacing w:val="-27"/>
          <w:sz w:val="20"/>
          <w:lang w:val="ru-RU"/>
        </w:rPr>
        <w:t xml:space="preserve"> </w:t>
      </w:r>
      <w:r w:rsidRPr="00070271">
        <w:rPr>
          <w:color w:val="231F20"/>
          <w:spacing w:val="-3"/>
          <w:sz w:val="20"/>
          <w:lang w:val="ru-RU"/>
        </w:rPr>
        <w:t>внутрішніх</w:t>
      </w:r>
      <w:r w:rsidRPr="00070271">
        <w:rPr>
          <w:color w:val="231F20"/>
          <w:spacing w:val="-27"/>
          <w:sz w:val="20"/>
          <w:lang w:val="ru-RU"/>
        </w:rPr>
        <w:t xml:space="preserve"> </w:t>
      </w:r>
      <w:r w:rsidRPr="00070271">
        <w:rPr>
          <w:color w:val="231F20"/>
          <w:spacing w:val="-3"/>
          <w:sz w:val="20"/>
          <w:lang w:val="ru-RU"/>
        </w:rPr>
        <w:t>справ</w:t>
      </w:r>
    </w:p>
    <w:p w:rsidR="00851FCE" w:rsidRDefault="00D078FE">
      <w:pPr>
        <w:pStyle w:val="a3"/>
        <w:spacing w:line="292" w:lineRule="auto"/>
        <w:ind w:left="780" w:right="117" w:firstLine="0"/>
      </w:pPr>
      <w:r w:rsidRPr="00070271">
        <w:rPr>
          <w:color w:val="231F20"/>
          <w:spacing w:val="-3"/>
          <w:lang w:val="ru-RU"/>
        </w:rPr>
        <w:t xml:space="preserve">/О.Є. </w:t>
      </w:r>
      <w:r w:rsidRPr="00070271">
        <w:rPr>
          <w:color w:val="231F20"/>
          <w:spacing w:val="-4"/>
          <w:lang w:val="ru-RU"/>
        </w:rPr>
        <w:t xml:space="preserve">Журавель// автореферат </w:t>
      </w:r>
      <w:r w:rsidRPr="00070271">
        <w:rPr>
          <w:color w:val="231F20"/>
          <w:spacing w:val="-3"/>
          <w:lang w:val="ru-RU"/>
        </w:rPr>
        <w:t xml:space="preserve">дисертації </w:t>
      </w:r>
      <w:r w:rsidRPr="00070271">
        <w:rPr>
          <w:color w:val="231F20"/>
          <w:lang w:val="ru-RU"/>
        </w:rPr>
        <w:t xml:space="preserve">на </w:t>
      </w:r>
      <w:r w:rsidRPr="00070271">
        <w:rPr>
          <w:color w:val="231F20"/>
          <w:spacing w:val="-5"/>
          <w:lang w:val="ru-RU"/>
        </w:rPr>
        <w:t xml:space="preserve">здобуття </w:t>
      </w:r>
      <w:r w:rsidRPr="00070271">
        <w:rPr>
          <w:color w:val="231F20"/>
          <w:spacing w:val="-6"/>
          <w:lang w:val="ru-RU"/>
        </w:rPr>
        <w:t xml:space="preserve">наукового </w:t>
      </w:r>
      <w:r w:rsidRPr="00070271">
        <w:rPr>
          <w:color w:val="231F20"/>
          <w:spacing w:val="-3"/>
          <w:lang w:val="ru-RU"/>
        </w:rPr>
        <w:t xml:space="preserve">ступеня </w:t>
      </w:r>
      <w:r w:rsidRPr="00070271">
        <w:rPr>
          <w:color w:val="231F20"/>
          <w:spacing w:val="-4"/>
          <w:lang w:val="ru-RU"/>
        </w:rPr>
        <w:t xml:space="preserve">кандидата юридичних </w:t>
      </w:r>
      <w:r w:rsidRPr="00070271">
        <w:rPr>
          <w:color w:val="231F20"/>
          <w:spacing w:val="-6"/>
          <w:lang w:val="ru-RU"/>
        </w:rPr>
        <w:t xml:space="preserve">наук </w:t>
      </w:r>
      <w:r w:rsidRPr="00070271">
        <w:rPr>
          <w:color w:val="231F20"/>
          <w:spacing w:val="-3"/>
          <w:lang w:val="ru-RU"/>
        </w:rPr>
        <w:t xml:space="preserve">12.00.07 </w:t>
      </w:r>
      <w:r w:rsidRPr="00070271">
        <w:rPr>
          <w:color w:val="231F20"/>
          <w:lang w:val="ru-RU"/>
        </w:rPr>
        <w:t xml:space="preserve">— </w:t>
      </w:r>
      <w:r w:rsidRPr="00070271">
        <w:rPr>
          <w:color w:val="231F20"/>
          <w:spacing w:val="-4"/>
          <w:lang w:val="ru-RU"/>
        </w:rPr>
        <w:t xml:space="preserve">адміністративне право </w:t>
      </w:r>
      <w:r w:rsidRPr="00070271">
        <w:rPr>
          <w:color w:val="231F20"/>
          <w:lang w:val="ru-RU"/>
        </w:rPr>
        <w:t xml:space="preserve">і </w:t>
      </w:r>
      <w:r w:rsidRPr="00070271">
        <w:rPr>
          <w:color w:val="231F20"/>
          <w:spacing w:val="-3"/>
          <w:lang w:val="ru-RU"/>
        </w:rPr>
        <w:t>процес</w:t>
      </w:r>
      <w:proofErr w:type="gramStart"/>
      <w:r w:rsidRPr="00070271">
        <w:rPr>
          <w:color w:val="231F20"/>
          <w:spacing w:val="-3"/>
          <w:lang w:val="ru-RU"/>
        </w:rPr>
        <w:t>;ф</w:t>
      </w:r>
      <w:proofErr w:type="gramEnd"/>
      <w:r w:rsidRPr="00070271">
        <w:rPr>
          <w:color w:val="231F20"/>
          <w:spacing w:val="-3"/>
          <w:lang w:val="ru-RU"/>
        </w:rPr>
        <w:t xml:space="preserve">інансове </w:t>
      </w:r>
      <w:r w:rsidRPr="00070271">
        <w:rPr>
          <w:color w:val="231F20"/>
          <w:spacing w:val="-4"/>
          <w:lang w:val="ru-RU"/>
        </w:rPr>
        <w:t xml:space="preserve">право; інформаційне право. </w:t>
      </w:r>
      <w:proofErr w:type="gramStart"/>
      <w:r>
        <w:rPr>
          <w:color w:val="231F20"/>
          <w:spacing w:val="-5"/>
        </w:rPr>
        <w:t xml:space="preserve">Запорізький </w:t>
      </w:r>
      <w:r>
        <w:rPr>
          <w:color w:val="231F20"/>
          <w:spacing w:val="-4"/>
        </w:rPr>
        <w:t xml:space="preserve">Національний </w:t>
      </w:r>
      <w:r>
        <w:rPr>
          <w:color w:val="231F20"/>
          <w:spacing w:val="-6"/>
        </w:rPr>
        <w:t xml:space="preserve">Університет. </w:t>
      </w:r>
      <w:r>
        <w:rPr>
          <w:color w:val="231F20"/>
          <w:spacing w:val="-4"/>
        </w:rPr>
        <w:t xml:space="preserve">Запоріжжя </w:t>
      </w:r>
      <w:r>
        <w:rPr>
          <w:color w:val="231F20"/>
        </w:rPr>
        <w:t xml:space="preserve">— </w:t>
      </w:r>
      <w:r>
        <w:rPr>
          <w:color w:val="231F20"/>
          <w:spacing w:val="-3"/>
        </w:rPr>
        <w:t>2013.</w:t>
      </w:r>
      <w:proofErr w:type="gramEnd"/>
    </w:p>
    <w:p w:rsidR="00851FCE" w:rsidRPr="00070271" w:rsidRDefault="00D078FE">
      <w:pPr>
        <w:pStyle w:val="a4"/>
        <w:numPr>
          <w:ilvl w:val="0"/>
          <w:numId w:val="2"/>
        </w:numPr>
        <w:tabs>
          <w:tab w:val="left" w:pos="781"/>
        </w:tabs>
        <w:spacing w:line="292" w:lineRule="auto"/>
        <w:ind w:right="118"/>
        <w:jc w:val="both"/>
        <w:rPr>
          <w:sz w:val="20"/>
          <w:lang w:val="ru-RU"/>
        </w:rPr>
      </w:pPr>
      <w:r w:rsidRPr="00070271">
        <w:rPr>
          <w:color w:val="231F20"/>
          <w:sz w:val="20"/>
          <w:lang w:val="ru-RU"/>
        </w:rPr>
        <w:t xml:space="preserve">Епідемія коронавірусу: </w:t>
      </w:r>
      <w:r w:rsidRPr="00070271">
        <w:rPr>
          <w:color w:val="231F20"/>
          <w:spacing w:val="-3"/>
          <w:sz w:val="20"/>
          <w:lang w:val="ru-RU"/>
        </w:rPr>
        <w:t xml:space="preserve">школа </w:t>
      </w:r>
      <w:r w:rsidRPr="00070271">
        <w:rPr>
          <w:color w:val="231F20"/>
          <w:sz w:val="20"/>
          <w:lang w:val="ru-RU"/>
        </w:rPr>
        <w:t>на карантині — що робити батькам. Новини 12.03.2020 — [Електронний ресурс] — Режим доступу</w:t>
      </w:r>
      <w:hyperlink r:id="rId22">
        <w:r w:rsidRPr="00070271">
          <w:rPr>
            <w:color w:val="231F20"/>
            <w:sz w:val="20"/>
            <w:lang w:val="ru-RU"/>
          </w:rPr>
          <w:t>:</w:t>
        </w:r>
        <w:r w:rsidRPr="00070271">
          <w:rPr>
            <w:color w:val="231F20"/>
            <w:spacing w:val="-1"/>
            <w:sz w:val="20"/>
            <w:lang w:val="ru-RU"/>
          </w:rPr>
          <w:t xml:space="preserve"> </w:t>
        </w:r>
        <w:r>
          <w:rPr>
            <w:color w:val="231F20"/>
            <w:sz w:val="20"/>
          </w:rPr>
          <w:t>https</w:t>
        </w:r>
        <w:r w:rsidRPr="00070271">
          <w:rPr>
            <w:color w:val="231F20"/>
            <w:sz w:val="20"/>
            <w:lang w:val="ru-RU"/>
          </w:rPr>
          <w:t>://</w:t>
        </w:r>
        <w:r>
          <w:rPr>
            <w:color w:val="231F20"/>
            <w:sz w:val="20"/>
          </w:rPr>
          <w:t>www</w:t>
        </w:r>
      </w:hyperlink>
      <w:r w:rsidRPr="00070271">
        <w:rPr>
          <w:color w:val="231F20"/>
          <w:sz w:val="20"/>
          <w:lang w:val="ru-RU"/>
        </w:rPr>
        <w:t>.</w:t>
      </w:r>
      <w:r>
        <w:rPr>
          <w:color w:val="231F20"/>
          <w:sz w:val="20"/>
        </w:rPr>
        <w:t>dw</w:t>
      </w:r>
      <w:hyperlink r:id="rId23">
        <w:r w:rsidRPr="00070271">
          <w:rPr>
            <w:color w:val="231F20"/>
            <w:sz w:val="20"/>
            <w:lang w:val="ru-RU"/>
          </w:rPr>
          <w:t>.</w:t>
        </w:r>
        <w:r>
          <w:rPr>
            <w:color w:val="231F20"/>
            <w:sz w:val="20"/>
          </w:rPr>
          <w:t>com</w:t>
        </w:r>
        <w:r w:rsidRPr="00070271">
          <w:rPr>
            <w:color w:val="231F20"/>
            <w:sz w:val="20"/>
            <w:lang w:val="ru-RU"/>
          </w:rPr>
          <w:t>/</w:t>
        </w:r>
        <w:r>
          <w:rPr>
            <w:color w:val="231F20"/>
            <w:sz w:val="20"/>
          </w:rPr>
          <w:t>uk</w:t>
        </w:r>
        <w:r w:rsidRPr="00070271">
          <w:rPr>
            <w:color w:val="231F20"/>
            <w:sz w:val="20"/>
            <w:lang w:val="ru-RU"/>
          </w:rPr>
          <w:t>0</w:t>
        </w:r>
      </w:hyperlink>
    </w:p>
    <w:p w:rsidR="00851FCE" w:rsidRPr="00070271" w:rsidRDefault="00851FCE">
      <w:pPr>
        <w:spacing w:line="292" w:lineRule="auto"/>
        <w:jc w:val="both"/>
        <w:rPr>
          <w:sz w:val="20"/>
          <w:lang w:val="ru-RU"/>
        </w:rPr>
        <w:sectPr w:rsidR="00851FCE" w:rsidRPr="00070271">
          <w:pgSz w:w="8230" w:h="11630"/>
          <w:pgMar w:top="840" w:right="900" w:bottom="1080" w:left="920" w:header="0" w:footer="889" w:gutter="0"/>
          <w:cols w:space="720"/>
        </w:sectPr>
      </w:pPr>
    </w:p>
    <w:p w:rsidR="00851FCE" w:rsidRPr="00070271" w:rsidRDefault="00D078FE">
      <w:pPr>
        <w:pStyle w:val="a4"/>
        <w:numPr>
          <w:ilvl w:val="0"/>
          <w:numId w:val="2"/>
        </w:numPr>
        <w:tabs>
          <w:tab w:val="left" w:pos="668"/>
        </w:tabs>
        <w:spacing w:before="73" w:line="292" w:lineRule="auto"/>
        <w:ind w:left="667" w:right="231"/>
        <w:jc w:val="left"/>
        <w:rPr>
          <w:sz w:val="20"/>
          <w:lang w:val="ru-RU"/>
        </w:rPr>
      </w:pPr>
      <w:r w:rsidRPr="00070271">
        <w:rPr>
          <w:color w:val="231F20"/>
          <w:sz w:val="20"/>
          <w:lang w:val="ru-RU"/>
        </w:rPr>
        <w:lastRenderedPageBreak/>
        <w:t>Новини ВВС 13 лютого 2020 — [Електронний ресурс] —</w:t>
      </w:r>
      <w:r w:rsidRPr="00070271">
        <w:rPr>
          <w:color w:val="231F20"/>
          <w:spacing w:val="-33"/>
          <w:sz w:val="20"/>
          <w:lang w:val="ru-RU"/>
        </w:rPr>
        <w:t xml:space="preserve"> </w:t>
      </w:r>
      <w:r w:rsidRPr="00070271">
        <w:rPr>
          <w:color w:val="231F20"/>
          <w:sz w:val="20"/>
          <w:lang w:val="ru-RU"/>
        </w:rPr>
        <w:t>Режим доступу</w:t>
      </w:r>
      <w:hyperlink r:id="rId24">
        <w:r w:rsidRPr="00070271">
          <w:rPr>
            <w:color w:val="231F20"/>
            <w:sz w:val="20"/>
            <w:lang w:val="ru-RU"/>
          </w:rPr>
          <w:t>:</w:t>
        </w:r>
        <w:r w:rsidRPr="00070271">
          <w:rPr>
            <w:color w:val="231F20"/>
            <w:spacing w:val="-2"/>
            <w:sz w:val="20"/>
            <w:lang w:val="ru-RU"/>
          </w:rPr>
          <w:t xml:space="preserve"> </w:t>
        </w:r>
        <w:r>
          <w:rPr>
            <w:color w:val="231F20"/>
            <w:sz w:val="20"/>
          </w:rPr>
          <w:t>https</w:t>
        </w:r>
        <w:r w:rsidRPr="00070271">
          <w:rPr>
            <w:color w:val="231F20"/>
            <w:sz w:val="20"/>
            <w:lang w:val="ru-RU"/>
          </w:rPr>
          <w:t>://</w:t>
        </w:r>
        <w:r>
          <w:rPr>
            <w:color w:val="231F20"/>
            <w:sz w:val="20"/>
          </w:rPr>
          <w:t>www</w:t>
        </w:r>
      </w:hyperlink>
      <w:r w:rsidRPr="00070271">
        <w:rPr>
          <w:color w:val="231F20"/>
          <w:sz w:val="20"/>
          <w:lang w:val="ru-RU"/>
        </w:rPr>
        <w:t>.</w:t>
      </w:r>
      <w:r>
        <w:rPr>
          <w:color w:val="231F20"/>
          <w:sz w:val="20"/>
        </w:rPr>
        <w:t>bbc</w:t>
      </w:r>
      <w:r w:rsidRPr="00070271">
        <w:rPr>
          <w:color w:val="231F20"/>
          <w:sz w:val="20"/>
          <w:lang w:val="ru-RU"/>
        </w:rPr>
        <w:t>.</w:t>
      </w:r>
      <w:r>
        <w:rPr>
          <w:color w:val="231F20"/>
          <w:sz w:val="20"/>
        </w:rPr>
        <w:t>com</w:t>
      </w:r>
      <w:hyperlink r:id="rId25">
        <w:r w:rsidRPr="00070271">
          <w:rPr>
            <w:color w:val="231F20"/>
            <w:sz w:val="20"/>
            <w:lang w:val="ru-RU"/>
          </w:rPr>
          <w:t>/</w:t>
        </w:r>
        <w:r>
          <w:rPr>
            <w:color w:val="231F20"/>
            <w:sz w:val="20"/>
          </w:rPr>
          <w:t>ukrainian</w:t>
        </w:r>
        <w:r w:rsidRPr="00070271">
          <w:rPr>
            <w:color w:val="231F20"/>
            <w:sz w:val="20"/>
            <w:lang w:val="ru-RU"/>
          </w:rPr>
          <w:t>/</w:t>
        </w:r>
        <w:r>
          <w:rPr>
            <w:color w:val="231F20"/>
            <w:sz w:val="20"/>
          </w:rPr>
          <w:t>features</w:t>
        </w:r>
        <w:r w:rsidRPr="00070271">
          <w:rPr>
            <w:color w:val="231F20"/>
            <w:sz w:val="20"/>
            <w:lang w:val="ru-RU"/>
          </w:rPr>
          <w:t>-51494831.</w:t>
        </w:r>
      </w:hyperlink>
    </w:p>
    <w:p w:rsidR="00851FCE" w:rsidRPr="00070271" w:rsidRDefault="00851FCE">
      <w:pPr>
        <w:pStyle w:val="a3"/>
        <w:spacing w:before="3"/>
        <w:ind w:left="0" w:firstLine="0"/>
        <w:jc w:val="left"/>
        <w:rPr>
          <w:sz w:val="24"/>
          <w:lang w:val="ru-RU"/>
        </w:rPr>
      </w:pPr>
    </w:p>
    <w:p w:rsidR="00851FCE" w:rsidRDefault="00D078FE">
      <w:pPr>
        <w:pStyle w:val="a3"/>
        <w:spacing w:line="292" w:lineRule="auto"/>
        <w:ind w:left="21" w:right="154" w:firstLine="0"/>
        <w:jc w:val="center"/>
      </w:pPr>
      <w:proofErr w:type="gramStart"/>
      <w:r>
        <w:rPr>
          <w:b/>
          <w:color w:val="231F20"/>
        </w:rPr>
        <w:t xml:space="preserve">Viktoriia Bass, </w:t>
      </w:r>
      <w:r>
        <w:rPr>
          <w:color w:val="231F20"/>
        </w:rPr>
        <w:t>Ph.D. in Law, Associate Professor, National Academy of Internal Affairs (Kyiv, Ukraine).</w:t>
      </w:r>
      <w:proofErr w:type="gramEnd"/>
    </w:p>
    <w:p w:rsidR="00851FCE" w:rsidRDefault="00D078FE">
      <w:pPr>
        <w:spacing w:line="292" w:lineRule="auto"/>
        <w:ind w:left="22" w:right="154"/>
        <w:jc w:val="center"/>
        <w:rPr>
          <w:i/>
          <w:sz w:val="20"/>
        </w:rPr>
      </w:pPr>
      <w:r>
        <w:rPr>
          <w:i/>
          <w:color w:val="231F20"/>
          <w:sz w:val="20"/>
        </w:rPr>
        <w:t>Title: “Realization of the Law of Ukraine “On Housing and Communal Services” in the context of СOVID19-”</w:t>
      </w:r>
    </w:p>
    <w:p w:rsidR="00851FCE" w:rsidRDefault="00851FCE">
      <w:pPr>
        <w:pStyle w:val="a3"/>
        <w:spacing w:before="2"/>
        <w:ind w:left="0" w:firstLine="0"/>
        <w:jc w:val="left"/>
        <w:rPr>
          <w:i/>
          <w:sz w:val="24"/>
        </w:rPr>
      </w:pPr>
    </w:p>
    <w:p w:rsidR="00851FCE" w:rsidRPr="00070271" w:rsidRDefault="00D078FE">
      <w:pPr>
        <w:pStyle w:val="a3"/>
        <w:ind w:left="384" w:firstLine="0"/>
        <w:rPr>
          <w:lang w:val="ru-RU"/>
        </w:rPr>
      </w:pPr>
      <w:r w:rsidRPr="00070271">
        <w:rPr>
          <w:color w:val="231F20"/>
          <w:lang w:val="ru-RU"/>
        </w:rPr>
        <w:t>Слід</w:t>
      </w:r>
      <w:r w:rsidRPr="00070271">
        <w:rPr>
          <w:color w:val="231F20"/>
          <w:spacing w:val="-35"/>
          <w:lang w:val="ru-RU"/>
        </w:rPr>
        <w:t xml:space="preserve"> </w:t>
      </w:r>
      <w:r w:rsidRPr="00070271">
        <w:rPr>
          <w:color w:val="231F20"/>
          <w:lang w:val="ru-RU"/>
        </w:rPr>
        <w:t>зазначити,</w:t>
      </w:r>
      <w:r w:rsidRPr="00070271">
        <w:rPr>
          <w:color w:val="231F20"/>
          <w:spacing w:val="-34"/>
          <w:lang w:val="ru-RU"/>
        </w:rPr>
        <w:t xml:space="preserve"> </w:t>
      </w:r>
      <w:r w:rsidRPr="00070271">
        <w:rPr>
          <w:color w:val="231F20"/>
          <w:lang w:val="ru-RU"/>
        </w:rPr>
        <w:t>що</w:t>
      </w:r>
      <w:r w:rsidRPr="00070271">
        <w:rPr>
          <w:color w:val="231F20"/>
          <w:spacing w:val="-34"/>
          <w:lang w:val="ru-RU"/>
        </w:rPr>
        <w:t xml:space="preserve"> </w:t>
      </w:r>
      <w:r w:rsidRPr="00070271">
        <w:rPr>
          <w:color w:val="231F20"/>
          <w:lang w:val="ru-RU"/>
        </w:rPr>
        <w:t>1</w:t>
      </w:r>
      <w:r w:rsidRPr="00070271">
        <w:rPr>
          <w:color w:val="231F20"/>
          <w:spacing w:val="-35"/>
          <w:lang w:val="ru-RU"/>
        </w:rPr>
        <w:t xml:space="preserve"> </w:t>
      </w:r>
      <w:r w:rsidRPr="00070271">
        <w:rPr>
          <w:color w:val="231F20"/>
          <w:lang w:val="ru-RU"/>
        </w:rPr>
        <w:t>травня</w:t>
      </w:r>
      <w:r w:rsidRPr="00070271">
        <w:rPr>
          <w:color w:val="231F20"/>
          <w:spacing w:val="-34"/>
          <w:lang w:val="ru-RU"/>
        </w:rPr>
        <w:t xml:space="preserve"> </w:t>
      </w:r>
      <w:r w:rsidRPr="00070271">
        <w:rPr>
          <w:color w:val="231F20"/>
          <w:lang w:val="ru-RU"/>
        </w:rPr>
        <w:t>2019</w:t>
      </w:r>
      <w:r w:rsidRPr="00070271">
        <w:rPr>
          <w:color w:val="231F20"/>
          <w:spacing w:val="-34"/>
          <w:lang w:val="ru-RU"/>
        </w:rPr>
        <w:t xml:space="preserve"> </w:t>
      </w:r>
      <w:r w:rsidRPr="00070271">
        <w:rPr>
          <w:color w:val="231F20"/>
          <w:lang w:val="ru-RU"/>
        </w:rPr>
        <w:t>року</w:t>
      </w:r>
      <w:r w:rsidRPr="00070271">
        <w:rPr>
          <w:color w:val="231F20"/>
          <w:spacing w:val="-1"/>
          <w:lang w:val="ru-RU"/>
        </w:rPr>
        <w:t xml:space="preserve"> </w:t>
      </w:r>
      <w:r w:rsidRPr="00070271">
        <w:rPr>
          <w:color w:val="231F20"/>
          <w:spacing w:val="-3"/>
          <w:lang w:val="ru-RU"/>
        </w:rPr>
        <w:t>Законом</w:t>
      </w:r>
      <w:r w:rsidRPr="00070271">
        <w:rPr>
          <w:color w:val="231F20"/>
          <w:spacing w:val="-35"/>
          <w:lang w:val="ru-RU"/>
        </w:rPr>
        <w:t xml:space="preserve"> </w:t>
      </w:r>
      <w:r w:rsidRPr="00070271">
        <w:rPr>
          <w:color w:val="231F20"/>
          <w:lang w:val="ru-RU"/>
        </w:rPr>
        <w:t>України№</w:t>
      </w:r>
      <w:r w:rsidRPr="00070271">
        <w:rPr>
          <w:color w:val="231F20"/>
          <w:spacing w:val="-34"/>
          <w:lang w:val="ru-RU"/>
        </w:rPr>
        <w:t xml:space="preserve"> </w:t>
      </w:r>
      <w:r w:rsidRPr="00070271">
        <w:rPr>
          <w:color w:val="231F20"/>
          <w:lang w:val="ru-RU"/>
        </w:rPr>
        <w:t>2189</w:t>
      </w:r>
      <w:r w:rsidRPr="00070271">
        <w:rPr>
          <w:color w:val="231F20"/>
          <w:spacing w:val="-1"/>
          <w:lang w:val="ru-RU"/>
        </w:rPr>
        <w:t xml:space="preserve"> </w:t>
      </w:r>
      <w:r w:rsidRPr="00070271">
        <w:rPr>
          <w:color w:val="231F20"/>
          <w:lang w:val="ru-RU"/>
        </w:rPr>
        <w:t>—</w:t>
      </w:r>
      <w:r w:rsidRPr="00070271">
        <w:rPr>
          <w:color w:val="231F20"/>
          <w:spacing w:val="-37"/>
          <w:lang w:val="ru-RU"/>
        </w:rPr>
        <w:t xml:space="preserve"> </w:t>
      </w:r>
      <w:r>
        <w:rPr>
          <w:color w:val="231F20"/>
        </w:rPr>
        <w:t>VIII</w:t>
      </w:r>
    </w:p>
    <w:p w:rsidR="00851FCE" w:rsidRPr="00223CE2" w:rsidRDefault="00D078FE">
      <w:pPr>
        <w:pStyle w:val="a3"/>
        <w:spacing w:before="50" w:line="292" w:lineRule="auto"/>
        <w:ind w:right="230" w:firstLine="0"/>
        <w:rPr>
          <w:lang w:val="ru-RU"/>
        </w:rPr>
      </w:pPr>
      <w:r w:rsidRPr="00070271">
        <w:rPr>
          <w:color w:val="231F20"/>
          <w:lang w:val="ru-RU"/>
        </w:rPr>
        <w:t xml:space="preserve">«Про житлово-комунальні послуги» в </w:t>
      </w:r>
      <w:r w:rsidRPr="00070271">
        <w:rPr>
          <w:color w:val="231F20"/>
          <w:spacing w:val="-3"/>
          <w:lang w:val="ru-RU"/>
        </w:rPr>
        <w:t xml:space="preserve">Україні </w:t>
      </w:r>
      <w:r w:rsidRPr="00070271">
        <w:rPr>
          <w:color w:val="231F20"/>
          <w:lang w:val="ru-RU"/>
        </w:rPr>
        <w:t xml:space="preserve">запроваджено реформу житлово-комунального господарства. Так, </w:t>
      </w:r>
      <w:proofErr w:type="gramStart"/>
      <w:r w:rsidRPr="00070271">
        <w:rPr>
          <w:color w:val="231F20"/>
          <w:lang w:val="ru-RU"/>
        </w:rPr>
        <w:t>у</w:t>
      </w:r>
      <w:proofErr w:type="gramEnd"/>
      <w:r w:rsidRPr="00070271">
        <w:rPr>
          <w:color w:val="231F20"/>
          <w:lang w:val="ru-RU"/>
        </w:rPr>
        <w:t xml:space="preserve"> </w:t>
      </w:r>
      <w:proofErr w:type="gramStart"/>
      <w:r w:rsidRPr="00070271">
        <w:rPr>
          <w:color w:val="231F20"/>
          <w:lang w:val="ru-RU"/>
        </w:rPr>
        <w:t>лист</w:t>
      </w:r>
      <w:proofErr w:type="gramEnd"/>
      <w:r w:rsidRPr="00070271">
        <w:rPr>
          <w:color w:val="231F20"/>
          <w:lang w:val="ru-RU"/>
        </w:rPr>
        <w:t xml:space="preserve">і Міністерства Регіонального </w:t>
      </w:r>
      <w:r w:rsidRPr="00070271">
        <w:rPr>
          <w:color w:val="231F20"/>
          <w:spacing w:val="-3"/>
          <w:lang w:val="ru-RU"/>
        </w:rPr>
        <w:t xml:space="preserve">розвитку, будівництва </w:t>
      </w:r>
      <w:r w:rsidRPr="00070271">
        <w:rPr>
          <w:color w:val="231F20"/>
          <w:lang w:val="ru-RU"/>
        </w:rPr>
        <w:t xml:space="preserve">та житлово-комунального господарства </w:t>
      </w:r>
      <w:r w:rsidRPr="00070271">
        <w:rPr>
          <w:color w:val="231F20"/>
          <w:spacing w:val="-3"/>
          <w:lang w:val="ru-RU"/>
        </w:rPr>
        <w:t xml:space="preserve">України </w:t>
      </w:r>
      <w:r w:rsidRPr="00070271">
        <w:rPr>
          <w:color w:val="231F20"/>
          <w:lang w:val="ru-RU"/>
        </w:rPr>
        <w:t xml:space="preserve">від 2 травня 2019 р. № 7/10.1/7260-19 роз›яснено деякі особливості комунальних нововведень. </w:t>
      </w:r>
      <w:r w:rsidRPr="00223CE2">
        <w:rPr>
          <w:color w:val="231F20"/>
          <w:lang w:val="ru-RU"/>
        </w:rPr>
        <w:t>[1, 2].</w:t>
      </w:r>
    </w:p>
    <w:p w:rsidR="00851FCE" w:rsidRPr="00070271" w:rsidRDefault="00D078FE">
      <w:pPr>
        <w:pStyle w:val="a3"/>
        <w:spacing w:line="292" w:lineRule="auto"/>
        <w:ind w:right="229"/>
        <w:rPr>
          <w:lang w:val="ru-RU"/>
        </w:rPr>
      </w:pPr>
      <w:r w:rsidRPr="00070271">
        <w:rPr>
          <w:color w:val="231F20"/>
          <w:lang w:val="ru-RU"/>
        </w:rPr>
        <w:t xml:space="preserve">Згідно з </w:t>
      </w:r>
      <w:r w:rsidRPr="00070271">
        <w:rPr>
          <w:color w:val="231F20"/>
          <w:spacing w:val="-3"/>
          <w:lang w:val="ru-RU"/>
        </w:rPr>
        <w:t xml:space="preserve">Законом України </w:t>
      </w:r>
      <w:r w:rsidRPr="00070271">
        <w:rPr>
          <w:color w:val="231F20"/>
          <w:lang w:val="ru-RU"/>
        </w:rPr>
        <w:t xml:space="preserve">«Про житлово-комунальні послуги» визначено </w:t>
      </w:r>
      <w:r w:rsidRPr="00070271">
        <w:rPr>
          <w:color w:val="231F20"/>
          <w:spacing w:val="-3"/>
          <w:lang w:val="ru-RU"/>
        </w:rPr>
        <w:t xml:space="preserve">нову </w:t>
      </w:r>
      <w:r w:rsidRPr="00070271">
        <w:rPr>
          <w:color w:val="231F20"/>
          <w:lang w:val="ru-RU"/>
        </w:rPr>
        <w:t xml:space="preserve">класифікацію житлово-комунальних </w:t>
      </w:r>
      <w:r w:rsidRPr="00070271">
        <w:rPr>
          <w:color w:val="231F20"/>
          <w:spacing w:val="-3"/>
          <w:lang w:val="ru-RU"/>
        </w:rPr>
        <w:t xml:space="preserve">послуг, нову </w:t>
      </w:r>
      <w:r w:rsidRPr="00070271">
        <w:rPr>
          <w:color w:val="231F20"/>
          <w:lang w:val="ru-RU"/>
        </w:rPr>
        <w:t xml:space="preserve">систему взаємовідносин, що виникатимуть у процесі надання та споживання цих </w:t>
      </w:r>
      <w:r w:rsidRPr="00070271">
        <w:rPr>
          <w:color w:val="231F20"/>
          <w:spacing w:val="-3"/>
          <w:lang w:val="ru-RU"/>
        </w:rPr>
        <w:t xml:space="preserve">послуг, </w:t>
      </w:r>
      <w:r w:rsidRPr="00070271">
        <w:rPr>
          <w:color w:val="231F20"/>
          <w:lang w:val="ru-RU"/>
        </w:rPr>
        <w:t xml:space="preserve">передбачено </w:t>
      </w:r>
      <w:proofErr w:type="gramStart"/>
      <w:r w:rsidRPr="00070271">
        <w:rPr>
          <w:color w:val="231F20"/>
          <w:lang w:val="ru-RU"/>
        </w:rPr>
        <w:t>р</w:t>
      </w:r>
      <w:proofErr w:type="gramEnd"/>
      <w:r w:rsidRPr="00070271">
        <w:rPr>
          <w:color w:val="231F20"/>
          <w:lang w:val="ru-RU"/>
        </w:rPr>
        <w:t>ізні моделі договірних відносин у</w:t>
      </w:r>
      <w:r w:rsidRPr="00070271">
        <w:rPr>
          <w:color w:val="231F20"/>
          <w:spacing w:val="-8"/>
          <w:lang w:val="ru-RU"/>
        </w:rPr>
        <w:t xml:space="preserve"> </w:t>
      </w:r>
      <w:r w:rsidRPr="00070271">
        <w:rPr>
          <w:color w:val="231F20"/>
          <w:lang w:val="ru-RU"/>
        </w:rPr>
        <w:t>сфері</w:t>
      </w:r>
      <w:r w:rsidRPr="00070271">
        <w:rPr>
          <w:color w:val="231F20"/>
          <w:spacing w:val="-7"/>
          <w:lang w:val="ru-RU"/>
        </w:rPr>
        <w:t xml:space="preserve"> </w:t>
      </w:r>
      <w:r w:rsidRPr="00070271">
        <w:rPr>
          <w:color w:val="231F20"/>
          <w:lang w:val="ru-RU"/>
        </w:rPr>
        <w:t>комунальних</w:t>
      </w:r>
      <w:r w:rsidRPr="00070271">
        <w:rPr>
          <w:color w:val="231F20"/>
          <w:spacing w:val="-8"/>
          <w:lang w:val="ru-RU"/>
        </w:rPr>
        <w:t xml:space="preserve"> </w:t>
      </w:r>
      <w:r w:rsidRPr="00070271">
        <w:rPr>
          <w:color w:val="231F20"/>
          <w:spacing w:val="-3"/>
          <w:lang w:val="ru-RU"/>
        </w:rPr>
        <w:t>послуг,</w:t>
      </w:r>
      <w:r w:rsidRPr="00070271">
        <w:rPr>
          <w:color w:val="231F20"/>
          <w:spacing w:val="-8"/>
          <w:lang w:val="ru-RU"/>
        </w:rPr>
        <w:t xml:space="preserve"> </w:t>
      </w:r>
      <w:r w:rsidRPr="00070271">
        <w:rPr>
          <w:color w:val="231F20"/>
          <w:lang w:val="ru-RU"/>
        </w:rPr>
        <w:t>а</w:t>
      </w:r>
      <w:r w:rsidRPr="00070271">
        <w:rPr>
          <w:color w:val="231F20"/>
          <w:spacing w:val="-7"/>
          <w:lang w:val="ru-RU"/>
        </w:rPr>
        <w:t xml:space="preserve"> </w:t>
      </w:r>
      <w:r w:rsidRPr="00070271">
        <w:rPr>
          <w:color w:val="231F20"/>
          <w:spacing w:val="-3"/>
          <w:lang w:val="ru-RU"/>
        </w:rPr>
        <w:t>також</w:t>
      </w:r>
      <w:r w:rsidRPr="00070271">
        <w:rPr>
          <w:color w:val="231F20"/>
          <w:spacing w:val="-8"/>
          <w:lang w:val="ru-RU"/>
        </w:rPr>
        <w:t xml:space="preserve"> </w:t>
      </w:r>
      <w:r w:rsidRPr="00070271">
        <w:rPr>
          <w:color w:val="231F20"/>
          <w:lang w:val="ru-RU"/>
        </w:rPr>
        <w:t>визначено</w:t>
      </w:r>
      <w:r w:rsidRPr="00070271">
        <w:rPr>
          <w:color w:val="231F20"/>
          <w:spacing w:val="-7"/>
          <w:lang w:val="ru-RU"/>
        </w:rPr>
        <w:t xml:space="preserve"> </w:t>
      </w:r>
      <w:r w:rsidRPr="00070271">
        <w:rPr>
          <w:color w:val="231F20"/>
          <w:lang w:val="ru-RU"/>
        </w:rPr>
        <w:t>особливості</w:t>
      </w:r>
      <w:r w:rsidRPr="00070271">
        <w:rPr>
          <w:color w:val="231F20"/>
          <w:spacing w:val="-8"/>
          <w:lang w:val="ru-RU"/>
        </w:rPr>
        <w:t xml:space="preserve"> </w:t>
      </w:r>
      <w:r w:rsidRPr="00070271">
        <w:rPr>
          <w:color w:val="231F20"/>
          <w:lang w:val="ru-RU"/>
        </w:rPr>
        <w:t>укладання, зміни і припинення договорів про надання комунальних послуг у багатоквартирному</w:t>
      </w:r>
      <w:r w:rsidRPr="00070271">
        <w:rPr>
          <w:color w:val="231F20"/>
          <w:spacing w:val="-13"/>
          <w:lang w:val="ru-RU"/>
        </w:rPr>
        <w:t xml:space="preserve"> </w:t>
      </w:r>
      <w:r w:rsidRPr="00070271">
        <w:rPr>
          <w:color w:val="231F20"/>
          <w:spacing w:val="-6"/>
          <w:lang w:val="ru-RU"/>
        </w:rPr>
        <w:t>будинку,</w:t>
      </w:r>
      <w:r w:rsidRPr="00070271">
        <w:rPr>
          <w:color w:val="231F20"/>
          <w:spacing w:val="-13"/>
          <w:lang w:val="ru-RU"/>
        </w:rPr>
        <w:t xml:space="preserve"> </w:t>
      </w:r>
      <w:r w:rsidRPr="00070271">
        <w:rPr>
          <w:color w:val="231F20"/>
          <w:lang w:val="ru-RU"/>
        </w:rPr>
        <w:t>змінено</w:t>
      </w:r>
      <w:r w:rsidRPr="00070271">
        <w:rPr>
          <w:color w:val="231F20"/>
          <w:spacing w:val="-13"/>
          <w:lang w:val="ru-RU"/>
        </w:rPr>
        <w:t xml:space="preserve"> </w:t>
      </w:r>
      <w:proofErr w:type="gramStart"/>
      <w:r w:rsidRPr="00070271">
        <w:rPr>
          <w:color w:val="231F20"/>
          <w:spacing w:val="-3"/>
          <w:lang w:val="ru-RU"/>
        </w:rPr>
        <w:t>п</w:t>
      </w:r>
      <w:proofErr w:type="gramEnd"/>
      <w:r w:rsidRPr="00070271">
        <w:rPr>
          <w:color w:val="231F20"/>
          <w:spacing w:val="-3"/>
          <w:lang w:val="ru-RU"/>
        </w:rPr>
        <w:t>ідходи</w:t>
      </w:r>
      <w:r w:rsidRPr="00070271">
        <w:rPr>
          <w:color w:val="231F20"/>
          <w:spacing w:val="-13"/>
          <w:lang w:val="ru-RU"/>
        </w:rPr>
        <w:t xml:space="preserve"> </w:t>
      </w:r>
      <w:r w:rsidRPr="00070271">
        <w:rPr>
          <w:color w:val="231F20"/>
          <w:lang w:val="ru-RU"/>
        </w:rPr>
        <w:t>до</w:t>
      </w:r>
      <w:r w:rsidRPr="00070271">
        <w:rPr>
          <w:color w:val="231F20"/>
          <w:spacing w:val="-13"/>
          <w:lang w:val="ru-RU"/>
        </w:rPr>
        <w:t xml:space="preserve"> </w:t>
      </w:r>
      <w:r w:rsidRPr="00070271">
        <w:rPr>
          <w:color w:val="231F20"/>
          <w:lang w:val="ru-RU"/>
        </w:rPr>
        <w:t>формування</w:t>
      </w:r>
      <w:r w:rsidRPr="00070271">
        <w:rPr>
          <w:color w:val="231F20"/>
          <w:spacing w:val="-13"/>
          <w:lang w:val="ru-RU"/>
        </w:rPr>
        <w:t xml:space="preserve"> </w:t>
      </w:r>
      <w:r w:rsidRPr="00070271">
        <w:rPr>
          <w:color w:val="231F20"/>
          <w:lang w:val="ru-RU"/>
        </w:rPr>
        <w:t>тарифів</w:t>
      </w:r>
      <w:r w:rsidRPr="00070271">
        <w:rPr>
          <w:color w:val="231F20"/>
          <w:spacing w:val="-13"/>
          <w:lang w:val="ru-RU"/>
        </w:rPr>
        <w:t xml:space="preserve"> </w:t>
      </w:r>
      <w:r w:rsidRPr="00070271">
        <w:rPr>
          <w:color w:val="231F20"/>
          <w:lang w:val="ru-RU"/>
        </w:rPr>
        <w:t xml:space="preserve">на комунальні послуги та нарахування плати споживачам, запроваджено відповідальність за неналежне виконання договору як для виконавців комунальних </w:t>
      </w:r>
      <w:r w:rsidRPr="00070271">
        <w:rPr>
          <w:color w:val="231F20"/>
          <w:spacing w:val="-3"/>
          <w:lang w:val="ru-RU"/>
        </w:rPr>
        <w:t xml:space="preserve">послуг, </w:t>
      </w:r>
      <w:r w:rsidRPr="00070271">
        <w:rPr>
          <w:color w:val="231F20"/>
          <w:lang w:val="ru-RU"/>
        </w:rPr>
        <w:t>так і для споживачів цих</w:t>
      </w:r>
      <w:r w:rsidRPr="00070271">
        <w:rPr>
          <w:color w:val="231F20"/>
          <w:spacing w:val="-4"/>
          <w:lang w:val="ru-RU"/>
        </w:rPr>
        <w:t xml:space="preserve"> </w:t>
      </w:r>
      <w:r w:rsidRPr="00070271">
        <w:rPr>
          <w:color w:val="231F20"/>
          <w:spacing w:val="-3"/>
          <w:lang w:val="ru-RU"/>
        </w:rPr>
        <w:t>послуг.</w:t>
      </w:r>
    </w:p>
    <w:p w:rsidR="00851FCE" w:rsidRPr="00070271" w:rsidRDefault="00D078FE">
      <w:pPr>
        <w:pStyle w:val="a3"/>
        <w:spacing w:line="292" w:lineRule="auto"/>
        <w:ind w:right="231"/>
        <w:rPr>
          <w:lang w:val="ru-RU"/>
        </w:rPr>
      </w:pPr>
      <w:r w:rsidRPr="00070271">
        <w:rPr>
          <w:color w:val="231F20"/>
          <w:lang w:val="ru-RU"/>
        </w:rPr>
        <w:t>Практична</w:t>
      </w:r>
      <w:r w:rsidRPr="00070271">
        <w:rPr>
          <w:color w:val="231F20"/>
          <w:spacing w:val="-17"/>
          <w:lang w:val="ru-RU"/>
        </w:rPr>
        <w:t xml:space="preserve"> </w:t>
      </w:r>
      <w:r w:rsidRPr="00070271">
        <w:rPr>
          <w:color w:val="231F20"/>
          <w:lang w:val="ru-RU"/>
        </w:rPr>
        <w:t>реалізація</w:t>
      </w:r>
      <w:r w:rsidRPr="00070271">
        <w:rPr>
          <w:color w:val="231F20"/>
          <w:spacing w:val="-17"/>
          <w:lang w:val="ru-RU"/>
        </w:rPr>
        <w:t xml:space="preserve"> </w:t>
      </w:r>
      <w:r w:rsidRPr="00070271">
        <w:rPr>
          <w:color w:val="231F20"/>
          <w:lang w:val="ru-RU"/>
        </w:rPr>
        <w:t>нововведень,</w:t>
      </w:r>
      <w:r w:rsidRPr="00070271">
        <w:rPr>
          <w:color w:val="231F20"/>
          <w:spacing w:val="-16"/>
          <w:lang w:val="ru-RU"/>
        </w:rPr>
        <w:t xml:space="preserve"> </w:t>
      </w:r>
      <w:r w:rsidRPr="00070271">
        <w:rPr>
          <w:color w:val="231F20"/>
          <w:lang w:val="ru-RU"/>
        </w:rPr>
        <w:t>передбачених</w:t>
      </w:r>
      <w:r w:rsidRPr="00070271">
        <w:rPr>
          <w:color w:val="231F20"/>
          <w:spacing w:val="-10"/>
          <w:lang w:val="ru-RU"/>
        </w:rPr>
        <w:t xml:space="preserve"> </w:t>
      </w:r>
      <w:r w:rsidRPr="00070271">
        <w:rPr>
          <w:color w:val="231F20"/>
          <w:lang w:val="ru-RU"/>
        </w:rPr>
        <w:t>Законом,</w:t>
      </w:r>
      <w:r w:rsidRPr="00070271">
        <w:rPr>
          <w:color w:val="231F20"/>
          <w:spacing w:val="-17"/>
          <w:lang w:val="ru-RU"/>
        </w:rPr>
        <w:t xml:space="preserve"> </w:t>
      </w:r>
      <w:r w:rsidRPr="00070271">
        <w:rPr>
          <w:color w:val="231F20"/>
          <w:lang w:val="ru-RU"/>
        </w:rPr>
        <w:t xml:space="preserve">можлива за умови укладення договорів про надання комунальних послуг за правилами та особливостями, визначеними </w:t>
      </w:r>
      <w:r w:rsidRPr="00070271">
        <w:rPr>
          <w:color w:val="231F20"/>
          <w:spacing w:val="-3"/>
          <w:lang w:val="ru-RU"/>
        </w:rPr>
        <w:t xml:space="preserve">Законом </w:t>
      </w:r>
      <w:r w:rsidRPr="00070271">
        <w:rPr>
          <w:color w:val="231F20"/>
          <w:lang w:val="ru-RU"/>
        </w:rPr>
        <w:t>(тобто, нових договорі</w:t>
      </w:r>
      <w:proofErr w:type="gramStart"/>
      <w:r w:rsidRPr="00070271">
        <w:rPr>
          <w:color w:val="231F20"/>
          <w:lang w:val="ru-RU"/>
        </w:rPr>
        <w:t>в</w:t>
      </w:r>
      <w:proofErr w:type="gramEnd"/>
      <w:r w:rsidRPr="00070271">
        <w:rPr>
          <w:color w:val="231F20"/>
          <w:lang w:val="ru-RU"/>
        </w:rPr>
        <w:t xml:space="preserve"> про надання комунальних</w:t>
      </w:r>
      <w:r w:rsidRPr="00070271">
        <w:rPr>
          <w:color w:val="231F20"/>
          <w:spacing w:val="-5"/>
          <w:lang w:val="ru-RU"/>
        </w:rPr>
        <w:t xml:space="preserve"> </w:t>
      </w:r>
      <w:r w:rsidRPr="00070271">
        <w:rPr>
          <w:color w:val="231F20"/>
          <w:lang w:val="ru-RU"/>
        </w:rPr>
        <w:t>послуг).</w:t>
      </w:r>
    </w:p>
    <w:p w:rsidR="00851FCE" w:rsidRPr="00070271" w:rsidRDefault="00D078FE">
      <w:pPr>
        <w:pStyle w:val="a3"/>
        <w:spacing w:line="292" w:lineRule="auto"/>
        <w:ind w:right="231"/>
        <w:rPr>
          <w:lang w:val="ru-RU"/>
        </w:rPr>
      </w:pPr>
      <w:r w:rsidRPr="00070271">
        <w:rPr>
          <w:color w:val="231F20"/>
          <w:lang w:val="ru-RU"/>
        </w:rPr>
        <w:t>Відповідно до статті 12 Закону надання житлово-комунальних послуг здійснюється виключно на договірних засадах.</w:t>
      </w:r>
    </w:p>
    <w:p w:rsidR="00851FCE" w:rsidRPr="00070271" w:rsidRDefault="00D078FE">
      <w:pPr>
        <w:pStyle w:val="a3"/>
        <w:spacing w:line="292" w:lineRule="auto"/>
        <w:ind w:right="231"/>
        <w:rPr>
          <w:lang w:val="ru-RU"/>
        </w:rPr>
      </w:pPr>
      <w:r w:rsidRPr="00070271">
        <w:rPr>
          <w:color w:val="231F20"/>
          <w:lang w:val="ru-RU"/>
        </w:rPr>
        <w:t xml:space="preserve">При цьому пунктом 4 розділу </w:t>
      </w:r>
      <w:r>
        <w:rPr>
          <w:color w:val="231F20"/>
        </w:rPr>
        <w:t>VI</w:t>
      </w:r>
      <w:r w:rsidRPr="00070271">
        <w:rPr>
          <w:color w:val="231F20"/>
          <w:lang w:val="ru-RU"/>
        </w:rPr>
        <w:t xml:space="preserve"> «Прикінцеві та перехідні положення» Закону передбачено, що не </w:t>
      </w:r>
      <w:proofErr w:type="gramStart"/>
      <w:r w:rsidRPr="00070271">
        <w:rPr>
          <w:color w:val="231F20"/>
          <w:lang w:val="ru-RU"/>
        </w:rPr>
        <w:t>п</w:t>
      </w:r>
      <w:proofErr w:type="gramEnd"/>
      <w:r w:rsidRPr="00070271">
        <w:rPr>
          <w:color w:val="231F20"/>
          <w:lang w:val="ru-RU"/>
        </w:rPr>
        <w:t xml:space="preserve">ізніш як </w:t>
      </w:r>
      <w:r w:rsidRPr="00070271">
        <w:rPr>
          <w:color w:val="231F20"/>
          <w:spacing w:val="-3"/>
          <w:lang w:val="ru-RU"/>
        </w:rPr>
        <w:t xml:space="preserve">протягом </w:t>
      </w:r>
      <w:r w:rsidRPr="00070271">
        <w:rPr>
          <w:color w:val="231F20"/>
          <w:lang w:val="ru-RU"/>
        </w:rPr>
        <w:t>одного року</w:t>
      </w:r>
      <w:r w:rsidRPr="00070271">
        <w:rPr>
          <w:color w:val="231F20"/>
          <w:spacing w:val="-8"/>
          <w:lang w:val="ru-RU"/>
        </w:rPr>
        <w:t xml:space="preserve"> </w:t>
      </w:r>
      <w:r w:rsidRPr="00070271">
        <w:rPr>
          <w:color w:val="231F20"/>
          <w:lang w:val="ru-RU"/>
        </w:rPr>
        <w:t>з</w:t>
      </w:r>
      <w:r w:rsidRPr="00070271">
        <w:rPr>
          <w:color w:val="231F20"/>
          <w:spacing w:val="-7"/>
          <w:lang w:val="ru-RU"/>
        </w:rPr>
        <w:t xml:space="preserve"> </w:t>
      </w:r>
      <w:r w:rsidRPr="00070271">
        <w:rPr>
          <w:color w:val="231F20"/>
          <w:lang w:val="ru-RU"/>
        </w:rPr>
        <w:t>дня</w:t>
      </w:r>
      <w:r w:rsidRPr="00070271">
        <w:rPr>
          <w:color w:val="231F20"/>
          <w:spacing w:val="-7"/>
          <w:lang w:val="ru-RU"/>
        </w:rPr>
        <w:t xml:space="preserve"> </w:t>
      </w:r>
      <w:r w:rsidRPr="00070271">
        <w:rPr>
          <w:color w:val="231F20"/>
          <w:lang w:val="ru-RU"/>
        </w:rPr>
        <w:t>введення</w:t>
      </w:r>
      <w:r w:rsidRPr="00070271">
        <w:rPr>
          <w:color w:val="231F20"/>
          <w:spacing w:val="-7"/>
          <w:lang w:val="ru-RU"/>
        </w:rPr>
        <w:t xml:space="preserve"> </w:t>
      </w:r>
      <w:r w:rsidRPr="00070271">
        <w:rPr>
          <w:color w:val="231F20"/>
          <w:lang w:val="ru-RU"/>
        </w:rPr>
        <w:t>в</w:t>
      </w:r>
      <w:r w:rsidRPr="00070271">
        <w:rPr>
          <w:color w:val="231F20"/>
          <w:spacing w:val="-7"/>
          <w:lang w:val="ru-RU"/>
        </w:rPr>
        <w:t xml:space="preserve"> </w:t>
      </w:r>
      <w:r w:rsidRPr="00070271">
        <w:rPr>
          <w:color w:val="231F20"/>
          <w:lang w:val="ru-RU"/>
        </w:rPr>
        <w:t>дію</w:t>
      </w:r>
      <w:r w:rsidRPr="00070271">
        <w:rPr>
          <w:color w:val="231F20"/>
          <w:spacing w:val="-7"/>
          <w:lang w:val="ru-RU"/>
        </w:rPr>
        <w:t xml:space="preserve"> </w:t>
      </w:r>
      <w:r w:rsidRPr="00070271">
        <w:rPr>
          <w:color w:val="231F20"/>
          <w:lang w:val="ru-RU"/>
        </w:rPr>
        <w:t>цього</w:t>
      </w:r>
      <w:r w:rsidRPr="00070271">
        <w:rPr>
          <w:color w:val="231F20"/>
          <w:spacing w:val="-4"/>
          <w:lang w:val="ru-RU"/>
        </w:rPr>
        <w:t xml:space="preserve"> </w:t>
      </w:r>
      <w:r w:rsidRPr="00070271">
        <w:rPr>
          <w:color w:val="231F20"/>
          <w:lang w:val="ru-RU"/>
        </w:rPr>
        <w:t>Закону</w:t>
      </w:r>
      <w:r w:rsidRPr="00070271">
        <w:rPr>
          <w:color w:val="231F20"/>
          <w:spacing w:val="-3"/>
          <w:lang w:val="ru-RU"/>
        </w:rPr>
        <w:t xml:space="preserve"> </w:t>
      </w:r>
      <w:r w:rsidRPr="00070271">
        <w:rPr>
          <w:color w:val="231F20"/>
          <w:lang w:val="ru-RU"/>
        </w:rPr>
        <w:t>(тобто,</w:t>
      </w:r>
      <w:r w:rsidRPr="00070271">
        <w:rPr>
          <w:color w:val="231F20"/>
          <w:spacing w:val="-7"/>
          <w:lang w:val="ru-RU"/>
        </w:rPr>
        <w:t xml:space="preserve"> </w:t>
      </w:r>
      <w:r w:rsidRPr="00070271">
        <w:rPr>
          <w:color w:val="231F20"/>
          <w:lang w:val="ru-RU"/>
        </w:rPr>
        <w:t>не</w:t>
      </w:r>
      <w:r w:rsidRPr="00070271">
        <w:rPr>
          <w:color w:val="231F20"/>
          <w:spacing w:val="-7"/>
          <w:lang w:val="ru-RU"/>
        </w:rPr>
        <w:t xml:space="preserve"> </w:t>
      </w:r>
      <w:r w:rsidRPr="00070271">
        <w:rPr>
          <w:color w:val="231F20"/>
          <w:lang w:val="ru-RU"/>
        </w:rPr>
        <w:t>пізніш</w:t>
      </w:r>
      <w:r w:rsidRPr="00070271">
        <w:rPr>
          <w:color w:val="231F20"/>
          <w:spacing w:val="-7"/>
          <w:lang w:val="ru-RU"/>
        </w:rPr>
        <w:t xml:space="preserve"> </w:t>
      </w:r>
      <w:r w:rsidRPr="00070271">
        <w:rPr>
          <w:color w:val="231F20"/>
          <w:lang w:val="ru-RU"/>
        </w:rPr>
        <w:t>як</w:t>
      </w:r>
      <w:r w:rsidRPr="00070271">
        <w:rPr>
          <w:color w:val="231F20"/>
          <w:spacing w:val="-7"/>
          <w:lang w:val="ru-RU"/>
        </w:rPr>
        <w:t xml:space="preserve"> </w:t>
      </w:r>
      <w:r w:rsidRPr="00070271">
        <w:rPr>
          <w:color w:val="231F20"/>
          <w:lang w:val="ru-RU"/>
        </w:rPr>
        <w:t>01.05.2020)</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left="213" w:right="117" w:firstLine="0"/>
        <w:rPr>
          <w:lang w:val="ru-RU"/>
        </w:rPr>
      </w:pPr>
      <w:r w:rsidRPr="00070271">
        <w:rPr>
          <w:color w:val="231F20"/>
          <w:lang w:val="ru-RU"/>
        </w:rPr>
        <w:lastRenderedPageBreak/>
        <w:t xml:space="preserve">співвласники багатоквартирних </w:t>
      </w:r>
      <w:r w:rsidRPr="00070271">
        <w:rPr>
          <w:color w:val="231F20"/>
          <w:spacing w:val="-3"/>
          <w:lang w:val="ru-RU"/>
        </w:rPr>
        <w:t xml:space="preserve">будинків </w:t>
      </w:r>
      <w:r w:rsidRPr="00070271">
        <w:rPr>
          <w:color w:val="231F20"/>
          <w:lang w:val="ru-RU"/>
        </w:rPr>
        <w:t>незалежно ві</w:t>
      </w:r>
      <w:proofErr w:type="gramStart"/>
      <w:r w:rsidRPr="00070271">
        <w:rPr>
          <w:color w:val="231F20"/>
          <w:lang w:val="ru-RU"/>
        </w:rPr>
        <w:t>д обрано</w:t>
      </w:r>
      <w:proofErr w:type="gramEnd"/>
      <w:r w:rsidRPr="00070271">
        <w:rPr>
          <w:color w:val="231F20"/>
          <w:lang w:val="ru-RU"/>
        </w:rPr>
        <w:t>ї ними форми</w:t>
      </w:r>
      <w:r w:rsidRPr="00070271">
        <w:rPr>
          <w:color w:val="231F20"/>
          <w:spacing w:val="-23"/>
          <w:lang w:val="ru-RU"/>
        </w:rPr>
        <w:t xml:space="preserve"> </w:t>
      </w:r>
      <w:r w:rsidRPr="00070271">
        <w:rPr>
          <w:color w:val="231F20"/>
          <w:lang w:val="ru-RU"/>
        </w:rPr>
        <w:t>управління</w:t>
      </w:r>
      <w:r w:rsidRPr="00070271">
        <w:rPr>
          <w:color w:val="231F20"/>
          <w:spacing w:val="-22"/>
          <w:lang w:val="ru-RU"/>
        </w:rPr>
        <w:t xml:space="preserve"> </w:t>
      </w:r>
      <w:r w:rsidRPr="00070271">
        <w:rPr>
          <w:color w:val="231F20"/>
          <w:lang w:val="ru-RU"/>
        </w:rPr>
        <w:t>багатоквартирним</w:t>
      </w:r>
      <w:r w:rsidRPr="00070271">
        <w:rPr>
          <w:color w:val="231F20"/>
          <w:spacing w:val="-22"/>
          <w:lang w:val="ru-RU"/>
        </w:rPr>
        <w:t xml:space="preserve"> </w:t>
      </w:r>
      <w:r w:rsidRPr="00070271">
        <w:rPr>
          <w:color w:val="231F20"/>
          <w:spacing w:val="-5"/>
          <w:lang w:val="ru-RU"/>
        </w:rPr>
        <w:t>будинком</w:t>
      </w:r>
      <w:r w:rsidRPr="00070271">
        <w:rPr>
          <w:color w:val="231F20"/>
          <w:spacing w:val="-7"/>
          <w:lang w:val="ru-RU"/>
        </w:rPr>
        <w:t xml:space="preserve"> </w:t>
      </w:r>
      <w:r w:rsidRPr="00070271">
        <w:rPr>
          <w:color w:val="231F20"/>
          <w:lang w:val="ru-RU"/>
        </w:rPr>
        <w:t>зобов›язані</w:t>
      </w:r>
      <w:r w:rsidRPr="00070271">
        <w:rPr>
          <w:color w:val="231F20"/>
          <w:spacing w:val="-22"/>
          <w:lang w:val="ru-RU"/>
        </w:rPr>
        <w:t xml:space="preserve"> </w:t>
      </w:r>
      <w:r w:rsidRPr="00070271">
        <w:rPr>
          <w:color w:val="231F20"/>
          <w:lang w:val="ru-RU"/>
        </w:rPr>
        <w:t>визначитись з</w:t>
      </w:r>
      <w:r w:rsidRPr="00070271">
        <w:rPr>
          <w:color w:val="231F20"/>
          <w:spacing w:val="-15"/>
          <w:lang w:val="ru-RU"/>
        </w:rPr>
        <w:t xml:space="preserve"> </w:t>
      </w:r>
      <w:r w:rsidRPr="00070271">
        <w:rPr>
          <w:color w:val="231F20"/>
          <w:lang w:val="ru-RU"/>
        </w:rPr>
        <w:t>моделлю</w:t>
      </w:r>
      <w:r w:rsidRPr="00070271">
        <w:rPr>
          <w:color w:val="231F20"/>
          <w:spacing w:val="-15"/>
          <w:lang w:val="ru-RU"/>
        </w:rPr>
        <w:t xml:space="preserve"> </w:t>
      </w:r>
      <w:r w:rsidRPr="00070271">
        <w:rPr>
          <w:color w:val="231F20"/>
          <w:lang w:val="ru-RU"/>
        </w:rPr>
        <w:t>організації</w:t>
      </w:r>
      <w:r w:rsidRPr="00070271">
        <w:rPr>
          <w:color w:val="231F20"/>
          <w:spacing w:val="-15"/>
          <w:lang w:val="ru-RU"/>
        </w:rPr>
        <w:t xml:space="preserve"> </w:t>
      </w:r>
      <w:r w:rsidRPr="00070271">
        <w:rPr>
          <w:color w:val="231F20"/>
          <w:lang w:val="ru-RU"/>
        </w:rPr>
        <w:t>договірних</w:t>
      </w:r>
      <w:r w:rsidRPr="00070271">
        <w:rPr>
          <w:color w:val="231F20"/>
          <w:spacing w:val="-15"/>
          <w:lang w:val="ru-RU"/>
        </w:rPr>
        <w:t xml:space="preserve"> </w:t>
      </w:r>
      <w:r w:rsidRPr="00070271">
        <w:rPr>
          <w:color w:val="231F20"/>
          <w:lang w:val="ru-RU"/>
        </w:rPr>
        <w:t>відносин</w:t>
      </w:r>
      <w:r w:rsidRPr="00070271">
        <w:rPr>
          <w:color w:val="231F20"/>
          <w:spacing w:val="-6"/>
          <w:lang w:val="ru-RU"/>
        </w:rPr>
        <w:t xml:space="preserve"> </w:t>
      </w:r>
      <w:r w:rsidRPr="00070271">
        <w:rPr>
          <w:color w:val="231F20"/>
          <w:lang w:val="ru-RU"/>
        </w:rPr>
        <w:t>з</w:t>
      </w:r>
      <w:r w:rsidRPr="00070271">
        <w:rPr>
          <w:color w:val="231F20"/>
          <w:spacing w:val="-14"/>
          <w:lang w:val="ru-RU"/>
        </w:rPr>
        <w:t xml:space="preserve"> </w:t>
      </w:r>
      <w:r w:rsidRPr="00070271">
        <w:rPr>
          <w:color w:val="231F20"/>
          <w:lang w:val="ru-RU"/>
        </w:rPr>
        <w:t>виконавцями</w:t>
      </w:r>
      <w:r w:rsidRPr="00070271">
        <w:rPr>
          <w:color w:val="231F20"/>
          <w:spacing w:val="-15"/>
          <w:lang w:val="ru-RU"/>
        </w:rPr>
        <w:t xml:space="preserve"> </w:t>
      </w:r>
      <w:r w:rsidRPr="00070271">
        <w:rPr>
          <w:color w:val="231F20"/>
          <w:lang w:val="ru-RU"/>
        </w:rPr>
        <w:t>комунальних послуг (крім послуг з постачання електроенергії і природного газу), а виконавці комунальних послуг — укласти з такими співвласниками договори.</w:t>
      </w:r>
    </w:p>
    <w:p w:rsidR="00851FCE" w:rsidRPr="00070271" w:rsidRDefault="00D078FE">
      <w:pPr>
        <w:pStyle w:val="a3"/>
        <w:spacing w:line="292" w:lineRule="auto"/>
        <w:ind w:left="213" w:right="117"/>
        <w:rPr>
          <w:lang w:val="ru-RU"/>
        </w:rPr>
      </w:pPr>
      <w:r w:rsidRPr="00070271">
        <w:rPr>
          <w:color w:val="231F20"/>
          <w:lang w:val="ru-RU"/>
        </w:rPr>
        <w:t xml:space="preserve">Якщо співвласники багатоквартирного </w:t>
      </w:r>
      <w:r w:rsidRPr="00070271">
        <w:rPr>
          <w:color w:val="231F20"/>
          <w:spacing w:val="-4"/>
          <w:lang w:val="ru-RU"/>
        </w:rPr>
        <w:t xml:space="preserve">будинку </w:t>
      </w:r>
      <w:r w:rsidRPr="00070271">
        <w:rPr>
          <w:color w:val="231F20"/>
          <w:lang w:val="ru-RU"/>
        </w:rPr>
        <w:t>самостійно не оберуть</w:t>
      </w:r>
      <w:r w:rsidRPr="00070271">
        <w:rPr>
          <w:color w:val="231F20"/>
          <w:spacing w:val="-6"/>
          <w:lang w:val="ru-RU"/>
        </w:rPr>
        <w:t xml:space="preserve"> </w:t>
      </w:r>
      <w:r w:rsidRPr="00070271">
        <w:rPr>
          <w:color w:val="231F20"/>
          <w:lang w:val="ru-RU"/>
        </w:rPr>
        <w:t>одну</w:t>
      </w:r>
      <w:r w:rsidRPr="00070271">
        <w:rPr>
          <w:color w:val="231F20"/>
          <w:spacing w:val="-23"/>
          <w:lang w:val="ru-RU"/>
        </w:rPr>
        <w:t xml:space="preserve"> </w:t>
      </w:r>
      <w:r w:rsidRPr="00070271">
        <w:rPr>
          <w:color w:val="231F20"/>
          <w:lang w:val="ru-RU"/>
        </w:rPr>
        <w:t>з</w:t>
      </w:r>
      <w:r w:rsidRPr="00070271">
        <w:rPr>
          <w:color w:val="231F20"/>
          <w:spacing w:val="-23"/>
          <w:lang w:val="ru-RU"/>
        </w:rPr>
        <w:t xml:space="preserve"> </w:t>
      </w:r>
      <w:r w:rsidRPr="00070271">
        <w:rPr>
          <w:color w:val="231F20"/>
          <w:lang w:val="ru-RU"/>
        </w:rPr>
        <w:t>моделей</w:t>
      </w:r>
      <w:r w:rsidRPr="00070271">
        <w:rPr>
          <w:color w:val="231F20"/>
          <w:spacing w:val="-24"/>
          <w:lang w:val="ru-RU"/>
        </w:rPr>
        <w:t xml:space="preserve"> </w:t>
      </w:r>
      <w:r w:rsidRPr="00070271">
        <w:rPr>
          <w:color w:val="231F20"/>
          <w:lang w:val="ru-RU"/>
        </w:rPr>
        <w:t>організації</w:t>
      </w:r>
      <w:r w:rsidRPr="00070271">
        <w:rPr>
          <w:color w:val="231F20"/>
          <w:spacing w:val="-23"/>
          <w:lang w:val="ru-RU"/>
        </w:rPr>
        <w:t xml:space="preserve"> </w:t>
      </w:r>
      <w:r w:rsidRPr="00070271">
        <w:rPr>
          <w:color w:val="231F20"/>
          <w:lang w:val="ru-RU"/>
        </w:rPr>
        <w:t>договірних</w:t>
      </w:r>
      <w:r w:rsidRPr="00070271">
        <w:rPr>
          <w:color w:val="231F20"/>
          <w:spacing w:val="-23"/>
          <w:lang w:val="ru-RU"/>
        </w:rPr>
        <w:t xml:space="preserve"> </w:t>
      </w:r>
      <w:r w:rsidRPr="00070271">
        <w:rPr>
          <w:color w:val="231F20"/>
          <w:lang w:val="ru-RU"/>
        </w:rPr>
        <w:t>відносин,</w:t>
      </w:r>
      <w:r w:rsidRPr="00070271">
        <w:rPr>
          <w:color w:val="231F20"/>
          <w:spacing w:val="-22"/>
          <w:lang w:val="ru-RU"/>
        </w:rPr>
        <w:t xml:space="preserve"> </w:t>
      </w:r>
      <w:r w:rsidRPr="00070271">
        <w:rPr>
          <w:color w:val="231F20"/>
          <w:lang w:val="ru-RU"/>
        </w:rPr>
        <w:t>або</w:t>
      </w:r>
      <w:r w:rsidRPr="00070271">
        <w:rPr>
          <w:color w:val="231F20"/>
          <w:spacing w:val="-24"/>
          <w:lang w:val="ru-RU"/>
        </w:rPr>
        <w:t xml:space="preserve"> </w:t>
      </w:r>
      <w:r w:rsidRPr="00070271">
        <w:rPr>
          <w:color w:val="231F20"/>
          <w:lang w:val="ru-RU"/>
        </w:rPr>
        <w:t>не</w:t>
      </w:r>
      <w:r w:rsidRPr="00070271">
        <w:rPr>
          <w:color w:val="231F20"/>
          <w:spacing w:val="-23"/>
          <w:lang w:val="ru-RU"/>
        </w:rPr>
        <w:t xml:space="preserve"> </w:t>
      </w:r>
      <w:r w:rsidRPr="00070271">
        <w:rPr>
          <w:color w:val="231F20"/>
          <w:lang w:val="ru-RU"/>
        </w:rPr>
        <w:t>погодять з виконавцем розмі</w:t>
      </w:r>
      <w:proofErr w:type="gramStart"/>
      <w:r w:rsidRPr="00070271">
        <w:rPr>
          <w:color w:val="231F20"/>
          <w:lang w:val="ru-RU"/>
        </w:rPr>
        <w:t>р</w:t>
      </w:r>
      <w:proofErr w:type="gramEnd"/>
      <w:r w:rsidRPr="00070271">
        <w:rPr>
          <w:color w:val="231F20"/>
          <w:lang w:val="ru-RU"/>
        </w:rPr>
        <w:t xml:space="preserve"> плати за обслуговування внутрішньобудинкових систем, між виконавцем відповідної комунальної послуги та </w:t>
      </w:r>
      <w:r w:rsidRPr="00070271">
        <w:rPr>
          <w:color w:val="231F20"/>
          <w:spacing w:val="-3"/>
          <w:lang w:val="ru-RU"/>
        </w:rPr>
        <w:t xml:space="preserve">кожним </w:t>
      </w:r>
      <w:r w:rsidRPr="00070271">
        <w:rPr>
          <w:color w:val="231F20"/>
          <w:lang w:val="ru-RU"/>
        </w:rPr>
        <w:t>співвласником після 1 травня 2020 має бути укладено індивідуальний договір</w:t>
      </w:r>
      <w:r w:rsidRPr="00070271">
        <w:rPr>
          <w:color w:val="231F20"/>
          <w:spacing w:val="-6"/>
          <w:lang w:val="ru-RU"/>
        </w:rPr>
        <w:t xml:space="preserve"> </w:t>
      </w:r>
      <w:r w:rsidRPr="00070271">
        <w:rPr>
          <w:color w:val="231F20"/>
          <w:lang w:val="ru-RU"/>
        </w:rPr>
        <w:t>про</w:t>
      </w:r>
      <w:r w:rsidRPr="00070271">
        <w:rPr>
          <w:color w:val="231F20"/>
          <w:spacing w:val="-13"/>
          <w:lang w:val="ru-RU"/>
        </w:rPr>
        <w:t xml:space="preserve"> </w:t>
      </w:r>
      <w:r w:rsidRPr="00070271">
        <w:rPr>
          <w:color w:val="231F20"/>
          <w:lang w:val="ru-RU"/>
        </w:rPr>
        <w:t>надання</w:t>
      </w:r>
      <w:r w:rsidRPr="00070271">
        <w:rPr>
          <w:color w:val="231F20"/>
          <w:spacing w:val="-14"/>
          <w:lang w:val="ru-RU"/>
        </w:rPr>
        <w:t xml:space="preserve"> </w:t>
      </w:r>
      <w:r w:rsidRPr="00070271">
        <w:rPr>
          <w:color w:val="231F20"/>
          <w:lang w:val="ru-RU"/>
        </w:rPr>
        <w:t>комунальної</w:t>
      </w:r>
      <w:r w:rsidRPr="00070271">
        <w:rPr>
          <w:color w:val="231F20"/>
          <w:spacing w:val="-13"/>
          <w:lang w:val="ru-RU"/>
        </w:rPr>
        <w:t xml:space="preserve"> </w:t>
      </w:r>
      <w:r w:rsidRPr="00070271">
        <w:rPr>
          <w:color w:val="231F20"/>
          <w:lang w:val="ru-RU"/>
        </w:rPr>
        <w:t>послуги</w:t>
      </w:r>
      <w:r w:rsidRPr="00070271">
        <w:rPr>
          <w:color w:val="231F20"/>
          <w:spacing w:val="-13"/>
          <w:lang w:val="ru-RU"/>
        </w:rPr>
        <w:t xml:space="preserve"> </w:t>
      </w:r>
      <w:r w:rsidRPr="00070271">
        <w:rPr>
          <w:color w:val="231F20"/>
          <w:lang w:val="ru-RU"/>
        </w:rPr>
        <w:t>з</w:t>
      </w:r>
      <w:r w:rsidRPr="00070271">
        <w:rPr>
          <w:color w:val="231F20"/>
          <w:spacing w:val="-14"/>
          <w:lang w:val="ru-RU"/>
        </w:rPr>
        <w:t xml:space="preserve"> </w:t>
      </w:r>
      <w:r w:rsidRPr="00070271">
        <w:rPr>
          <w:color w:val="231F20"/>
          <w:lang w:val="ru-RU"/>
        </w:rPr>
        <w:t>урахуванням</w:t>
      </w:r>
      <w:r w:rsidRPr="00070271">
        <w:rPr>
          <w:color w:val="231F20"/>
          <w:spacing w:val="-13"/>
          <w:lang w:val="ru-RU"/>
        </w:rPr>
        <w:t xml:space="preserve"> </w:t>
      </w:r>
      <w:r w:rsidRPr="00070271">
        <w:rPr>
          <w:color w:val="231F20"/>
          <w:lang w:val="ru-RU"/>
        </w:rPr>
        <w:t xml:space="preserve">особливостей, визначених частиною сьомої статті 14 Закону </w:t>
      </w:r>
      <w:r w:rsidRPr="00070271">
        <w:rPr>
          <w:color w:val="231F20"/>
          <w:spacing w:val="-3"/>
          <w:lang w:val="ru-RU"/>
        </w:rPr>
        <w:t xml:space="preserve">України </w:t>
      </w:r>
      <w:r w:rsidRPr="00070271">
        <w:rPr>
          <w:color w:val="231F20"/>
          <w:lang w:val="ru-RU"/>
        </w:rPr>
        <w:t>«Про житлов</w:t>
      </w:r>
      <w:proofErr w:type="gramStart"/>
      <w:r w:rsidRPr="00070271">
        <w:rPr>
          <w:color w:val="231F20"/>
          <w:lang w:val="ru-RU"/>
        </w:rPr>
        <w:t>о-</w:t>
      </w:r>
      <w:proofErr w:type="gramEnd"/>
      <w:r w:rsidRPr="00070271">
        <w:rPr>
          <w:color w:val="231F20"/>
          <w:lang w:val="ru-RU"/>
        </w:rPr>
        <w:t xml:space="preserve"> комунальні послуги»</w:t>
      </w:r>
      <w:r w:rsidRPr="00070271">
        <w:rPr>
          <w:color w:val="231F20"/>
          <w:spacing w:val="-1"/>
          <w:lang w:val="ru-RU"/>
        </w:rPr>
        <w:t xml:space="preserve"> </w:t>
      </w:r>
      <w:r w:rsidRPr="00070271">
        <w:rPr>
          <w:color w:val="231F20"/>
          <w:lang w:val="ru-RU"/>
        </w:rPr>
        <w:t>[1].</w:t>
      </w:r>
    </w:p>
    <w:p w:rsidR="00851FCE" w:rsidRPr="00070271" w:rsidRDefault="00D078FE">
      <w:pPr>
        <w:pStyle w:val="a3"/>
        <w:spacing w:line="292" w:lineRule="auto"/>
        <w:ind w:left="213" w:right="118"/>
        <w:jc w:val="right"/>
        <w:rPr>
          <w:lang w:val="ru-RU"/>
        </w:rPr>
      </w:pPr>
      <w:r w:rsidRPr="00070271">
        <w:rPr>
          <w:color w:val="231F20"/>
          <w:lang w:val="ru-RU"/>
        </w:rPr>
        <w:t xml:space="preserve">Договори про надання комунальних послуг, укладені до 1 травня 2019 року, продовжують діяти </w:t>
      </w:r>
      <w:proofErr w:type="gramStart"/>
      <w:r w:rsidRPr="00070271">
        <w:rPr>
          <w:color w:val="231F20"/>
          <w:lang w:val="ru-RU"/>
        </w:rPr>
        <w:t>до</w:t>
      </w:r>
      <w:proofErr w:type="gramEnd"/>
      <w:r w:rsidRPr="00070271">
        <w:rPr>
          <w:color w:val="231F20"/>
          <w:lang w:val="ru-RU"/>
        </w:rPr>
        <w:t xml:space="preserve"> моменту укладення нових договорів.</w:t>
      </w:r>
    </w:p>
    <w:p w:rsidR="00851FCE" w:rsidRPr="00070271" w:rsidRDefault="00D078FE">
      <w:pPr>
        <w:pStyle w:val="a3"/>
        <w:spacing w:line="292" w:lineRule="auto"/>
        <w:ind w:left="213" w:right="118"/>
        <w:rPr>
          <w:lang w:val="ru-RU"/>
        </w:rPr>
      </w:pPr>
      <w:r w:rsidRPr="00070271">
        <w:rPr>
          <w:color w:val="231F20"/>
          <w:lang w:val="ru-RU"/>
        </w:rPr>
        <w:t>Нормативно-правові акти, які затверджені Урядом та Мінрегі</w:t>
      </w:r>
      <w:proofErr w:type="gramStart"/>
      <w:r w:rsidRPr="00070271">
        <w:rPr>
          <w:color w:val="231F20"/>
          <w:lang w:val="ru-RU"/>
        </w:rPr>
        <w:t>оном</w:t>
      </w:r>
      <w:proofErr w:type="gramEnd"/>
      <w:r w:rsidRPr="00070271">
        <w:rPr>
          <w:color w:val="231F20"/>
          <w:lang w:val="ru-RU"/>
        </w:rPr>
        <w:t xml:space="preserve"> на виконання вимог Закону можуть застосовуватися лише за умови переходу на нові договірні відносини.</w:t>
      </w:r>
    </w:p>
    <w:p w:rsidR="00851FCE" w:rsidRPr="00070271" w:rsidRDefault="00D078FE">
      <w:pPr>
        <w:pStyle w:val="a3"/>
        <w:spacing w:line="292" w:lineRule="auto"/>
        <w:ind w:left="213" w:right="117"/>
        <w:rPr>
          <w:lang w:val="ru-RU"/>
        </w:rPr>
      </w:pPr>
      <w:r w:rsidRPr="00070271">
        <w:rPr>
          <w:color w:val="231F20"/>
          <w:lang w:val="ru-RU"/>
        </w:rPr>
        <w:t xml:space="preserve">Це стосується і Порядків формування тарифів  на  теплову  енергію, її виробництво, транспортування і постачання, послуги з постачання теплової енергії і постачання гарячої води, централізоване водопостачання і централізоване водовідведення, затверджених Постановою Кабміну від 01.06.2011 № 869 [3] і Методики розподілу між споживачами об›ємів спожитих у </w:t>
      </w:r>
      <w:r w:rsidRPr="00070271">
        <w:rPr>
          <w:color w:val="231F20"/>
          <w:spacing w:val="-4"/>
          <w:lang w:val="ru-RU"/>
        </w:rPr>
        <w:t>буді</w:t>
      </w:r>
      <w:proofErr w:type="gramStart"/>
      <w:r w:rsidRPr="00070271">
        <w:rPr>
          <w:color w:val="231F20"/>
          <w:spacing w:val="-4"/>
          <w:lang w:val="ru-RU"/>
        </w:rPr>
        <w:t>вл</w:t>
      </w:r>
      <w:proofErr w:type="gramEnd"/>
      <w:r w:rsidRPr="00070271">
        <w:rPr>
          <w:color w:val="231F20"/>
          <w:spacing w:val="-4"/>
          <w:lang w:val="ru-RU"/>
        </w:rPr>
        <w:t xml:space="preserve">і </w:t>
      </w:r>
      <w:r w:rsidRPr="00070271">
        <w:rPr>
          <w:color w:val="231F20"/>
          <w:lang w:val="ru-RU"/>
        </w:rPr>
        <w:t xml:space="preserve">комунальних </w:t>
      </w:r>
      <w:r w:rsidRPr="00070271">
        <w:rPr>
          <w:color w:val="231F20"/>
          <w:spacing w:val="-3"/>
          <w:lang w:val="ru-RU"/>
        </w:rPr>
        <w:t xml:space="preserve">послуг, </w:t>
      </w:r>
      <w:r w:rsidRPr="00070271">
        <w:rPr>
          <w:color w:val="231F20"/>
          <w:lang w:val="ru-RU"/>
        </w:rPr>
        <w:t>затвердженою наказом Мінрегіонрозвитку від 22.11.2018 № 315</w:t>
      </w:r>
      <w:r w:rsidRPr="00070271">
        <w:rPr>
          <w:color w:val="231F20"/>
          <w:spacing w:val="-31"/>
          <w:lang w:val="ru-RU"/>
        </w:rPr>
        <w:t xml:space="preserve"> </w:t>
      </w:r>
      <w:r w:rsidRPr="00070271">
        <w:rPr>
          <w:color w:val="231F20"/>
          <w:lang w:val="ru-RU"/>
        </w:rPr>
        <w:t>[4].</w:t>
      </w:r>
    </w:p>
    <w:p w:rsidR="00851FCE" w:rsidRPr="00070271" w:rsidRDefault="00D078FE">
      <w:pPr>
        <w:pStyle w:val="a3"/>
        <w:spacing w:line="292" w:lineRule="auto"/>
        <w:ind w:left="213" w:right="117"/>
        <w:rPr>
          <w:lang w:val="ru-RU"/>
        </w:rPr>
      </w:pPr>
      <w:r w:rsidRPr="00070271">
        <w:rPr>
          <w:color w:val="231F20"/>
          <w:lang w:val="ru-RU"/>
        </w:rPr>
        <w:t xml:space="preserve">Тому до моменту укладення нових договорів про надання комунальних послуг за вимогами і правилами Закону про ЖКП, нарахування плати за комунальні послуги </w:t>
      </w:r>
      <w:proofErr w:type="gramStart"/>
      <w:r w:rsidRPr="00070271">
        <w:rPr>
          <w:color w:val="231F20"/>
          <w:lang w:val="ru-RU"/>
        </w:rPr>
        <w:t>п</w:t>
      </w:r>
      <w:proofErr w:type="gramEnd"/>
      <w:r w:rsidRPr="00070271">
        <w:rPr>
          <w:color w:val="231F20"/>
          <w:lang w:val="ru-RU"/>
        </w:rPr>
        <w:t>ідприємствами тепло-, водопостачання і водовідведення здійснюватиметься відповідно до договорів, укладених до 1 травня 2019.</w:t>
      </w:r>
    </w:p>
    <w:p w:rsidR="00851FCE" w:rsidRPr="00070271" w:rsidRDefault="00D078FE">
      <w:pPr>
        <w:pStyle w:val="a3"/>
        <w:spacing w:line="292" w:lineRule="auto"/>
        <w:ind w:left="213" w:right="117"/>
        <w:rPr>
          <w:lang w:val="ru-RU"/>
        </w:rPr>
      </w:pPr>
      <w:r w:rsidRPr="00070271">
        <w:rPr>
          <w:color w:val="231F20"/>
          <w:lang w:val="ru-RU"/>
        </w:rPr>
        <w:t>Отже, Законом України «Про житлово-комунальні послуги» запроваджується нова класифікація житлово-комунальних послуг та</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right="230" w:firstLine="0"/>
        <w:rPr>
          <w:lang w:val="ru-RU"/>
        </w:rPr>
      </w:pPr>
      <w:proofErr w:type="gramStart"/>
      <w:r w:rsidRPr="00070271">
        <w:rPr>
          <w:color w:val="231F20"/>
          <w:lang w:val="ru-RU"/>
        </w:rPr>
        <w:lastRenderedPageBreak/>
        <w:t>р</w:t>
      </w:r>
      <w:proofErr w:type="gramEnd"/>
      <w:r w:rsidRPr="00070271">
        <w:rPr>
          <w:color w:val="231F20"/>
          <w:lang w:val="ru-RU"/>
        </w:rPr>
        <w:t>ізні моделі договірних відносин, змінюються підходи до формування тарифів, запроваджується відповідальність за неналежне виконання договору та ін.</w:t>
      </w:r>
    </w:p>
    <w:p w:rsidR="00851FCE" w:rsidRPr="00070271" w:rsidRDefault="00D078FE">
      <w:pPr>
        <w:pStyle w:val="a3"/>
        <w:spacing w:line="292" w:lineRule="auto"/>
        <w:ind w:right="231"/>
        <w:rPr>
          <w:lang w:val="ru-RU"/>
        </w:rPr>
      </w:pPr>
      <w:r w:rsidRPr="00070271">
        <w:rPr>
          <w:color w:val="231F20"/>
          <w:lang w:val="ru-RU"/>
        </w:rPr>
        <w:t>Практична реалізація нововведень можлива за умови укладення нових договорі</w:t>
      </w:r>
      <w:proofErr w:type="gramStart"/>
      <w:r w:rsidRPr="00070271">
        <w:rPr>
          <w:color w:val="231F20"/>
          <w:lang w:val="ru-RU"/>
        </w:rPr>
        <w:t>в</w:t>
      </w:r>
      <w:proofErr w:type="gramEnd"/>
      <w:r w:rsidRPr="00070271">
        <w:rPr>
          <w:color w:val="231F20"/>
          <w:lang w:val="ru-RU"/>
        </w:rPr>
        <w:t xml:space="preserve"> про надання комунальних послуг </w:t>
      </w:r>
      <w:proofErr w:type="gramStart"/>
      <w:r w:rsidRPr="00070271">
        <w:rPr>
          <w:color w:val="231F20"/>
          <w:lang w:val="ru-RU"/>
        </w:rPr>
        <w:t>за</w:t>
      </w:r>
      <w:proofErr w:type="gramEnd"/>
      <w:r w:rsidRPr="00070271">
        <w:rPr>
          <w:color w:val="231F20"/>
          <w:lang w:val="ru-RU"/>
        </w:rPr>
        <w:t xml:space="preserve"> правилами, які визначає Закон «Про житлово-комунальні послуги»</w:t>
      </w:r>
    </w:p>
    <w:p w:rsidR="00851FCE" w:rsidRPr="00070271" w:rsidRDefault="00D078FE">
      <w:pPr>
        <w:pStyle w:val="a3"/>
        <w:spacing w:line="292" w:lineRule="auto"/>
        <w:ind w:right="231"/>
        <w:rPr>
          <w:lang w:val="ru-RU"/>
        </w:rPr>
      </w:pPr>
      <w:proofErr w:type="gramStart"/>
      <w:r w:rsidRPr="00070271">
        <w:rPr>
          <w:color w:val="231F20"/>
          <w:lang w:val="ru-RU"/>
        </w:rPr>
        <w:t>Але, враховуючи непередбачувану ситуацію з пандемією, яка визвана коронавірусом С</w:t>
      </w:r>
      <w:r>
        <w:rPr>
          <w:color w:val="231F20"/>
        </w:rPr>
        <w:t>ovid</w:t>
      </w:r>
      <w:r w:rsidRPr="00070271">
        <w:rPr>
          <w:color w:val="231F20"/>
          <w:lang w:val="ru-RU"/>
        </w:rPr>
        <w:t>-19, український Уряд до 1 липня 2020 року зупинити дію пункту 10 частини другої та пункту 2 частини четвертої статті 7 та частини першої статті 26 Закону України «Про житлово-комунальні послуги».</w:t>
      </w:r>
      <w:proofErr w:type="gramEnd"/>
    </w:p>
    <w:p w:rsidR="00851FCE" w:rsidRPr="00070271" w:rsidRDefault="00D078FE">
      <w:pPr>
        <w:pStyle w:val="a3"/>
        <w:spacing w:line="292" w:lineRule="auto"/>
        <w:ind w:right="230"/>
        <w:rPr>
          <w:lang w:val="ru-RU"/>
        </w:rPr>
      </w:pPr>
      <w:r w:rsidRPr="00070271">
        <w:rPr>
          <w:color w:val="231F20"/>
          <w:lang w:val="ru-RU"/>
        </w:rPr>
        <w:t>Тимчасово, до 31 травня 2020 року забороняється проведення органами державного нагляду (контролю) планових заходів із здійснення державного нагляду (контролю) у сфері господарської діяльності,</w:t>
      </w:r>
      <w:r w:rsidRPr="00070271">
        <w:rPr>
          <w:color w:val="231F20"/>
          <w:spacing w:val="-21"/>
          <w:lang w:val="ru-RU"/>
        </w:rPr>
        <w:t xml:space="preserve"> </w:t>
      </w:r>
      <w:r w:rsidRPr="00070271">
        <w:rPr>
          <w:color w:val="231F20"/>
          <w:lang w:val="ru-RU"/>
        </w:rPr>
        <w:t>крім</w:t>
      </w:r>
      <w:r w:rsidRPr="00070271">
        <w:rPr>
          <w:color w:val="231F20"/>
          <w:spacing w:val="-20"/>
          <w:lang w:val="ru-RU"/>
        </w:rPr>
        <w:t xml:space="preserve"> </w:t>
      </w:r>
      <w:r w:rsidRPr="00070271">
        <w:rPr>
          <w:color w:val="231F20"/>
          <w:lang w:val="ru-RU"/>
        </w:rPr>
        <w:t>державного</w:t>
      </w:r>
      <w:r w:rsidRPr="00070271">
        <w:rPr>
          <w:color w:val="231F20"/>
          <w:spacing w:val="-20"/>
          <w:lang w:val="ru-RU"/>
        </w:rPr>
        <w:t xml:space="preserve"> </w:t>
      </w:r>
      <w:r w:rsidRPr="00070271">
        <w:rPr>
          <w:color w:val="231F20"/>
          <w:lang w:val="ru-RU"/>
        </w:rPr>
        <w:t>нагляду</w:t>
      </w:r>
      <w:r w:rsidRPr="00070271">
        <w:rPr>
          <w:color w:val="231F20"/>
          <w:spacing w:val="-21"/>
          <w:lang w:val="ru-RU"/>
        </w:rPr>
        <w:t xml:space="preserve"> </w:t>
      </w:r>
      <w:r w:rsidRPr="00070271">
        <w:rPr>
          <w:color w:val="231F20"/>
          <w:lang w:val="ru-RU"/>
        </w:rPr>
        <w:t>(контролю)</w:t>
      </w:r>
      <w:proofErr w:type="gramStart"/>
      <w:r w:rsidRPr="00070271">
        <w:rPr>
          <w:color w:val="231F20"/>
          <w:lang w:val="ru-RU"/>
        </w:rPr>
        <w:t>:з</w:t>
      </w:r>
      <w:proofErr w:type="gramEnd"/>
      <w:r w:rsidRPr="00070271">
        <w:rPr>
          <w:color w:val="231F20"/>
          <w:lang w:val="ru-RU"/>
        </w:rPr>
        <w:t>а</w:t>
      </w:r>
      <w:r w:rsidRPr="00070271">
        <w:rPr>
          <w:color w:val="231F20"/>
          <w:spacing w:val="-20"/>
          <w:lang w:val="ru-RU"/>
        </w:rPr>
        <w:t xml:space="preserve"> </w:t>
      </w:r>
      <w:r w:rsidRPr="00070271">
        <w:rPr>
          <w:color w:val="231F20"/>
          <w:lang w:val="ru-RU"/>
        </w:rPr>
        <w:t>діяльністю</w:t>
      </w:r>
      <w:r w:rsidRPr="00070271">
        <w:rPr>
          <w:color w:val="231F20"/>
          <w:spacing w:val="-20"/>
          <w:lang w:val="ru-RU"/>
        </w:rPr>
        <w:t xml:space="preserve"> </w:t>
      </w:r>
      <w:r w:rsidRPr="00070271">
        <w:rPr>
          <w:color w:val="231F20"/>
          <w:lang w:val="ru-RU"/>
        </w:rPr>
        <w:t xml:space="preserve">суб›єктів господарювання, які відповідно до затверджених Кабінетом Міністрів </w:t>
      </w:r>
      <w:r w:rsidRPr="00070271">
        <w:rPr>
          <w:color w:val="231F20"/>
          <w:spacing w:val="-3"/>
          <w:lang w:val="ru-RU"/>
        </w:rPr>
        <w:t>України</w:t>
      </w:r>
      <w:r w:rsidRPr="00070271">
        <w:rPr>
          <w:color w:val="231F20"/>
          <w:spacing w:val="-25"/>
          <w:lang w:val="ru-RU"/>
        </w:rPr>
        <w:t xml:space="preserve"> </w:t>
      </w:r>
      <w:r w:rsidRPr="00070271">
        <w:rPr>
          <w:color w:val="231F20"/>
          <w:lang w:val="ru-RU"/>
        </w:rPr>
        <w:t>критеріїв</w:t>
      </w:r>
      <w:r w:rsidRPr="00070271">
        <w:rPr>
          <w:color w:val="231F20"/>
          <w:spacing w:val="-24"/>
          <w:lang w:val="ru-RU"/>
        </w:rPr>
        <w:t xml:space="preserve"> </w:t>
      </w:r>
      <w:r w:rsidRPr="00070271">
        <w:rPr>
          <w:color w:val="231F20"/>
          <w:lang w:val="ru-RU"/>
        </w:rPr>
        <w:t>оцінки</w:t>
      </w:r>
      <w:r w:rsidRPr="00070271">
        <w:rPr>
          <w:color w:val="231F20"/>
          <w:spacing w:val="-24"/>
          <w:lang w:val="ru-RU"/>
        </w:rPr>
        <w:t xml:space="preserve"> </w:t>
      </w:r>
      <w:r w:rsidRPr="00070271">
        <w:rPr>
          <w:color w:val="231F20"/>
          <w:lang w:val="ru-RU"/>
        </w:rPr>
        <w:t>ступеня</w:t>
      </w:r>
      <w:r w:rsidRPr="00070271">
        <w:rPr>
          <w:color w:val="231F20"/>
          <w:spacing w:val="-24"/>
          <w:lang w:val="ru-RU"/>
        </w:rPr>
        <w:t xml:space="preserve"> </w:t>
      </w:r>
      <w:r w:rsidRPr="00070271">
        <w:rPr>
          <w:color w:val="231F20"/>
          <w:lang w:val="ru-RU"/>
        </w:rPr>
        <w:t>ризику</w:t>
      </w:r>
      <w:r w:rsidRPr="00070271">
        <w:rPr>
          <w:color w:val="231F20"/>
          <w:spacing w:val="-24"/>
          <w:lang w:val="ru-RU"/>
        </w:rPr>
        <w:t xml:space="preserve"> </w:t>
      </w:r>
      <w:r w:rsidRPr="00070271">
        <w:rPr>
          <w:color w:val="231F20"/>
          <w:lang w:val="ru-RU"/>
        </w:rPr>
        <w:t>від</w:t>
      </w:r>
      <w:r w:rsidRPr="00070271">
        <w:rPr>
          <w:color w:val="231F20"/>
          <w:spacing w:val="-24"/>
          <w:lang w:val="ru-RU"/>
        </w:rPr>
        <w:t xml:space="preserve"> </w:t>
      </w:r>
      <w:r w:rsidRPr="00070271">
        <w:rPr>
          <w:color w:val="231F20"/>
          <w:lang w:val="ru-RU"/>
        </w:rPr>
        <w:t>провадження</w:t>
      </w:r>
      <w:r w:rsidRPr="00070271">
        <w:rPr>
          <w:color w:val="231F20"/>
          <w:spacing w:val="-24"/>
          <w:lang w:val="ru-RU"/>
        </w:rPr>
        <w:t xml:space="preserve"> </w:t>
      </w:r>
      <w:r w:rsidRPr="00070271">
        <w:rPr>
          <w:color w:val="231F20"/>
          <w:lang w:val="ru-RU"/>
        </w:rPr>
        <w:t>господарської діяльності віднесені до суб›єктів господарювання з високим ступенем ризику; у сфері дотримання вимог щодо формування, встановлення   та застосування державних регульованих цін; у сфері сані</w:t>
      </w:r>
      <w:proofErr w:type="gramStart"/>
      <w:r w:rsidRPr="00070271">
        <w:rPr>
          <w:color w:val="231F20"/>
          <w:lang w:val="ru-RU"/>
        </w:rPr>
        <w:t>тарного</w:t>
      </w:r>
      <w:proofErr w:type="gramEnd"/>
      <w:r w:rsidRPr="00070271">
        <w:rPr>
          <w:color w:val="231F20"/>
          <w:lang w:val="ru-RU"/>
        </w:rPr>
        <w:t xml:space="preserve"> та епідемічного благополуччя</w:t>
      </w:r>
      <w:r w:rsidRPr="00070271">
        <w:rPr>
          <w:color w:val="231F20"/>
          <w:spacing w:val="-1"/>
          <w:lang w:val="ru-RU"/>
        </w:rPr>
        <w:t xml:space="preserve"> </w:t>
      </w:r>
      <w:r w:rsidRPr="00070271">
        <w:rPr>
          <w:color w:val="231F20"/>
          <w:lang w:val="ru-RU"/>
        </w:rPr>
        <w:t>населення.</w:t>
      </w:r>
    </w:p>
    <w:p w:rsidR="00851FCE" w:rsidRPr="00070271" w:rsidRDefault="00D078FE">
      <w:pPr>
        <w:pStyle w:val="a3"/>
        <w:spacing w:line="292" w:lineRule="auto"/>
        <w:ind w:right="230"/>
        <w:rPr>
          <w:lang w:val="ru-RU"/>
        </w:rPr>
      </w:pPr>
      <w:r w:rsidRPr="00070271">
        <w:rPr>
          <w:color w:val="231F20"/>
          <w:lang w:val="ru-RU"/>
        </w:rPr>
        <w:t xml:space="preserve">Національному банку </w:t>
      </w:r>
      <w:r w:rsidRPr="00070271">
        <w:rPr>
          <w:color w:val="231F20"/>
          <w:spacing w:val="-3"/>
          <w:lang w:val="ru-RU"/>
        </w:rPr>
        <w:t xml:space="preserve">України </w:t>
      </w:r>
      <w:r w:rsidRPr="00070271">
        <w:rPr>
          <w:color w:val="231F20"/>
          <w:lang w:val="ru-RU"/>
        </w:rPr>
        <w:t xml:space="preserve">доручено здійснити формування загальних резервів за </w:t>
      </w:r>
      <w:proofErr w:type="gramStart"/>
      <w:r w:rsidRPr="00070271">
        <w:rPr>
          <w:color w:val="231F20"/>
          <w:lang w:val="ru-RU"/>
        </w:rPr>
        <w:t>п</w:t>
      </w:r>
      <w:proofErr w:type="gramEnd"/>
      <w:r w:rsidRPr="00070271">
        <w:rPr>
          <w:color w:val="231F20"/>
          <w:lang w:val="ru-RU"/>
        </w:rPr>
        <w:t xml:space="preserve">ідсумками 2019 року відповідно до вимог цього Закону </w:t>
      </w:r>
      <w:r w:rsidRPr="00070271">
        <w:rPr>
          <w:color w:val="231F20"/>
          <w:spacing w:val="-3"/>
          <w:lang w:val="ru-RU"/>
        </w:rPr>
        <w:t xml:space="preserve">України </w:t>
      </w:r>
      <w:r w:rsidRPr="00070271">
        <w:rPr>
          <w:color w:val="231F20"/>
          <w:lang w:val="ru-RU"/>
        </w:rPr>
        <w:t xml:space="preserve">«Про внесення змін до </w:t>
      </w:r>
      <w:r w:rsidRPr="00070271">
        <w:rPr>
          <w:color w:val="231F20"/>
          <w:spacing w:val="-3"/>
          <w:lang w:val="ru-RU"/>
        </w:rPr>
        <w:t xml:space="preserve">Податкового </w:t>
      </w:r>
      <w:r w:rsidRPr="00070271">
        <w:rPr>
          <w:color w:val="231F20"/>
          <w:spacing w:val="-4"/>
          <w:lang w:val="ru-RU"/>
        </w:rPr>
        <w:t xml:space="preserve">кодексу </w:t>
      </w:r>
      <w:r w:rsidRPr="00070271">
        <w:rPr>
          <w:color w:val="231F20"/>
          <w:spacing w:val="-3"/>
          <w:lang w:val="ru-RU"/>
        </w:rPr>
        <w:t xml:space="preserve">України  </w:t>
      </w:r>
      <w:r w:rsidRPr="00070271">
        <w:rPr>
          <w:color w:val="231F20"/>
          <w:lang w:val="ru-RU"/>
        </w:rPr>
        <w:t xml:space="preserve">та інших законів </w:t>
      </w:r>
      <w:r w:rsidRPr="00070271">
        <w:rPr>
          <w:color w:val="231F20"/>
          <w:spacing w:val="-3"/>
          <w:lang w:val="ru-RU"/>
        </w:rPr>
        <w:t xml:space="preserve">України </w:t>
      </w:r>
      <w:r w:rsidRPr="00070271">
        <w:rPr>
          <w:color w:val="231F20"/>
          <w:lang w:val="ru-RU"/>
        </w:rPr>
        <w:t>щодо підтримки платників податків на період здійснення заходів, спрямованих на запобігання виникненню і поширенню коронавірусної хвороби</w:t>
      </w:r>
      <w:r w:rsidRPr="00070271">
        <w:rPr>
          <w:color w:val="231F20"/>
          <w:spacing w:val="-3"/>
          <w:lang w:val="ru-RU"/>
        </w:rPr>
        <w:t xml:space="preserve"> </w:t>
      </w:r>
      <w:r w:rsidRPr="00070271">
        <w:rPr>
          <w:color w:val="231F20"/>
          <w:lang w:val="ru-RU"/>
        </w:rPr>
        <w:t>(</w:t>
      </w:r>
      <w:r>
        <w:rPr>
          <w:color w:val="231F20"/>
        </w:rPr>
        <w:t>COVID</w:t>
      </w:r>
      <w:r w:rsidRPr="00070271">
        <w:rPr>
          <w:color w:val="231F20"/>
          <w:lang w:val="ru-RU"/>
        </w:rPr>
        <w:t>-19)».</w:t>
      </w:r>
    </w:p>
    <w:p w:rsidR="00851FCE" w:rsidRPr="00070271" w:rsidRDefault="00D078FE">
      <w:pPr>
        <w:pStyle w:val="a3"/>
        <w:spacing w:line="292" w:lineRule="auto"/>
        <w:ind w:right="230"/>
        <w:rPr>
          <w:lang w:val="ru-RU"/>
        </w:rPr>
      </w:pPr>
      <w:r w:rsidRPr="00070271">
        <w:rPr>
          <w:color w:val="231F20"/>
          <w:lang w:val="ru-RU"/>
        </w:rPr>
        <w:t>Кабінету Міні</w:t>
      </w:r>
      <w:proofErr w:type="gramStart"/>
      <w:r w:rsidRPr="00070271">
        <w:rPr>
          <w:color w:val="231F20"/>
          <w:lang w:val="ru-RU"/>
        </w:rPr>
        <w:t>стр</w:t>
      </w:r>
      <w:proofErr w:type="gramEnd"/>
      <w:r w:rsidRPr="00070271">
        <w:rPr>
          <w:color w:val="231F20"/>
          <w:lang w:val="ru-RU"/>
        </w:rPr>
        <w:t xml:space="preserve">ів </w:t>
      </w:r>
      <w:r w:rsidRPr="00070271">
        <w:rPr>
          <w:color w:val="231F20"/>
          <w:spacing w:val="-3"/>
          <w:lang w:val="ru-RU"/>
        </w:rPr>
        <w:t xml:space="preserve">України </w:t>
      </w:r>
      <w:r w:rsidRPr="00070271">
        <w:rPr>
          <w:color w:val="231F20"/>
          <w:lang w:val="ru-RU"/>
        </w:rPr>
        <w:t>доручено невідкладно: прийняти нормативно-правові акти, необхідні для реалізації цього Закону; привести</w:t>
      </w:r>
      <w:r w:rsidRPr="00070271">
        <w:rPr>
          <w:color w:val="231F20"/>
          <w:spacing w:val="-9"/>
          <w:lang w:val="ru-RU"/>
        </w:rPr>
        <w:t xml:space="preserve"> </w:t>
      </w:r>
      <w:r w:rsidRPr="00070271">
        <w:rPr>
          <w:color w:val="231F20"/>
          <w:lang w:val="ru-RU"/>
        </w:rPr>
        <w:t>свої</w:t>
      </w:r>
      <w:r w:rsidRPr="00070271">
        <w:rPr>
          <w:color w:val="231F20"/>
          <w:spacing w:val="-10"/>
          <w:lang w:val="ru-RU"/>
        </w:rPr>
        <w:t xml:space="preserve"> </w:t>
      </w:r>
      <w:r w:rsidRPr="00070271">
        <w:rPr>
          <w:color w:val="231F20"/>
          <w:lang w:val="ru-RU"/>
        </w:rPr>
        <w:t>нормативно-правові</w:t>
      </w:r>
      <w:r w:rsidRPr="00070271">
        <w:rPr>
          <w:color w:val="231F20"/>
          <w:spacing w:val="-9"/>
          <w:lang w:val="ru-RU"/>
        </w:rPr>
        <w:t xml:space="preserve"> </w:t>
      </w:r>
      <w:r w:rsidRPr="00070271">
        <w:rPr>
          <w:color w:val="231F20"/>
          <w:lang w:val="ru-RU"/>
        </w:rPr>
        <w:t>акти</w:t>
      </w:r>
      <w:r w:rsidRPr="00070271">
        <w:rPr>
          <w:color w:val="231F20"/>
          <w:spacing w:val="-10"/>
          <w:lang w:val="ru-RU"/>
        </w:rPr>
        <w:t xml:space="preserve"> </w:t>
      </w:r>
      <w:r w:rsidRPr="00070271">
        <w:rPr>
          <w:color w:val="231F20"/>
          <w:lang w:val="ru-RU"/>
        </w:rPr>
        <w:t>у</w:t>
      </w:r>
      <w:r w:rsidRPr="00070271">
        <w:rPr>
          <w:color w:val="231F20"/>
          <w:spacing w:val="-9"/>
          <w:lang w:val="ru-RU"/>
        </w:rPr>
        <w:t xml:space="preserve"> </w:t>
      </w:r>
      <w:r w:rsidRPr="00070271">
        <w:rPr>
          <w:color w:val="231F20"/>
          <w:lang w:val="ru-RU"/>
        </w:rPr>
        <w:t>відповідність</w:t>
      </w:r>
      <w:r w:rsidRPr="00070271">
        <w:rPr>
          <w:color w:val="231F20"/>
          <w:spacing w:val="-10"/>
          <w:lang w:val="ru-RU"/>
        </w:rPr>
        <w:t xml:space="preserve"> </w:t>
      </w:r>
      <w:r w:rsidRPr="00070271">
        <w:rPr>
          <w:color w:val="231F20"/>
          <w:lang w:val="ru-RU"/>
        </w:rPr>
        <w:t>із</w:t>
      </w:r>
      <w:r w:rsidRPr="00070271">
        <w:rPr>
          <w:color w:val="231F20"/>
          <w:spacing w:val="-9"/>
          <w:lang w:val="ru-RU"/>
        </w:rPr>
        <w:t xml:space="preserve"> </w:t>
      </w:r>
      <w:r w:rsidRPr="00070271">
        <w:rPr>
          <w:color w:val="231F20"/>
          <w:lang w:val="ru-RU"/>
        </w:rPr>
        <w:t>цим</w:t>
      </w:r>
      <w:r w:rsidRPr="00070271">
        <w:rPr>
          <w:color w:val="231F20"/>
          <w:spacing w:val="-10"/>
          <w:lang w:val="ru-RU"/>
        </w:rPr>
        <w:t xml:space="preserve"> </w:t>
      </w:r>
      <w:r w:rsidRPr="00070271">
        <w:rPr>
          <w:color w:val="231F20"/>
          <w:lang w:val="ru-RU"/>
        </w:rPr>
        <w:t>Законом; забезпечити приведення міністерствами та іншими центральними органами</w:t>
      </w:r>
      <w:r w:rsidRPr="00070271">
        <w:rPr>
          <w:color w:val="231F20"/>
          <w:spacing w:val="-30"/>
          <w:lang w:val="ru-RU"/>
        </w:rPr>
        <w:t xml:space="preserve"> </w:t>
      </w:r>
      <w:r w:rsidRPr="00070271">
        <w:rPr>
          <w:color w:val="231F20"/>
          <w:spacing w:val="-3"/>
          <w:lang w:val="ru-RU"/>
        </w:rPr>
        <w:t>виконавчої</w:t>
      </w:r>
      <w:r w:rsidRPr="00070271">
        <w:rPr>
          <w:color w:val="231F20"/>
          <w:spacing w:val="-30"/>
          <w:lang w:val="ru-RU"/>
        </w:rPr>
        <w:t xml:space="preserve"> </w:t>
      </w:r>
      <w:r w:rsidRPr="00070271">
        <w:rPr>
          <w:color w:val="231F20"/>
          <w:lang w:val="ru-RU"/>
        </w:rPr>
        <w:t>влади</w:t>
      </w:r>
      <w:r w:rsidRPr="00070271">
        <w:rPr>
          <w:color w:val="231F20"/>
          <w:spacing w:val="-30"/>
          <w:lang w:val="ru-RU"/>
        </w:rPr>
        <w:t xml:space="preserve"> </w:t>
      </w:r>
      <w:r w:rsidRPr="00070271">
        <w:rPr>
          <w:color w:val="231F20"/>
          <w:lang w:val="ru-RU"/>
        </w:rPr>
        <w:t>їх</w:t>
      </w:r>
      <w:r w:rsidRPr="00070271">
        <w:rPr>
          <w:color w:val="231F20"/>
          <w:spacing w:val="-30"/>
          <w:lang w:val="ru-RU"/>
        </w:rPr>
        <w:t xml:space="preserve"> </w:t>
      </w:r>
      <w:r w:rsidRPr="00070271">
        <w:rPr>
          <w:color w:val="231F20"/>
          <w:lang w:val="ru-RU"/>
        </w:rPr>
        <w:t>нормативно-правових</w:t>
      </w:r>
      <w:r w:rsidRPr="00070271">
        <w:rPr>
          <w:color w:val="231F20"/>
          <w:spacing w:val="-30"/>
          <w:lang w:val="ru-RU"/>
        </w:rPr>
        <w:t xml:space="preserve"> </w:t>
      </w:r>
      <w:r w:rsidRPr="00070271">
        <w:rPr>
          <w:color w:val="231F20"/>
          <w:lang w:val="ru-RU"/>
        </w:rPr>
        <w:t>актів</w:t>
      </w:r>
      <w:r w:rsidRPr="00070271">
        <w:rPr>
          <w:color w:val="231F20"/>
          <w:spacing w:val="-30"/>
          <w:lang w:val="ru-RU"/>
        </w:rPr>
        <w:t xml:space="preserve"> </w:t>
      </w:r>
      <w:r w:rsidRPr="00070271">
        <w:rPr>
          <w:color w:val="231F20"/>
          <w:lang w:val="ru-RU"/>
        </w:rPr>
        <w:t>у</w:t>
      </w:r>
      <w:r w:rsidRPr="00070271">
        <w:rPr>
          <w:color w:val="231F20"/>
          <w:spacing w:val="-30"/>
          <w:lang w:val="ru-RU"/>
        </w:rPr>
        <w:t xml:space="preserve"> </w:t>
      </w:r>
      <w:r w:rsidRPr="00070271">
        <w:rPr>
          <w:color w:val="231F20"/>
          <w:lang w:val="ru-RU"/>
        </w:rPr>
        <w:t xml:space="preserve">відповідність із цим </w:t>
      </w:r>
      <w:r w:rsidRPr="00070271">
        <w:rPr>
          <w:color w:val="231F20"/>
          <w:spacing w:val="-3"/>
          <w:lang w:val="ru-RU"/>
        </w:rPr>
        <w:t>Законом</w:t>
      </w:r>
      <w:r w:rsidRPr="00070271">
        <w:rPr>
          <w:color w:val="231F20"/>
          <w:spacing w:val="-1"/>
          <w:lang w:val="ru-RU"/>
        </w:rPr>
        <w:t xml:space="preserve"> </w:t>
      </w:r>
      <w:r w:rsidRPr="00070271">
        <w:rPr>
          <w:color w:val="231F20"/>
          <w:lang w:val="ru-RU"/>
        </w:rPr>
        <w:t>[5].</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Default="00D078FE">
      <w:pPr>
        <w:pStyle w:val="Heading1"/>
        <w:spacing w:before="70"/>
      </w:pPr>
      <w:r>
        <w:rPr>
          <w:color w:val="231F20"/>
        </w:rPr>
        <w:lastRenderedPageBreak/>
        <w:t>Список використаної літератури</w:t>
      </w:r>
    </w:p>
    <w:p w:rsidR="00851FCE" w:rsidRPr="00070271" w:rsidRDefault="00D078FE">
      <w:pPr>
        <w:pStyle w:val="a4"/>
        <w:numPr>
          <w:ilvl w:val="1"/>
          <w:numId w:val="2"/>
        </w:numPr>
        <w:tabs>
          <w:tab w:val="left" w:pos="781"/>
        </w:tabs>
        <w:spacing w:before="50" w:line="292" w:lineRule="auto"/>
        <w:ind w:right="118"/>
        <w:jc w:val="both"/>
        <w:rPr>
          <w:sz w:val="20"/>
          <w:lang w:val="ru-RU"/>
        </w:rPr>
      </w:pPr>
      <w:r w:rsidRPr="00070271">
        <w:rPr>
          <w:color w:val="231F20"/>
          <w:sz w:val="20"/>
          <w:lang w:val="ru-RU"/>
        </w:rPr>
        <w:t>Про</w:t>
      </w:r>
      <w:r w:rsidRPr="00070271">
        <w:rPr>
          <w:color w:val="231F20"/>
          <w:spacing w:val="-15"/>
          <w:sz w:val="20"/>
          <w:lang w:val="ru-RU"/>
        </w:rPr>
        <w:t xml:space="preserve"> </w:t>
      </w:r>
      <w:r w:rsidRPr="00070271">
        <w:rPr>
          <w:color w:val="231F20"/>
          <w:sz w:val="20"/>
          <w:lang w:val="ru-RU"/>
        </w:rPr>
        <w:t>житлово-комунальні</w:t>
      </w:r>
      <w:r w:rsidRPr="00070271">
        <w:rPr>
          <w:color w:val="231F20"/>
          <w:spacing w:val="-14"/>
          <w:sz w:val="20"/>
          <w:lang w:val="ru-RU"/>
        </w:rPr>
        <w:t xml:space="preserve"> </w:t>
      </w:r>
      <w:r w:rsidRPr="00070271">
        <w:rPr>
          <w:color w:val="231F20"/>
          <w:sz w:val="20"/>
          <w:lang w:val="ru-RU"/>
        </w:rPr>
        <w:t>послуги:</w:t>
      </w:r>
      <w:r w:rsidRPr="00070271">
        <w:rPr>
          <w:color w:val="231F20"/>
          <w:spacing w:val="-14"/>
          <w:sz w:val="20"/>
          <w:lang w:val="ru-RU"/>
        </w:rPr>
        <w:t xml:space="preserve"> </w:t>
      </w:r>
      <w:r w:rsidRPr="00070271">
        <w:rPr>
          <w:color w:val="231F20"/>
          <w:spacing w:val="-3"/>
          <w:sz w:val="20"/>
          <w:lang w:val="ru-RU"/>
        </w:rPr>
        <w:t>Закон</w:t>
      </w:r>
      <w:r w:rsidRPr="00070271">
        <w:rPr>
          <w:color w:val="231F20"/>
          <w:spacing w:val="-15"/>
          <w:sz w:val="20"/>
          <w:lang w:val="ru-RU"/>
        </w:rPr>
        <w:t xml:space="preserve"> </w:t>
      </w:r>
      <w:r w:rsidRPr="00070271">
        <w:rPr>
          <w:color w:val="231F20"/>
          <w:spacing w:val="-3"/>
          <w:sz w:val="20"/>
          <w:lang w:val="ru-RU"/>
        </w:rPr>
        <w:t>України</w:t>
      </w:r>
      <w:r w:rsidRPr="00070271">
        <w:rPr>
          <w:color w:val="231F20"/>
          <w:spacing w:val="-14"/>
          <w:sz w:val="20"/>
          <w:lang w:val="ru-RU"/>
        </w:rPr>
        <w:t xml:space="preserve"> </w:t>
      </w:r>
      <w:r w:rsidRPr="00070271">
        <w:rPr>
          <w:color w:val="231F20"/>
          <w:sz w:val="20"/>
          <w:lang w:val="ru-RU"/>
        </w:rPr>
        <w:t>від</w:t>
      </w:r>
      <w:r w:rsidRPr="00070271">
        <w:rPr>
          <w:color w:val="231F20"/>
          <w:spacing w:val="-14"/>
          <w:sz w:val="20"/>
          <w:lang w:val="ru-RU"/>
        </w:rPr>
        <w:t xml:space="preserve"> </w:t>
      </w:r>
      <w:r w:rsidRPr="00070271">
        <w:rPr>
          <w:color w:val="231F20"/>
          <w:sz w:val="20"/>
          <w:lang w:val="ru-RU"/>
        </w:rPr>
        <w:t>9</w:t>
      </w:r>
      <w:r w:rsidRPr="00070271">
        <w:rPr>
          <w:color w:val="231F20"/>
          <w:spacing w:val="-3"/>
          <w:sz w:val="20"/>
          <w:lang w:val="ru-RU"/>
        </w:rPr>
        <w:t xml:space="preserve"> </w:t>
      </w:r>
      <w:r w:rsidRPr="00070271">
        <w:rPr>
          <w:color w:val="231F20"/>
          <w:sz w:val="20"/>
          <w:lang w:val="ru-RU"/>
        </w:rPr>
        <w:t>листопада 2017 року № 2189-</w:t>
      </w:r>
      <w:r>
        <w:rPr>
          <w:color w:val="231F20"/>
          <w:sz w:val="20"/>
        </w:rPr>
        <w:t>VIII</w:t>
      </w:r>
      <w:r w:rsidRPr="00070271">
        <w:rPr>
          <w:color w:val="231F20"/>
          <w:sz w:val="20"/>
          <w:lang w:val="ru-RU"/>
        </w:rPr>
        <w:t xml:space="preserve"> — [Електронний ресурс] — Режим доступу:</w:t>
      </w:r>
      <w:r w:rsidRPr="00070271">
        <w:rPr>
          <w:color w:val="231F20"/>
          <w:spacing w:val="-1"/>
          <w:sz w:val="20"/>
          <w:lang w:val="ru-RU"/>
        </w:rPr>
        <w:t xml:space="preserve"> </w:t>
      </w:r>
      <w:r>
        <w:rPr>
          <w:color w:val="231F20"/>
          <w:sz w:val="20"/>
        </w:rPr>
        <w:t>https</w:t>
      </w:r>
      <w:r w:rsidRPr="00070271">
        <w:rPr>
          <w:color w:val="231F20"/>
          <w:sz w:val="20"/>
          <w:lang w:val="ru-RU"/>
        </w:rPr>
        <w:t>://</w:t>
      </w:r>
      <w:r>
        <w:rPr>
          <w:color w:val="231F20"/>
          <w:sz w:val="20"/>
        </w:rPr>
        <w:t>ips</w:t>
      </w:r>
      <w:r w:rsidRPr="00070271">
        <w:rPr>
          <w:color w:val="231F20"/>
          <w:sz w:val="20"/>
          <w:lang w:val="ru-RU"/>
        </w:rPr>
        <w:t>.</w:t>
      </w:r>
      <w:r>
        <w:rPr>
          <w:color w:val="231F20"/>
          <w:sz w:val="20"/>
        </w:rPr>
        <w:t>ligazakon</w:t>
      </w:r>
      <w:r w:rsidRPr="00070271">
        <w:rPr>
          <w:color w:val="231F20"/>
          <w:sz w:val="20"/>
          <w:lang w:val="ru-RU"/>
        </w:rPr>
        <w:t>.</w:t>
      </w:r>
      <w:r>
        <w:rPr>
          <w:color w:val="231F20"/>
          <w:sz w:val="20"/>
        </w:rPr>
        <w:t>net</w:t>
      </w:r>
      <w:r w:rsidRPr="00070271">
        <w:rPr>
          <w:color w:val="231F20"/>
          <w:sz w:val="20"/>
          <w:lang w:val="ru-RU"/>
        </w:rPr>
        <w:t>/</w:t>
      </w:r>
      <w:r>
        <w:rPr>
          <w:color w:val="231F20"/>
          <w:sz w:val="20"/>
        </w:rPr>
        <w:t>document</w:t>
      </w:r>
      <w:r w:rsidRPr="00070271">
        <w:rPr>
          <w:color w:val="231F20"/>
          <w:sz w:val="20"/>
          <w:lang w:val="ru-RU"/>
        </w:rPr>
        <w:t>/</w:t>
      </w:r>
      <w:r>
        <w:rPr>
          <w:color w:val="231F20"/>
          <w:sz w:val="20"/>
        </w:rPr>
        <w:t>T</w:t>
      </w:r>
      <w:r w:rsidRPr="00070271">
        <w:rPr>
          <w:color w:val="231F20"/>
          <w:sz w:val="20"/>
          <w:lang w:val="ru-RU"/>
        </w:rPr>
        <w:t>172189.</w:t>
      </w:r>
    </w:p>
    <w:p w:rsidR="00851FCE" w:rsidRPr="00070271" w:rsidRDefault="00D078FE">
      <w:pPr>
        <w:pStyle w:val="a4"/>
        <w:numPr>
          <w:ilvl w:val="1"/>
          <w:numId w:val="2"/>
        </w:numPr>
        <w:tabs>
          <w:tab w:val="left" w:pos="781"/>
        </w:tabs>
        <w:spacing w:line="228" w:lineRule="exact"/>
        <w:ind w:right="0"/>
        <w:jc w:val="both"/>
        <w:rPr>
          <w:sz w:val="20"/>
          <w:lang w:val="ru-RU"/>
        </w:rPr>
      </w:pPr>
      <w:r w:rsidRPr="00070271">
        <w:rPr>
          <w:color w:val="231F20"/>
          <w:sz w:val="20"/>
          <w:lang w:val="ru-RU"/>
        </w:rPr>
        <w:t xml:space="preserve">Щодо введення в дію з 01.05.2019 Закону </w:t>
      </w:r>
      <w:r w:rsidRPr="00070271">
        <w:rPr>
          <w:color w:val="231F20"/>
          <w:spacing w:val="-3"/>
          <w:sz w:val="20"/>
          <w:lang w:val="ru-RU"/>
        </w:rPr>
        <w:t xml:space="preserve">України </w:t>
      </w:r>
      <w:r w:rsidRPr="00070271">
        <w:rPr>
          <w:color w:val="231F20"/>
          <w:sz w:val="20"/>
          <w:lang w:val="ru-RU"/>
        </w:rPr>
        <w:t>від</w:t>
      </w:r>
      <w:r w:rsidRPr="00070271">
        <w:rPr>
          <w:color w:val="231F20"/>
          <w:spacing w:val="-29"/>
          <w:sz w:val="20"/>
          <w:lang w:val="ru-RU"/>
        </w:rPr>
        <w:t xml:space="preserve"> </w:t>
      </w:r>
      <w:r w:rsidRPr="00070271">
        <w:rPr>
          <w:color w:val="231F20"/>
          <w:sz w:val="20"/>
          <w:lang w:val="ru-RU"/>
        </w:rPr>
        <w:t>09.11.2017</w:t>
      </w:r>
    </w:p>
    <w:p w:rsidR="00851FCE" w:rsidRPr="00070271" w:rsidRDefault="00D078FE">
      <w:pPr>
        <w:pStyle w:val="a3"/>
        <w:spacing w:before="50" w:line="292" w:lineRule="auto"/>
        <w:ind w:left="780" w:right="118" w:firstLine="0"/>
        <w:rPr>
          <w:lang w:val="ru-RU"/>
        </w:rPr>
      </w:pPr>
      <w:r w:rsidRPr="00070271">
        <w:rPr>
          <w:color w:val="231F20"/>
          <w:lang w:val="ru-RU"/>
        </w:rPr>
        <w:t>№ 2189-</w:t>
      </w:r>
      <w:r>
        <w:rPr>
          <w:color w:val="231F20"/>
        </w:rPr>
        <w:t>VIII</w:t>
      </w:r>
      <w:r w:rsidRPr="00070271">
        <w:rPr>
          <w:color w:val="231F20"/>
          <w:lang w:val="ru-RU"/>
        </w:rPr>
        <w:t xml:space="preserve"> «Про житлово-комунальні послуги»: Лист від 02.05.2019 р. № 7/10.1/7260-19 — [Електронний ресурс] — Режим доступу: </w:t>
      </w:r>
      <w:r>
        <w:rPr>
          <w:color w:val="231F20"/>
        </w:rPr>
        <w:t>https</w:t>
      </w:r>
      <w:r w:rsidRPr="00070271">
        <w:rPr>
          <w:color w:val="231F20"/>
          <w:lang w:val="ru-RU"/>
        </w:rPr>
        <w:t>://</w:t>
      </w:r>
      <w:r>
        <w:rPr>
          <w:color w:val="231F20"/>
        </w:rPr>
        <w:t>ips</w:t>
      </w:r>
      <w:r w:rsidRPr="00070271">
        <w:rPr>
          <w:color w:val="231F20"/>
          <w:lang w:val="ru-RU"/>
        </w:rPr>
        <w:t>.</w:t>
      </w:r>
      <w:r>
        <w:rPr>
          <w:color w:val="231F20"/>
        </w:rPr>
        <w:t>ligazakon</w:t>
      </w:r>
      <w:r w:rsidRPr="00070271">
        <w:rPr>
          <w:color w:val="231F20"/>
          <w:lang w:val="ru-RU"/>
        </w:rPr>
        <w:t>.</w:t>
      </w:r>
      <w:r>
        <w:rPr>
          <w:color w:val="231F20"/>
        </w:rPr>
        <w:t>net</w:t>
      </w:r>
      <w:r w:rsidRPr="00070271">
        <w:rPr>
          <w:color w:val="231F20"/>
          <w:lang w:val="ru-RU"/>
        </w:rPr>
        <w:t>/</w:t>
      </w:r>
      <w:r>
        <w:rPr>
          <w:color w:val="231F20"/>
        </w:rPr>
        <w:t>document</w:t>
      </w:r>
      <w:r w:rsidRPr="00070271">
        <w:rPr>
          <w:color w:val="231F20"/>
          <w:lang w:val="ru-RU"/>
        </w:rPr>
        <w:t>/</w:t>
      </w:r>
      <w:r>
        <w:rPr>
          <w:color w:val="231F20"/>
        </w:rPr>
        <w:t>fn</w:t>
      </w:r>
      <w:r w:rsidRPr="00070271">
        <w:rPr>
          <w:color w:val="231F20"/>
          <w:lang w:val="ru-RU"/>
        </w:rPr>
        <w:t>052000.</w:t>
      </w:r>
    </w:p>
    <w:p w:rsidR="00851FCE" w:rsidRPr="00223CE2" w:rsidRDefault="00D078FE">
      <w:pPr>
        <w:pStyle w:val="a4"/>
        <w:numPr>
          <w:ilvl w:val="1"/>
          <w:numId w:val="2"/>
        </w:numPr>
        <w:tabs>
          <w:tab w:val="left" w:pos="781"/>
        </w:tabs>
        <w:spacing w:line="292" w:lineRule="auto"/>
        <w:ind w:right="118"/>
        <w:jc w:val="both"/>
        <w:rPr>
          <w:sz w:val="20"/>
          <w:lang w:val="ru-RU"/>
        </w:rPr>
      </w:pPr>
      <w:r w:rsidRPr="00070271">
        <w:rPr>
          <w:color w:val="231F20"/>
          <w:sz w:val="20"/>
          <w:lang w:val="ru-RU"/>
        </w:rPr>
        <w:t xml:space="preserve">Про забезпечення  єдиного  </w:t>
      </w:r>
      <w:proofErr w:type="gramStart"/>
      <w:r w:rsidRPr="00070271">
        <w:rPr>
          <w:color w:val="231F20"/>
          <w:spacing w:val="-3"/>
          <w:sz w:val="20"/>
          <w:lang w:val="ru-RU"/>
        </w:rPr>
        <w:t>п</w:t>
      </w:r>
      <w:proofErr w:type="gramEnd"/>
      <w:r w:rsidRPr="00070271">
        <w:rPr>
          <w:color w:val="231F20"/>
          <w:spacing w:val="-3"/>
          <w:sz w:val="20"/>
          <w:lang w:val="ru-RU"/>
        </w:rPr>
        <w:t xml:space="preserve">ідходу  </w:t>
      </w:r>
      <w:r w:rsidRPr="00070271">
        <w:rPr>
          <w:color w:val="231F20"/>
          <w:sz w:val="20"/>
          <w:lang w:val="ru-RU"/>
        </w:rPr>
        <w:t xml:space="preserve">до  формування  тарифів  на комунальні послуги: Постанова КМУ від 1 червня 2011 р.    </w:t>
      </w:r>
      <w:r>
        <w:rPr>
          <w:color w:val="231F20"/>
          <w:sz w:val="20"/>
        </w:rPr>
        <w:t>N</w:t>
      </w:r>
      <w:r w:rsidRPr="00223CE2">
        <w:rPr>
          <w:color w:val="231F20"/>
          <w:sz w:val="20"/>
          <w:lang w:val="ru-RU"/>
        </w:rPr>
        <w:t xml:space="preserve"> 869 — [Електронний ресурс] — Режим доступу: </w:t>
      </w:r>
      <w:r>
        <w:rPr>
          <w:color w:val="231F20"/>
          <w:sz w:val="20"/>
        </w:rPr>
        <w:t>https</w:t>
      </w:r>
      <w:r w:rsidRPr="00223CE2">
        <w:rPr>
          <w:color w:val="231F20"/>
          <w:sz w:val="20"/>
          <w:lang w:val="ru-RU"/>
        </w:rPr>
        <w:t>://</w:t>
      </w:r>
      <w:r>
        <w:rPr>
          <w:color w:val="231F20"/>
          <w:sz w:val="20"/>
        </w:rPr>
        <w:t>ips</w:t>
      </w:r>
      <w:r w:rsidRPr="00223CE2">
        <w:rPr>
          <w:color w:val="231F20"/>
          <w:sz w:val="20"/>
          <w:lang w:val="ru-RU"/>
        </w:rPr>
        <w:t xml:space="preserve">. </w:t>
      </w:r>
      <w:r>
        <w:rPr>
          <w:color w:val="231F20"/>
          <w:sz w:val="20"/>
        </w:rPr>
        <w:t>ligazakon</w:t>
      </w:r>
      <w:r w:rsidRPr="00223CE2">
        <w:rPr>
          <w:color w:val="231F20"/>
          <w:sz w:val="20"/>
          <w:lang w:val="ru-RU"/>
        </w:rPr>
        <w:t>.</w:t>
      </w:r>
      <w:r>
        <w:rPr>
          <w:color w:val="231F20"/>
          <w:sz w:val="20"/>
        </w:rPr>
        <w:t>net</w:t>
      </w:r>
      <w:r w:rsidRPr="00223CE2">
        <w:rPr>
          <w:color w:val="231F20"/>
          <w:sz w:val="20"/>
          <w:lang w:val="ru-RU"/>
        </w:rPr>
        <w:t>/</w:t>
      </w:r>
      <w:r>
        <w:rPr>
          <w:color w:val="231F20"/>
          <w:sz w:val="20"/>
        </w:rPr>
        <w:t>document</w:t>
      </w:r>
      <w:r w:rsidRPr="00223CE2">
        <w:rPr>
          <w:color w:val="231F20"/>
          <w:sz w:val="20"/>
          <w:lang w:val="ru-RU"/>
        </w:rPr>
        <w:t>/</w:t>
      </w:r>
      <w:r>
        <w:rPr>
          <w:color w:val="231F20"/>
          <w:sz w:val="20"/>
        </w:rPr>
        <w:t>kp</w:t>
      </w:r>
      <w:r w:rsidRPr="00223CE2">
        <w:rPr>
          <w:color w:val="231F20"/>
          <w:sz w:val="20"/>
          <w:lang w:val="ru-RU"/>
        </w:rPr>
        <w:t>110869.</w:t>
      </w:r>
    </w:p>
    <w:p w:rsidR="00851FCE" w:rsidRPr="00070271" w:rsidRDefault="00D078FE">
      <w:pPr>
        <w:pStyle w:val="a4"/>
        <w:numPr>
          <w:ilvl w:val="1"/>
          <w:numId w:val="2"/>
        </w:numPr>
        <w:tabs>
          <w:tab w:val="left" w:pos="781"/>
        </w:tabs>
        <w:spacing w:line="292" w:lineRule="auto"/>
        <w:jc w:val="both"/>
        <w:rPr>
          <w:sz w:val="20"/>
          <w:lang w:val="ru-RU"/>
        </w:rPr>
      </w:pPr>
      <w:r w:rsidRPr="00070271">
        <w:rPr>
          <w:color w:val="231F20"/>
          <w:sz w:val="20"/>
          <w:lang w:val="ru-RU"/>
        </w:rPr>
        <w:t>Про</w:t>
      </w:r>
      <w:r w:rsidRPr="00070271">
        <w:rPr>
          <w:color w:val="231F20"/>
          <w:spacing w:val="-20"/>
          <w:sz w:val="20"/>
          <w:lang w:val="ru-RU"/>
        </w:rPr>
        <w:t xml:space="preserve"> </w:t>
      </w:r>
      <w:r w:rsidRPr="00070271">
        <w:rPr>
          <w:color w:val="231F20"/>
          <w:sz w:val="20"/>
          <w:lang w:val="ru-RU"/>
        </w:rPr>
        <w:t>затвердження</w:t>
      </w:r>
      <w:r w:rsidRPr="00070271">
        <w:rPr>
          <w:color w:val="231F20"/>
          <w:spacing w:val="-19"/>
          <w:sz w:val="20"/>
          <w:lang w:val="ru-RU"/>
        </w:rPr>
        <w:t xml:space="preserve"> </w:t>
      </w:r>
      <w:r w:rsidRPr="00070271">
        <w:rPr>
          <w:color w:val="231F20"/>
          <w:sz w:val="20"/>
          <w:lang w:val="ru-RU"/>
        </w:rPr>
        <w:t>Методики</w:t>
      </w:r>
      <w:r w:rsidRPr="00070271">
        <w:rPr>
          <w:color w:val="231F20"/>
          <w:spacing w:val="-20"/>
          <w:sz w:val="20"/>
          <w:lang w:val="ru-RU"/>
        </w:rPr>
        <w:t xml:space="preserve"> </w:t>
      </w:r>
      <w:r w:rsidRPr="00070271">
        <w:rPr>
          <w:color w:val="231F20"/>
          <w:sz w:val="20"/>
          <w:lang w:val="ru-RU"/>
        </w:rPr>
        <w:t>розподілу</w:t>
      </w:r>
      <w:r w:rsidRPr="00070271">
        <w:rPr>
          <w:color w:val="231F20"/>
          <w:spacing w:val="-20"/>
          <w:sz w:val="20"/>
          <w:lang w:val="ru-RU"/>
        </w:rPr>
        <w:t xml:space="preserve"> </w:t>
      </w:r>
      <w:r w:rsidRPr="00070271">
        <w:rPr>
          <w:color w:val="231F20"/>
          <w:sz w:val="20"/>
          <w:lang w:val="ru-RU"/>
        </w:rPr>
        <w:t>між</w:t>
      </w:r>
      <w:r w:rsidRPr="00070271">
        <w:rPr>
          <w:color w:val="231F20"/>
          <w:spacing w:val="-19"/>
          <w:sz w:val="20"/>
          <w:lang w:val="ru-RU"/>
        </w:rPr>
        <w:t xml:space="preserve"> </w:t>
      </w:r>
      <w:r w:rsidRPr="00070271">
        <w:rPr>
          <w:color w:val="231F20"/>
          <w:sz w:val="20"/>
          <w:lang w:val="ru-RU"/>
        </w:rPr>
        <w:t>споживачами</w:t>
      </w:r>
      <w:r w:rsidRPr="00070271">
        <w:rPr>
          <w:color w:val="231F20"/>
          <w:spacing w:val="-20"/>
          <w:sz w:val="20"/>
          <w:lang w:val="ru-RU"/>
        </w:rPr>
        <w:t xml:space="preserve"> </w:t>
      </w:r>
      <w:r w:rsidRPr="00070271">
        <w:rPr>
          <w:color w:val="231F20"/>
          <w:sz w:val="20"/>
          <w:lang w:val="ru-RU"/>
        </w:rPr>
        <w:t xml:space="preserve">обсягів спожитих у </w:t>
      </w:r>
      <w:r w:rsidRPr="00070271">
        <w:rPr>
          <w:color w:val="231F20"/>
          <w:spacing w:val="-4"/>
          <w:sz w:val="20"/>
          <w:lang w:val="ru-RU"/>
        </w:rPr>
        <w:t>буді</w:t>
      </w:r>
      <w:proofErr w:type="gramStart"/>
      <w:r w:rsidRPr="00070271">
        <w:rPr>
          <w:color w:val="231F20"/>
          <w:spacing w:val="-4"/>
          <w:sz w:val="20"/>
          <w:lang w:val="ru-RU"/>
        </w:rPr>
        <w:t>вл</w:t>
      </w:r>
      <w:proofErr w:type="gramEnd"/>
      <w:r w:rsidRPr="00070271">
        <w:rPr>
          <w:color w:val="231F20"/>
          <w:spacing w:val="-4"/>
          <w:sz w:val="20"/>
          <w:lang w:val="ru-RU"/>
        </w:rPr>
        <w:t xml:space="preserve">і </w:t>
      </w:r>
      <w:r w:rsidRPr="00070271">
        <w:rPr>
          <w:color w:val="231F20"/>
          <w:sz w:val="20"/>
          <w:lang w:val="ru-RU"/>
        </w:rPr>
        <w:t xml:space="preserve">комунальних послуг: наказ Міністерства регіонального </w:t>
      </w:r>
      <w:r w:rsidRPr="00070271">
        <w:rPr>
          <w:color w:val="231F20"/>
          <w:spacing w:val="-3"/>
          <w:sz w:val="20"/>
          <w:lang w:val="ru-RU"/>
        </w:rPr>
        <w:t xml:space="preserve">розвитку, будівництва </w:t>
      </w:r>
      <w:r w:rsidRPr="00070271">
        <w:rPr>
          <w:color w:val="231F20"/>
          <w:sz w:val="20"/>
          <w:lang w:val="ru-RU"/>
        </w:rPr>
        <w:t xml:space="preserve">та житлово-комунального господарства </w:t>
      </w:r>
      <w:r w:rsidRPr="00070271">
        <w:rPr>
          <w:color w:val="231F20"/>
          <w:spacing w:val="-3"/>
          <w:sz w:val="20"/>
          <w:lang w:val="ru-RU"/>
        </w:rPr>
        <w:t xml:space="preserve">України </w:t>
      </w:r>
      <w:r w:rsidRPr="00070271">
        <w:rPr>
          <w:color w:val="231F20"/>
          <w:sz w:val="20"/>
          <w:lang w:val="ru-RU"/>
        </w:rPr>
        <w:t xml:space="preserve">від 22.11.2018 № 315 — [Електронний ресурс] — Режим доступу: </w:t>
      </w:r>
      <w:r>
        <w:rPr>
          <w:color w:val="231F20"/>
          <w:sz w:val="20"/>
        </w:rPr>
        <w:t>https</w:t>
      </w:r>
      <w:r w:rsidRPr="00070271">
        <w:rPr>
          <w:color w:val="231F20"/>
          <w:sz w:val="20"/>
          <w:lang w:val="ru-RU"/>
        </w:rPr>
        <w:t>://</w:t>
      </w:r>
      <w:r>
        <w:rPr>
          <w:color w:val="231F20"/>
          <w:sz w:val="20"/>
        </w:rPr>
        <w:t>ips</w:t>
      </w:r>
      <w:r w:rsidRPr="00070271">
        <w:rPr>
          <w:color w:val="231F20"/>
          <w:sz w:val="20"/>
          <w:lang w:val="ru-RU"/>
        </w:rPr>
        <w:t>.</w:t>
      </w:r>
      <w:r>
        <w:rPr>
          <w:color w:val="231F20"/>
          <w:sz w:val="20"/>
        </w:rPr>
        <w:t>ligazakon</w:t>
      </w:r>
      <w:r w:rsidRPr="00070271">
        <w:rPr>
          <w:color w:val="231F20"/>
          <w:sz w:val="20"/>
          <w:lang w:val="ru-RU"/>
        </w:rPr>
        <w:t>.</w:t>
      </w:r>
      <w:r>
        <w:rPr>
          <w:color w:val="231F20"/>
          <w:sz w:val="20"/>
        </w:rPr>
        <w:t>net</w:t>
      </w:r>
      <w:r w:rsidRPr="00070271">
        <w:rPr>
          <w:color w:val="231F20"/>
          <w:sz w:val="20"/>
          <w:lang w:val="ru-RU"/>
        </w:rPr>
        <w:t>/</w:t>
      </w:r>
      <w:r>
        <w:rPr>
          <w:color w:val="231F20"/>
          <w:sz w:val="20"/>
        </w:rPr>
        <w:t>document</w:t>
      </w:r>
      <w:r w:rsidRPr="00070271">
        <w:rPr>
          <w:color w:val="231F20"/>
          <w:sz w:val="20"/>
          <w:lang w:val="ru-RU"/>
        </w:rPr>
        <w:t xml:space="preserve">/ </w:t>
      </w:r>
      <w:r>
        <w:rPr>
          <w:color w:val="231F20"/>
          <w:sz w:val="20"/>
        </w:rPr>
        <w:t>RE</w:t>
      </w:r>
      <w:r w:rsidRPr="00070271">
        <w:rPr>
          <w:color w:val="231F20"/>
          <w:sz w:val="20"/>
          <w:lang w:val="ru-RU"/>
        </w:rPr>
        <w:t>32954.</w:t>
      </w:r>
    </w:p>
    <w:p w:rsidR="00851FCE" w:rsidRPr="00070271" w:rsidRDefault="00D078FE">
      <w:pPr>
        <w:pStyle w:val="a4"/>
        <w:numPr>
          <w:ilvl w:val="1"/>
          <w:numId w:val="2"/>
        </w:numPr>
        <w:tabs>
          <w:tab w:val="left" w:pos="781"/>
        </w:tabs>
        <w:spacing w:line="292" w:lineRule="auto"/>
        <w:jc w:val="both"/>
        <w:rPr>
          <w:sz w:val="20"/>
          <w:lang w:val="ru-RU"/>
        </w:rPr>
      </w:pPr>
      <w:r w:rsidRPr="00070271">
        <w:rPr>
          <w:color w:val="231F20"/>
          <w:sz w:val="20"/>
          <w:lang w:val="ru-RU"/>
        </w:rPr>
        <w:t xml:space="preserve">Про внесення змін до </w:t>
      </w:r>
      <w:r w:rsidRPr="00070271">
        <w:rPr>
          <w:color w:val="231F20"/>
          <w:spacing w:val="-3"/>
          <w:sz w:val="20"/>
          <w:lang w:val="ru-RU"/>
        </w:rPr>
        <w:t xml:space="preserve">Податкового </w:t>
      </w:r>
      <w:r w:rsidRPr="00070271">
        <w:rPr>
          <w:color w:val="231F20"/>
          <w:spacing w:val="-4"/>
          <w:sz w:val="20"/>
          <w:lang w:val="ru-RU"/>
        </w:rPr>
        <w:t xml:space="preserve">кодексу </w:t>
      </w:r>
      <w:r w:rsidRPr="00070271">
        <w:rPr>
          <w:color w:val="231F20"/>
          <w:spacing w:val="-3"/>
          <w:sz w:val="20"/>
          <w:lang w:val="ru-RU"/>
        </w:rPr>
        <w:t xml:space="preserve">України </w:t>
      </w:r>
      <w:r w:rsidRPr="00070271">
        <w:rPr>
          <w:color w:val="231F20"/>
          <w:sz w:val="20"/>
          <w:lang w:val="ru-RU"/>
        </w:rPr>
        <w:t xml:space="preserve">та інших законів </w:t>
      </w:r>
      <w:r w:rsidRPr="00070271">
        <w:rPr>
          <w:color w:val="231F20"/>
          <w:spacing w:val="-3"/>
          <w:sz w:val="20"/>
          <w:lang w:val="ru-RU"/>
        </w:rPr>
        <w:t xml:space="preserve">України </w:t>
      </w:r>
      <w:r w:rsidRPr="00070271">
        <w:rPr>
          <w:color w:val="231F20"/>
          <w:sz w:val="20"/>
          <w:lang w:val="ru-RU"/>
        </w:rPr>
        <w:t xml:space="preserve">щодо </w:t>
      </w:r>
      <w:proofErr w:type="gramStart"/>
      <w:r w:rsidRPr="00070271">
        <w:rPr>
          <w:color w:val="231F20"/>
          <w:sz w:val="20"/>
          <w:lang w:val="ru-RU"/>
        </w:rPr>
        <w:t>п</w:t>
      </w:r>
      <w:proofErr w:type="gramEnd"/>
      <w:r w:rsidRPr="00070271">
        <w:rPr>
          <w:color w:val="231F20"/>
          <w:sz w:val="20"/>
          <w:lang w:val="ru-RU"/>
        </w:rPr>
        <w:t>ідтримки платників податків на період здійснення заходів, спрямованих на запобігання виникненню і поширенню коронавірусної хвороби (</w:t>
      </w:r>
      <w:r>
        <w:rPr>
          <w:color w:val="231F20"/>
          <w:sz w:val="20"/>
        </w:rPr>
        <w:t>COVID</w:t>
      </w:r>
      <w:r w:rsidRPr="00070271">
        <w:rPr>
          <w:color w:val="231F20"/>
          <w:sz w:val="20"/>
          <w:lang w:val="ru-RU"/>
        </w:rPr>
        <w:t xml:space="preserve">-19): </w:t>
      </w:r>
      <w:r w:rsidRPr="00070271">
        <w:rPr>
          <w:color w:val="231F20"/>
          <w:spacing w:val="-3"/>
          <w:sz w:val="20"/>
          <w:lang w:val="ru-RU"/>
        </w:rPr>
        <w:t xml:space="preserve">Закон України </w:t>
      </w:r>
      <w:r w:rsidRPr="00070271">
        <w:rPr>
          <w:color w:val="231F20"/>
          <w:sz w:val="20"/>
          <w:lang w:val="ru-RU"/>
        </w:rPr>
        <w:t>від 17 березня 2020 року № 533-</w:t>
      </w:r>
      <w:r>
        <w:rPr>
          <w:color w:val="231F20"/>
          <w:sz w:val="20"/>
        </w:rPr>
        <w:t>IX</w:t>
      </w:r>
      <w:r w:rsidRPr="00070271">
        <w:rPr>
          <w:color w:val="231F20"/>
          <w:sz w:val="20"/>
          <w:lang w:val="ru-RU"/>
        </w:rPr>
        <w:t xml:space="preserve"> — [Електронний ресурс] — Режим доступу:</w:t>
      </w:r>
      <w:r w:rsidRPr="00070271">
        <w:rPr>
          <w:color w:val="231F20"/>
          <w:spacing w:val="-3"/>
          <w:sz w:val="20"/>
          <w:lang w:val="ru-RU"/>
        </w:rPr>
        <w:t xml:space="preserve"> </w:t>
      </w:r>
      <w:r>
        <w:rPr>
          <w:color w:val="231F20"/>
          <w:sz w:val="20"/>
        </w:rPr>
        <w:t>https</w:t>
      </w:r>
      <w:r w:rsidRPr="00070271">
        <w:rPr>
          <w:color w:val="231F20"/>
          <w:sz w:val="20"/>
          <w:lang w:val="ru-RU"/>
        </w:rPr>
        <w:t>://</w:t>
      </w:r>
      <w:r>
        <w:rPr>
          <w:color w:val="231F20"/>
          <w:sz w:val="20"/>
        </w:rPr>
        <w:t>zakon</w:t>
      </w:r>
      <w:r w:rsidRPr="00070271">
        <w:rPr>
          <w:color w:val="231F20"/>
          <w:sz w:val="20"/>
          <w:lang w:val="ru-RU"/>
        </w:rPr>
        <w:t>.</w:t>
      </w:r>
      <w:r>
        <w:rPr>
          <w:color w:val="231F20"/>
          <w:sz w:val="20"/>
        </w:rPr>
        <w:t>rada</w:t>
      </w:r>
      <w:r w:rsidRPr="00070271">
        <w:rPr>
          <w:color w:val="231F20"/>
          <w:sz w:val="20"/>
          <w:lang w:val="ru-RU"/>
        </w:rPr>
        <w:t>.</w:t>
      </w:r>
      <w:r>
        <w:rPr>
          <w:color w:val="231F20"/>
          <w:sz w:val="20"/>
        </w:rPr>
        <w:t>gov</w:t>
      </w:r>
      <w:r w:rsidRPr="00070271">
        <w:rPr>
          <w:color w:val="231F20"/>
          <w:sz w:val="20"/>
          <w:lang w:val="ru-RU"/>
        </w:rPr>
        <w:t>.</w:t>
      </w:r>
      <w:r>
        <w:rPr>
          <w:color w:val="231F20"/>
          <w:sz w:val="20"/>
        </w:rPr>
        <w:t>ua</w:t>
      </w:r>
      <w:r w:rsidRPr="00070271">
        <w:rPr>
          <w:color w:val="231F20"/>
          <w:sz w:val="20"/>
          <w:lang w:val="ru-RU"/>
        </w:rPr>
        <w:t>/</w:t>
      </w:r>
      <w:r>
        <w:rPr>
          <w:color w:val="231F20"/>
          <w:sz w:val="20"/>
        </w:rPr>
        <w:t>laws</w:t>
      </w:r>
      <w:r w:rsidRPr="00070271">
        <w:rPr>
          <w:color w:val="231F20"/>
          <w:sz w:val="20"/>
          <w:lang w:val="ru-RU"/>
        </w:rPr>
        <w:t>/</w:t>
      </w:r>
      <w:r>
        <w:rPr>
          <w:color w:val="231F20"/>
          <w:sz w:val="20"/>
        </w:rPr>
        <w:t>show</w:t>
      </w:r>
      <w:r w:rsidRPr="00070271">
        <w:rPr>
          <w:color w:val="231F20"/>
          <w:sz w:val="20"/>
          <w:lang w:val="ru-RU"/>
        </w:rPr>
        <w:t>/533-20.</w:t>
      </w:r>
    </w:p>
    <w:p w:rsidR="00851FCE" w:rsidRPr="00070271" w:rsidRDefault="00851FCE">
      <w:pPr>
        <w:pStyle w:val="a3"/>
        <w:spacing w:before="5"/>
        <w:ind w:left="0" w:firstLine="0"/>
        <w:jc w:val="left"/>
        <w:rPr>
          <w:sz w:val="23"/>
          <w:lang w:val="ru-RU"/>
        </w:rPr>
      </w:pPr>
    </w:p>
    <w:p w:rsidR="00851FCE" w:rsidRDefault="00D078FE">
      <w:pPr>
        <w:pStyle w:val="a3"/>
        <w:spacing w:line="292" w:lineRule="auto"/>
        <w:ind w:left="302" w:right="208" w:firstLine="0"/>
        <w:jc w:val="center"/>
      </w:pPr>
      <w:proofErr w:type="gramStart"/>
      <w:r>
        <w:rPr>
          <w:b/>
          <w:color w:val="231F20"/>
        </w:rPr>
        <w:t xml:space="preserve">Bohdan Ahanin, </w:t>
      </w:r>
      <w:r>
        <w:rPr>
          <w:color w:val="231F20"/>
        </w:rPr>
        <w:t>Ph.D. student of Police Legislation Department, National Academy of Internal Affairs (Kyiv, Ukraine).</w:t>
      </w:r>
      <w:proofErr w:type="gramEnd"/>
    </w:p>
    <w:p w:rsidR="00851FCE" w:rsidRDefault="00D078FE">
      <w:pPr>
        <w:spacing w:line="292" w:lineRule="auto"/>
        <w:ind w:left="665" w:right="569"/>
        <w:jc w:val="center"/>
        <w:rPr>
          <w:i/>
          <w:sz w:val="20"/>
        </w:rPr>
      </w:pPr>
      <w:r>
        <w:rPr>
          <w:i/>
          <w:color w:val="231F20"/>
          <w:sz w:val="20"/>
        </w:rPr>
        <w:t xml:space="preserve">Title: </w:t>
      </w:r>
      <w:r>
        <w:rPr>
          <w:color w:val="231F20"/>
          <w:sz w:val="20"/>
        </w:rPr>
        <w:t>“</w:t>
      </w:r>
      <w:r>
        <w:rPr>
          <w:i/>
          <w:color w:val="231F20"/>
          <w:sz w:val="20"/>
        </w:rPr>
        <w:t>Specificities of road safety in conditions of counteraction to coronavirus disease”</w:t>
      </w:r>
    </w:p>
    <w:p w:rsidR="00851FCE" w:rsidRDefault="00851FCE">
      <w:pPr>
        <w:pStyle w:val="a3"/>
        <w:spacing w:before="1"/>
        <w:ind w:left="0" w:firstLine="0"/>
        <w:jc w:val="left"/>
        <w:rPr>
          <w:i/>
          <w:sz w:val="24"/>
        </w:rPr>
      </w:pPr>
    </w:p>
    <w:p w:rsidR="00851FCE" w:rsidRPr="00070271" w:rsidRDefault="00D078FE">
      <w:pPr>
        <w:pStyle w:val="a3"/>
        <w:spacing w:line="292" w:lineRule="auto"/>
        <w:ind w:left="213" w:right="117"/>
        <w:rPr>
          <w:lang w:val="ru-RU"/>
        </w:rPr>
      </w:pPr>
      <w:r w:rsidRPr="00070271">
        <w:rPr>
          <w:color w:val="231F20"/>
          <w:lang w:val="ru-RU"/>
        </w:rPr>
        <w:t>За</w:t>
      </w:r>
      <w:r w:rsidRPr="00070271">
        <w:rPr>
          <w:color w:val="231F20"/>
          <w:spacing w:val="-16"/>
          <w:lang w:val="ru-RU"/>
        </w:rPr>
        <w:t xml:space="preserve"> </w:t>
      </w:r>
      <w:r w:rsidRPr="00070271">
        <w:rPr>
          <w:color w:val="231F20"/>
          <w:lang w:val="ru-RU"/>
        </w:rPr>
        <w:t>даними</w:t>
      </w:r>
      <w:r w:rsidRPr="00070271">
        <w:rPr>
          <w:color w:val="231F20"/>
          <w:spacing w:val="-15"/>
          <w:lang w:val="ru-RU"/>
        </w:rPr>
        <w:t xml:space="preserve"> </w:t>
      </w:r>
      <w:r w:rsidRPr="00070271">
        <w:rPr>
          <w:color w:val="231F20"/>
          <w:lang w:val="ru-RU"/>
        </w:rPr>
        <w:t>Департаменту</w:t>
      </w:r>
      <w:r w:rsidRPr="00070271">
        <w:rPr>
          <w:color w:val="231F20"/>
          <w:spacing w:val="-15"/>
          <w:lang w:val="ru-RU"/>
        </w:rPr>
        <w:t xml:space="preserve"> </w:t>
      </w:r>
      <w:r w:rsidRPr="00070271">
        <w:rPr>
          <w:color w:val="231F20"/>
          <w:lang w:val="ru-RU"/>
        </w:rPr>
        <w:t>патрульної</w:t>
      </w:r>
      <w:r w:rsidRPr="00070271">
        <w:rPr>
          <w:color w:val="231F20"/>
          <w:spacing w:val="-16"/>
          <w:lang w:val="ru-RU"/>
        </w:rPr>
        <w:t xml:space="preserve"> </w:t>
      </w:r>
      <w:r w:rsidRPr="00070271">
        <w:rPr>
          <w:color w:val="231F20"/>
          <w:lang w:val="ru-RU"/>
        </w:rPr>
        <w:t>поліції</w:t>
      </w:r>
      <w:r w:rsidRPr="00070271">
        <w:rPr>
          <w:color w:val="231F20"/>
          <w:spacing w:val="-16"/>
          <w:lang w:val="ru-RU"/>
        </w:rPr>
        <w:t xml:space="preserve"> </w:t>
      </w:r>
      <w:r w:rsidRPr="00070271">
        <w:rPr>
          <w:color w:val="231F20"/>
          <w:spacing w:val="-3"/>
          <w:lang w:val="ru-RU"/>
        </w:rPr>
        <w:t>України,</w:t>
      </w:r>
      <w:r w:rsidRPr="00070271">
        <w:rPr>
          <w:color w:val="231F20"/>
          <w:spacing w:val="-15"/>
          <w:lang w:val="ru-RU"/>
        </w:rPr>
        <w:t xml:space="preserve"> </w:t>
      </w:r>
      <w:r w:rsidRPr="00070271">
        <w:rPr>
          <w:color w:val="231F20"/>
          <w:spacing w:val="-3"/>
          <w:lang w:val="ru-RU"/>
        </w:rPr>
        <w:t>115</w:t>
      </w:r>
      <w:r w:rsidRPr="00070271">
        <w:rPr>
          <w:color w:val="231F20"/>
          <w:spacing w:val="-16"/>
          <w:lang w:val="ru-RU"/>
        </w:rPr>
        <w:t xml:space="preserve"> </w:t>
      </w:r>
      <w:r w:rsidRPr="00070271">
        <w:rPr>
          <w:color w:val="231F20"/>
          <w:spacing w:val="-3"/>
          <w:lang w:val="ru-RU"/>
        </w:rPr>
        <w:t>711</w:t>
      </w:r>
      <w:r w:rsidRPr="00070271">
        <w:rPr>
          <w:color w:val="231F20"/>
          <w:spacing w:val="-1"/>
          <w:lang w:val="ru-RU"/>
        </w:rPr>
        <w:t xml:space="preserve"> </w:t>
      </w:r>
      <w:r w:rsidRPr="00070271">
        <w:rPr>
          <w:color w:val="231F20"/>
          <w:lang w:val="ru-RU"/>
        </w:rPr>
        <w:t>—</w:t>
      </w:r>
      <w:r w:rsidRPr="00070271">
        <w:rPr>
          <w:color w:val="231F20"/>
          <w:spacing w:val="-16"/>
          <w:lang w:val="ru-RU"/>
        </w:rPr>
        <w:t xml:space="preserve"> </w:t>
      </w:r>
      <w:r w:rsidRPr="00070271">
        <w:rPr>
          <w:color w:val="231F20"/>
          <w:lang w:val="ru-RU"/>
        </w:rPr>
        <w:t xml:space="preserve">саме </w:t>
      </w:r>
      <w:proofErr w:type="gramStart"/>
      <w:r w:rsidRPr="00070271">
        <w:rPr>
          <w:color w:val="231F20"/>
          <w:lang w:val="ru-RU"/>
        </w:rPr>
        <w:t>ст</w:t>
      </w:r>
      <w:proofErr w:type="gramEnd"/>
      <w:r w:rsidRPr="00070271">
        <w:rPr>
          <w:color w:val="231F20"/>
          <w:lang w:val="ru-RU"/>
        </w:rPr>
        <w:t>ільки</w:t>
      </w:r>
      <w:r w:rsidRPr="00070271">
        <w:rPr>
          <w:color w:val="231F20"/>
          <w:spacing w:val="-13"/>
          <w:lang w:val="ru-RU"/>
        </w:rPr>
        <w:t xml:space="preserve"> </w:t>
      </w:r>
      <w:r w:rsidRPr="00070271">
        <w:rPr>
          <w:color w:val="231F20"/>
          <w:lang w:val="ru-RU"/>
        </w:rPr>
        <w:t>водіїв</w:t>
      </w:r>
      <w:r w:rsidRPr="00070271">
        <w:rPr>
          <w:color w:val="231F20"/>
          <w:spacing w:val="-12"/>
          <w:lang w:val="ru-RU"/>
        </w:rPr>
        <w:t xml:space="preserve"> </w:t>
      </w:r>
      <w:r w:rsidRPr="00070271">
        <w:rPr>
          <w:color w:val="231F20"/>
          <w:lang w:val="ru-RU"/>
        </w:rPr>
        <w:t>поліцейські</w:t>
      </w:r>
      <w:r w:rsidRPr="00070271">
        <w:rPr>
          <w:color w:val="231F20"/>
          <w:spacing w:val="-13"/>
          <w:lang w:val="ru-RU"/>
        </w:rPr>
        <w:t xml:space="preserve"> </w:t>
      </w:r>
      <w:r w:rsidRPr="00070271">
        <w:rPr>
          <w:color w:val="231F20"/>
          <w:lang w:val="ru-RU"/>
        </w:rPr>
        <w:t>притягнули</w:t>
      </w:r>
      <w:r w:rsidRPr="00070271">
        <w:rPr>
          <w:color w:val="231F20"/>
          <w:spacing w:val="-12"/>
          <w:lang w:val="ru-RU"/>
        </w:rPr>
        <w:t xml:space="preserve"> </w:t>
      </w:r>
      <w:r w:rsidRPr="00070271">
        <w:rPr>
          <w:color w:val="231F20"/>
          <w:lang w:val="ru-RU"/>
        </w:rPr>
        <w:t>до</w:t>
      </w:r>
      <w:r w:rsidRPr="00070271">
        <w:rPr>
          <w:color w:val="231F20"/>
          <w:spacing w:val="-12"/>
          <w:lang w:val="ru-RU"/>
        </w:rPr>
        <w:t xml:space="preserve"> </w:t>
      </w:r>
      <w:r w:rsidRPr="00070271">
        <w:rPr>
          <w:color w:val="231F20"/>
          <w:lang w:val="ru-RU"/>
        </w:rPr>
        <w:t>відповідальності</w:t>
      </w:r>
      <w:r w:rsidRPr="00070271">
        <w:rPr>
          <w:color w:val="231F20"/>
          <w:spacing w:val="-13"/>
          <w:lang w:val="ru-RU"/>
        </w:rPr>
        <w:t xml:space="preserve"> </w:t>
      </w:r>
      <w:r w:rsidRPr="00070271">
        <w:rPr>
          <w:color w:val="231F20"/>
          <w:lang w:val="ru-RU"/>
        </w:rPr>
        <w:t>за</w:t>
      </w:r>
      <w:r w:rsidRPr="00070271">
        <w:rPr>
          <w:color w:val="231F20"/>
          <w:spacing w:val="-12"/>
          <w:lang w:val="ru-RU"/>
        </w:rPr>
        <w:t xml:space="preserve"> </w:t>
      </w:r>
      <w:r w:rsidRPr="00070271">
        <w:rPr>
          <w:color w:val="231F20"/>
          <w:lang w:val="ru-RU"/>
        </w:rPr>
        <w:t>керування у стані сп’яніння в минулому 2019</w:t>
      </w:r>
      <w:r w:rsidRPr="00070271">
        <w:rPr>
          <w:color w:val="231F20"/>
          <w:spacing w:val="-3"/>
          <w:lang w:val="ru-RU"/>
        </w:rPr>
        <w:t xml:space="preserve"> </w:t>
      </w:r>
      <w:r w:rsidRPr="00070271">
        <w:rPr>
          <w:color w:val="231F20"/>
          <w:lang w:val="ru-RU"/>
        </w:rPr>
        <w:t>році.</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right="230"/>
        <w:rPr>
          <w:lang w:val="ru-RU"/>
        </w:rPr>
      </w:pPr>
      <w:r w:rsidRPr="00070271">
        <w:rPr>
          <w:color w:val="231F20"/>
          <w:lang w:val="ru-RU"/>
        </w:rPr>
        <w:lastRenderedPageBreak/>
        <w:t xml:space="preserve">Сьогодні, керування авто </w:t>
      </w:r>
      <w:proofErr w:type="gramStart"/>
      <w:r w:rsidRPr="00070271">
        <w:rPr>
          <w:color w:val="231F20"/>
          <w:lang w:val="ru-RU"/>
        </w:rPr>
        <w:t>у</w:t>
      </w:r>
      <w:proofErr w:type="gramEnd"/>
      <w:r w:rsidRPr="00070271">
        <w:rPr>
          <w:color w:val="231F20"/>
          <w:lang w:val="ru-RU"/>
        </w:rPr>
        <w:t xml:space="preserve"> стані сп’яніння передбачає адміністративну відповідальність (ст. 130 КУпАП) і тягне за собою:</w:t>
      </w:r>
    </w:p>
    <w:p w:rsidR="00851FCE" w:rsidRPr="00070271" w:rsidRDefault="00D078FE">
      <w:pPr>
        <w:pStyle w:val="a3"/>
        <w:spacing w:line="292" w:lineRule="auto"/>
        <w:ind w:right="232"/>
        <w:rPr>
          <w:lang w:val="ru-RU"/>
        </w:rPr>
      </w:pPr>
      <w:r w:rsidRPr="00070271">
        <w:rPr>
          <w:color w:val="231F20"/>
          <w:lang w:val="ru-RU"/>
        </w:rPr>
        <w:t xml:space="preserve">за перше правопорушення протягом року — штраф 10200 гривень і 1 </w:t>
      </w:r>
      <w:proofErr w:type="gramStart"/>
      <w:r w:rsidRPr="00070271">
        <w:rPr>
          <w:color w:val="231F20"/>
          <w:lang w:val="ru-RU"/>
        </w:rPr>
        <w:t>р</w:t>
      </w:r>
      <w:proofErr w:type="gramEnd"/>
      <w:r w:rsidRPr="00070271">
        <w:rPr>
          <w:color w:val="231F20"/>
          <w:lang w:val="ru-RU"/>
        </w:rPr>
        <w:t>ік позбавлення права керування транспортним засобом;</w:t>
      </w:r>
    </w:p>
    <w:p w:rsidR="00851FCE" w:rsidRPr="00070271" w:rsidRDefault="00D078FE">
      <w:pPr>
        <w:pStyle w:val="a3"/>
        <w:spacing w:line="292" w:lineRule="auto"/>
        <w:ind w:right="231"/>
        <w:rPr>
          <w:lang w:val="ru-RU"/>
        </w:rPr>
      </w:pPr>
      <w:r w:rsidRPr="00070271">
        <w:rPr>
          <w:color w:val="231F20"/>
          <w:lang w:val="ru-RU"/>
        </w:rPr>
        <w:t>за</w:t>
      </w:r>
      <w:r w:rsidRPr="00070271">
        <w:rPr>
          <w:color w:val="231F20"/>
          <w:spacing w:val="-18"/>
          <w:lang w:val="ru-RU"/>
        </w:rPr>
        <w:t xml:space="preserve"> </w:t>
      </w:r>
      <w:r w:rsidRPr="00070271">
        <w:rPr>
          <w:color w:val="231F20"/>
          <w:lang w:val="ru-RU"/>
        </w:rPr>
        <w:t>повторне</w:t>
      </w:r>
      <w:r w:rsidRPr="00070271">
        <w:rPr>
          <w:color w:val="231F20"/>
          <w:spacing w:val="-18"/>
          <w:lang w:val="ru-RU"/>
        </w:rPr>
        <w:t xml:space="preserve"> </w:t>
      </w:r>
      <w:r w:rsidRPr="00070271">
        <w:rPr>
          <w:color w:val="231F20"/>
          <w:lang w:val="ru-RU"/>
        </w:rPr>
        <w:t>правопорушення</w:t>
      </w:r>
      <w:r w:rsidRPr="00070271">
        <w:rPr>
          <w:color w:val="231F20"/>
          <w:spacing w:val="-18"/>
          <w:lang w:val="ru-RU"/>
        </w:rPr>
        <w:t xml:space="preserve"> </w:t>
      </w:r>
      <w:r w:rsidRPr="00070271">
        <w:rPr>
          <w:color w:val="231F20"/>
          <w:spacing w:val="-3"/>
          <w:lang w:val="ru-RU"/>
        </w:rPr>
        <w:t>протягом</w:t>
      </w:r>
      <w:r w:rsidRPr="00070271">
        <w:rPr>
          <w:color w:val="231F20"/>
          <w:spacing w:val="-18"/>
          <w:lang w:val="ru-RU"/>
        </w:rPr>
        <w:t xml:space="preserve"> </w:t>
      </w:r>
      <w:r w:rsidRPr="00070271">
        <w:rPr>
          <w:color w:val="231F20"/>
          <w:lang w:val="ru-RU"/>
        </w:rPr>
        <w:t>року</w:t>
      </w:r>
      <w:r w:rsidRPr="00070271">
        <w:rPr>
          <w:color w:val="231F20"/>
          <w:spacing w:val="-2"/>
          <w:lang w:val="ru-RU"/>
        </w:rPr>
        <w:t xml:space="preserve"> </w:t>
      </w:r>
      <w:r w:rsidRPr="00070271">
        <w:rPr>
          <w:color w:val="231F20"/>
          <w:lang w:val="ru-RU"/>
        </w:rPr>
        <w:t>—</w:t>
      </w:r>
      <w:r w:rsidRPr="00070271">
        <w:rPr>
          <w:color w:val="231F20"/>
          <w:spacing w:val="-18"/>
          <w:lang w:val="ru-RU"/>
        </w:rPr>
        <w:t xml:space="preserve"> </w:t>
      </w:r>
      <w:r w:rsidRPr="00070271">
        <w:rPr>
          <w:color w:val="231F20"/>
          <w:lang w:val="ru-RU"/>
        </w:rPr>
        <w:t>штраф</w:t>
      </w:r>
      <w:r w:rsidRPr="00070271">
        <w:rPr>
          <w:color w:val="231F20"/>
          <w:spacing w:val="-18"/>
          <w:lang w:val="ru-RU"/>
        </w:rPr>
        <w:t xml:space="preserve"> </w:t>
      </w:r>
      <w:r w:rsidRPr="00070271">
        <w:rPr>
          <w:color w:val="231F20"/>
          <w:lang w:val="ru-RU"/>
        </w:rPr>
        <w:t>20400</w:t>
      </w:r>
      <w:r w:rsidRPr="00070271">
        <w:rPr>
          <w:color w:val="231F20"/>
          <w:spacing w:val="-18"/>
          <w:lang w:val="ru-RU"/>
        </w:rPr>
        <w:t xml:space="preserve"> </w:t>
      </w:r>
      <w:r w:rsidRPr="00070271">
        <w:rPr>
          <w:color w:val="231F20"/>
          <w:lang w:val="ru-RU"/>
        </w:rPr>
        <w:t>гривень і 3 роки позбавлення права керування транспортним</w:t>
      </w:r>
      <w:r w:rsidRPr="00070271">
        <w:rPr>
          <w:color w:val="231F20"/>
          <w:spacing w:val="-10"/>
          <w:lang w:val="ru-RU"/>
        </w:rPr>
        <w:t xml:space="preserve"> </w:t>
      </w:r>
      <w:r w:rsidRPr="00070271">
        <w:rPr>
          <w:color w:val="231F20"/>
          <w:lang w:val="ru-RU"/>
        </w:rPr>
        <w:t>засобом;</w:t>
      </w:r>
    </w:p>
    <w:p w:rsidR="00851FCE" w:rsidRPr="00070271" w:rsidRDefault="00D078FE">
      <w:pPr>
        <w:pStyle w:val="a3"/>
        <w:spacing w:line="292" w:lineRule="auto"/>
        <w:ind w:right="231"/>
        <w:rPr>
          <w:lang w:val="ru-RU"/>
        </w:rPr>
      </w:pPr>
      <w:proofErr w:type="gramStart"/>
      <w:r w:rsidRPr="00070271">
        <w:rPr>
          <w:color w:val="231F20"/>
          <w:lang w:val="ru-RU"/>
        </w:rPr>
        <w:t>за</w:t>
      </w:r>
      <w:proofErr w:type="gramEnd"/>
      <w:r w:rsidRPr="00070271">
        <w:rPr>
          <w:color w:val="231F20"/>
          <w:spacing w:val="-6"/>
          <w:lang w:val="ru-RU"/>
        </w:rPr>
        <w:t xml:space="preserve"> </w:t>
      </w:r>
      <w:r w:rsidRPr="00070271">
        <w:rPr>
          <w:color w:val="231F20"/>
          <w:lang w:val="ru-RU"/>
        </w:rPr>
        <w:t>третє</w:t>
      </w:r>
      <w:r w:rsidRPr="00070271">
        <w:rPr>
          <w:color w:val="231F20"/>
          <w:spacing w:val="-5"/>
          <w:lang w:val="ru-RU"/>
        </w:rPr>
        <w:t xml:space="preserve"> </w:t>
      </w:r>
      <w:r w:rsidRPr="00070271">
        <w:rPr>
          <w:color w:val="231F20"/>
          <w:lang w:val="ru-RU"/>
        </w:rPr>
        <w:t>і</w:t>
      </w:r>
      <w:r w:rsidRPr="00070271">
        <w:rPr>
          <w:color w:val="231F20"/>
          <w:spacing w:val="-5"/>
          <w:lang w:val="ru-RU"/>
        </w:rPr>
        <w:t xml:space="preserve"> </w:t>
      </w:r>
      <w:r w:rsidRPr="00070271">
        <w:rPr>
          <w:color w:val="231F20"/>
          <w:lang w:val="ru-RU"/>
        </w:rPr>
        <w:t>більше</w:t>
      </w:r>
      <w:r w:rsidRPr="00070271">
        <w:rPr>
          <w:color w:val="231F20"/>
          <w:spacing w:val="-5"/>
          <w:lang w:val="ru-RU"/>
        </w:rPr>
        <w:t xml:space="preserve"> </w:t>
      </w:r>
      <w:r w:rsidRPr="00070271">
        <w:rPr>
          <w:color w:val="231F20"/>
          <w:lang w:val="ru-RU"/>
        </w:rPr>
        <w:t>порушень</w:t>
      </w:r>
      <w:r w:rsidRPr="00070271">
        <w:rPr>
          <w:color w:val="231F20"/>
          <w:spacing w:val="-5"/>
          <w:lang w:val="ru-RU"/>
        </w:rPr>
        <w:t xml:space="preserve"> </w:t>
      </w:r>
      <w:r w:rsidRPr="00070271">
        <w:rPr>
          <w:color w:val="231F20"/>
          <w:spacing w:val="-3"/>
          <w:lang w:val="ru-RU"/>
        </w:rPr>
        <w:t>протягом</w:t>
      </w:r>
      <w:r w:rsidRPr="00070271">
        <w:rPr>
          <w:color w:val="231F20"/>
          <w:spacing w:val="-6"/>
          <w:lang w:val="ru-RU"/>
        </w:rPr>
        <w:t xml:space="preserve"> </w:t>
      </w:r>
      <w:proofErr w:type="gramStart"/>
      <w:r w:rsidRPr="00070271">
        <w:rPr>
          <w:color w:val="231F20"/>
          <w:lang w:val="ru-RU"/>
        </w:rPr>
        <w:t>року</w:t>
      </w:r>
      <w:proofErr w:type="gramEnd"/>
      <w:r w:rsidRPr="00070271">
        <w:rPr>
          <w:color w:val="231F20"/>
          <w:lang w:val="ru-RU"/>
        </w:rPr>
        <w:t xml:space="preserve"> —</w:t>
      </w:r>
      <w:r w:rsidRPr="00070271">
        <w:rPr>
          <w:color w:val="231F20"/>
          <w:spacing w:val="-5"/>
          <w:lang w:val="ru-RU"/>
        </w:rPr>
        <w:t xml:space="preserve"> </w:t>
      </w:r>
      <w:r w:rsidRPr="00070271">
        <w:rPr>
          <w:color w:val="231F20"/>
          <w:lang w:val="ru-RU"/>
        </w:rPr>
        <w:t>штраф</w:t>
      </w:r>
      <w:r w:rsidRPr="00070271">
        <w:rPr>
          <w:color w:val="231F20"/>
          <w:spacing w:val="-5"/>
          <w:lang w:val="ru-RU"/>
        </w:rPr>
        <w:t xml:space="preserve"> </w:t>
      </w:r>
      <w:r w:rsidRPr="00070271">
        <w:rPr>
          <w:color w:val="231F20"/>
          <w:lang w:val="ru-RU"/>
        </w:rPr>
        <w:t>40800</w:t>
      </w:r>
      <w:r w:rsidRPr="00070271">
        <w:rPr>
          <w:color w:val="231F20"/>
          <w:spacing w:val="-5"/>
          <w:lang w:val="ru-RU"/>
        </w:rPr>
        <w:t xml:space="preserve"> </w:t>
      </w:r>
      <w:r w:rsidRPr="00070271">
        <w:rPr>
          <w:color w:val="231F20"/>
          <w:lang w:val="ru-RU"/>
        </w:rPr>
        <w:t>гривень</w:t>
      </w:r>
      <w:r w:rsidRPr="00070271">
        <w:rPr>
          <w:color w:val="231F20"/>
          <w:spacing w:val="-5"/>
          <w:lang w:val="ru-RU"/>
        </w:rPr>
        <w:t xml:space="preserve"> </w:t>
      </w:r>
      <w:r w:rsidRPr="00070271">
        <w:rPr>
          <w:color w:val="231F20"/>
          <w:lang w:val="ru-RU"/>
        </w:rPr>
        <w:t>і 10 років позбавлення права керування транспортним</w:t>
      </w:r>
      <w:r w:rsidRPr="00070271">
        <w:rPr>
          <w:color w:val="231F20"/>
          <w:spacing w:val="-9"/>
          <w:lang w:val="ru-RU"/>
        </w:rPr>
        <w:t xml:space="preserve"> </w:t>
      </w:r>
      <w:r w:rsidRPr="00070271">
        <w:rPr>
          <w:color w:val="231F20"/>
          <w:lang w:val="ru-RU"/>
        </w:rPr>
        <w:t>засобом.</w:t>
      </w:r>
    </w:p>
    <w:p w:rsidR="00851FCE" w:rsidRPr="00070271" w:rsidRDefault="00D078FE">
      <w:pPr>
        <w:pStyle w:val="a3"/>
        <w:spacing w:line="292" w:lineRule="auto"/>
        <w:ind w:right="230"/>
        <w:rPr>
          <w:lang w:val="ru-RU"/>
        </w:rPr>
      </w:pPr>
      <w:r w:rsidRPr="00070271">
        <w:rPr>
          <w:color w:val="231F20"/>
          <w:lang w:val="ru-RU"/>
        </w:rPr>
        <w:t xml:space="preserve">Варто зазначити, що максимально допустимий </w:t>
      </w:r>
      <w:proofErr w:type="gramStart"/>
      <w:r w:rsidRPr="00070271">
        <w:rPr>
          <w:color w:val="231F20"/>
          <w:lang w:val="ru-RU"/>
        </w:rPr>
        <w:t>р</w:t>
      </w:r>
      <w:proofErr w:type="gramEnd"/>
      <w:r w:rsidRPr="00070271">
        <w:rPr>
          <w:color w:val="231F20"/>
          <w:lang w:val="ru-RU"/>
        </w:rPr>
        <w:t>івень алкоголю в крові — 0,2 проміле.</w:t>
      </w:r>
    </w:p>
    <w:p w:rsidR="00851FCE" w:rsidRPr="00223CE2" w:rsidRDefault="00D078FE">
      <w:pPr>
        <w:pStyle w:val="a3"/>
        <w:spacing w:line="292" w:lineRule="auto"/>
        <w:ind w:right="229"/>
        <w:rPr>
          <w:lang w:val="ru-RU"/>
        </w:rPr>
      </w:pPr>
      <w:r w:rsidRPr="00223CE2">
        <w:rPr>
          <w:color w:val="231F20"/>
          <w:lang w:val="ru-RU"/>
        </w:rPr>
        <w:t xml:space="preserve">Верховною Радою ухвалений </w:t>
      </w:r>
      <w:r w:rsidRPr="00223CE2">
        <w:rPr>
          <w:color w:val="231F20"/>
          <w:spacing w:val="-3"/>
          <w:lang w:val="ru-RU"/>
        </w:rPr>
        <w:t xml:space="preserve">Закон України </w:t>
      </w:r>
      <w:r w:rsidRPr="00223CE2">
        <w:rPr>
          <w:color w:val="231F20"/>
          <w:lang w:val="ru-RU"/>
        </w:rPr>
        <w:t>«Про внесення змі</w:t>
      </w:r>
      <w:proofErr w:type="gramStart"/>
      <w:r w:rsidRPr="00223CE2">
        <w:rPr>
          <w:color w:val="231F20"/>
          <w:lang w:val="ru-RU"/>
        </w:rPr>
        <w:t>н</w:t>
      </w:r>
      <w:proofErr w:type="gramEnd"/>
      <w:r w:rsidRPr="00223CE2">
        <w:rPr>
          <w:color w:val="231F20"/>
          <w:lang w:val="ru-RU"/>
        </w:rPr>
        <w:t xml:space="preserve">  до деяких </w:t>
      </w:r>
      <w:r w:rsidRPr="00223CE2">
        <w:rPr>
          <w:color w:val="231F20"/>
          <w:spacing w:val="-3"/>
          <w:lang w:val="ru-RU"/>
        </w:rPr>
        <w:t xml:space="preserve">законодавчих </w:t>
      </w:r>
      <w:r w:rsidRPr="00223CE2">
        <w:rPr>
          <w:color w:val="231F20"/>
          <w:lang w:val="ru-RU"/>
        </w:rPr>
        <w:t xml:space="preserve">актів </w:t>
      </w:r>
      <w:r w:rsidRPr="00223CE2">
        <w:rPr>
          <w:color w:val="231F20"/>
          <w:spacing w:val="-3"/>
          <w:lang w:val="ru-RU"/>
        </w:rPr>
        <w:t xml:space="preserve">України </w:t>
      </w:r>
      <w:r w:rsidRPr="00223CE2">
        <w:rPr>
          <w:color w:val="231F20"/>
          <w:lang w:val="ru-RU"/>
        </w:rPr>
        <w:t>щодо спрощення досудового розслідування окремих категорій кримінальних правопорушень», який мав би набрати чинності з 1 січня 2020</w:t>
      </w:r>
      <w:r w:rsidRPr="00223CE2">
        <w:rPr>
          <w:color w:val="231F20"/>
          <w:spacing w:val="-1"/>
          <w:lang w:val="ru-RU"/>
        </w:rPr>
        <w:t xml:space="preserve"> </w:t>
      </w:r>
      <w:r w:rsidRPr="00223CE2">
        <w:rPr>
          <w:color w:val="231F20"/>
          <w:spacing w:val="-5"/>
          <w:lang w:val="ru-RU"/>
        </w:rPr>
        <w:t>року.</w:t>
      </w:r>
    </w:p>
    <w:p w:rsidR="00851FCE" w:rsidRPr="00223CE2" w:rsidRDefault="00D078FE">
      <w:pPr>
        <w:pStyle w:val="a3"/>
        <w:spacing w:line="292" w:lineRule="auto"/>
        <w:ind w:right="229"/>
        <w:rPr>
          <w:lang w:val="ru-RU"/>
        </w:rPr>
      </w:pPr>
      <w:r w:rsidRPr="00223CE2">
        <w:rPr>
          <w:color w:val="231F20"/>
          <w:spacing w:val="-3"/>
          <w:lang w:val="ru-RU"/>
        </w:rPr>
        <w:t>Однак,</w:t>
      </w:r>
      <w:r w:rsidRPr="00223CE2">
        <w:rPr>
          <w:color w:val="231F20"/>
          <w:spacing w:val="-25"/>
          <w:lang w:val="ru-RU"/>
        </w:rPr>
        <w:t xml:space="preserve"> </w:t>
      </w:r>
      <w:r w:rsidRPr="00223CE2">
        <w:rPr>
          <w:color w:val="231F20"/>
          <w:spacing w:val="-4"/>
          <w:lang w:val="ru-RU"/>
        </w:rPr>
        <w:t>законом</w:t>
      </w:r>
      <w:r w:rsidRPr="00223CE2">
        <w:rPr>
          <w:color w:val="231F20"/>
          <w:spacing w:val="-25"/>
          <w:lang w:val="ru-RU"/>
        </w:rPr>
        <w:t xml:space="preserve"> </w:t>
      </w:r>
      <w:r w:rsidRPr="00223CE2">
        <w:rPr>
          <w:color w:val="231F20"/>
          <w:lang w:val="ru-RU"/>
        </w:rPr>
        <w:t>від</w:t>
      </w:r>
      <w:r w:rsidRPr="00223CE2">
        <w:rPr>
          <w:color w:val="231F20"/>
          <w:spacing w:val="-24"/>
          <w:lang w:val="ru-RU"/>
        </w:rPr>
        <w:t xml:space="preserve"> </w:t>
      </w:r>
      <w:r w:rsidRPr="00223CE2">
        <w:rPr>
          <w:color w:val="231F20"/>
          <w:lang w:val="ru-RU"/>
        </w:rPr>
        <w:t>03.12.2019</w:t>
      </w:r>
      <w:r w:rsidRPr="00223CE2">
        <w:rPr>
          <w:color w:val="231F20"/>
          <w:spacing w:val="-25"/>
          <w:lang w:val="ru-RU"/>
        </w:rPr>
        <w:t xml:space="preserve"> </w:t>
      </w:r>
      <w:r w:rsidRPr="00223CE2">
        <w:rPr>
          <w:color w:val="231F20"/>
          <w:spacing w:val="-3"/>
          <w:lang w:val="ru-RU"/>
        </w:rPr>
        <w:t>№321-ІХ</w:t>
      </w:r>
      <w:proofErr w:type="gramStart"/>
      <w:r w:rsidRPr="00223CE2">
        <w:rPr>
          <w:color w:val="231F20"/>
          <w:spacing w:val="-24"/>
          <w:lang w:val="ru-RU"/>
        </w:rPr>
        <w:t xml:space="preserve"> </w:t>
      </w:r>
      <w:r w:rsidRPr="00223CE2">
        <w:rPr>
          <w:color w:val="231F20"/>
          <w:lang w:val="ru-RU"/>
        </w:rPr>
        <w:t>П</w:t>
      </w:r>
      <w:proofErr w:type="gramEnd"/>
      <w:r w:rsidRPr="00223CE2">
        <w:rPr>
          <w:color w:val="231F20"/>
          <w:lang w:val="ru-RU"/>
        </w:rPr>
        <w:t>ро</w:t>
      </w:r>
      <w:r w:rsidRPr="00223CE2">
        <w:rPr>
          <w:color w:val="231F20"/>
          <w:spacing w:val="-25"/>
          <w:lang w:val="ru-RU"/>
        </w:rPr>
        <w:t xml:space="preserve"> </w:t>
      </w:r>
      <w:r w:rsidRPr="00223CE2">
        <w:rPr>
          <w:color w:val="231F20"/>
          <w:lang w:val="ru-RU"/>
        </w:rPr>
        <w:t>внесення</w:t>
      </w:r>
      <w:r w:rsidRPr="00223CE2">
        <w:rPr>
          <w:color w:val="231F20"/>
          <w:spacing w:val="-24"/>
          <w:lang w:val="ru-RU"/>
        </w:rPr>
        <w:t xml:space="preserve"> </w:t>
      </w:r>
      <w:r w:rsidRPr="00223CE2">
        <w:rPr>
          <w:color w:val="231F20"/>
          <w:spacing w:val="-3"/>
          <w:lang w:val="ru-RU"/>
        </w:rPr>
        <w:t>зміни</w:t>
      </w:r>
      <w:r w:rsidRPr="00223CE2">
        <w:rPr>
          <w:color w:val="231F20"/>
          <w:spacing w:val="-25"/>
          <w:lang w:val="ru-RU"/>
        </w:rPr>
        <w:t xml:space="preserve"> </w:t>
      </w:r>
      <w:r w:rsidRPr="00223CE2">
        <w:rPr>
          <w:color w:val="231F20"/>
          <w:lang w:val="ru-RU"/>
        </w:rPr>
        <w:t>до</w:t>
      </w:r>
      <w:r w:rsidRPr="00223CE2">
        <w:rPr>
          <w:color w:val="231F20"/>
          <w:spacing w:val="-24"/>
          <w:lang w:val="ru-RU"/>
        </w:rPr>
        <w:t xml:space="preserve"> </w:t>
      </w:r>
      <w:r w:rsidRPr="00223CE2">
        <w:rPr>
          <w:color w:val="231F20"/>
          <w:spacing w:val="-3"/>
          <w:lang w:val="ru-RU"/>
        </w:rPr>
        <w:t xml:space="preserve">розділу </w:t>
      </w:r>
      <w:r>
        <w:rPr>
          <w:color w:val="231F20"/>
        </w:rPr>
        <w:t>II</w:t>
      </w:r>
      <w:r w:rsidRPr="00223CE2">
        <w:rPr>
          <w:color w:val="231F20"/>
          <w:lang w:val="ru-RU"/>
        </w:rPr>
        <w:t xml:space="preserve"> «Прикінцеві та </w:t>
      </w:r>
      <w:r w:rsidRPr="00223CE2">
        <w:rPr>
          <w:color w:val="231F20"/>
          <w:spacing w:val="-3"/>
          <w:lang w:val="ru-RU"/>
        </w:rPr>
        <w:t xml:space="preserve">перехідні положення» </w:t>
      </w:r>
      <w:r w:rsidRPr="00223CE2">
        <w:rPr>
          <w:color w:val="231F20"/>
          <w:spacing w:val="-4"/>
          <w:lang w:val="ru-RU"/>
        </w:rPr>
        <w:t xml:space="preserve">Закону </w:t>
      </w:r>
      <w:r w:rsidRPr="00223CE2">
        <w:rPr>
          <w:color w:val="231F20"/>
          <w:spacing w:val="-5"/>
          <w:lang w:val="ru-RU"/>
        </w:rPr>
        <w:t xml:space="preserve">України </w:t>
      </w:r>
      <w:r w:rsidRPr="00223CE2">
        <w:rPr>
          <w:color w:val="231F20"/>
          <w:lang w:val="ru-RU"/>
        </w:rPr>
        <w:t xml:space="preserve">«Про внесення </w:t>
      </w:r>
      <w:r w:rsidRPr="00223CE2">
        <w:rPr>
          <w:color w:val="231F20"/>
          <w:spacing w:val="-3"/>
          <w:lang w:val="ru-RU"/>
        </w:rPr>
        <w:t xml:space="preserve">змін </w:t>
      </w:r>
      <w:r w:rsidRPr="00223CE2">
        <w:rPr>
          <w:color w:val="231F20"/>
          <w:lang w:val="ru-RU"/>
        </w:rPr>
        <w:t xml:space="preserve">до деяких </w:t>
      </w:r>
      <w:r w:rsidRPr="00223CE2">
        <w:rPr>
          <w:color w:val="231F20"/>
          <w:spacing w:val="-4"/>
          <w:lang w:val="ru-RU"/>
        </w:rPr>
        <w:t xml:space="preserve">законодавчих </w:t>
      </w:r>
      <w:r w:rsidRPr="00223CE2">
        <w:rPr>
          <w:color w:val="231F20"/>
          <w:spacing w:val="-3"/>
          <w:lang w:val="ru-RU"/>
        </w:rPr>
        <w:t xml:space="preserve">актів </w:t>
      </w:r>
      <w:r w:rsidRPr="00223CE2">
        <w:rPr>
          <w:color w:val="231F20"/>
          <w:spacing w:val="-5"/>
          <w:lang w:val="ru-RU"/>
        </w:rPr>
        <w:t xml:space="preserve">України </w:t>
      </w:r>
      <w:r w:rsidRPr="00223CE2">
        <w:rPr>
          <w:color w:val="231F20"/>
          <w:spacing w:val="-3"/>
          <w:lang w:val="ru-RU"/>
        </w:rPr>
        <w:t xml:space="preserve">щодо </w:t>
      </w:r>
      <w:r w:rsidRPr="00223CE2">
        <w:rPr>
          <w:color w:val="231F20"/>
          <w:lang w:val="ru-RU"/>
        </w:rPr>
        <w:t xml:space="preserve">спрощення </w:t>
      </w:r>
      <w:r w:rsidRPr="00223CE2">
        <w:rPr>
          <w:color w:val="231F20"/>
          <w:spacing w:val="-6"/>
          <w:lang w:val="ru-RU"/>
        </w:rPr>
        <w:t xml:space="preserve">досудового </w:t>
      </w:r>
      <w:r w:rsidRPr="00223CE2">
        <w:rPr>
          <w:color w:val="231F20"/>
          <w:spacing w:val="-3"/>
          <w:lang w:val="ru-RU"/>
        </w:rPr>
        <w:t xml:space="preserve">розслідування </w:t>
      </w:r>
      <w:r w:rsidRPr="00223CE2">
        <w:rPr>
          <w:color w:val="231F20"/>
          <w:lang w:val="ru-RU"/>
        </w:rPr>
        <w:t xml:space="preserve">окремих </w:t>
      </w:r>
      <w:r w:rsidRPr="00223CE2">
        <w:rPr>
          <w:color w:val="231F20"/>
          <w:spacing w:val="-4"/>
          <w:lang w:val="ru-RU"/>
        </w:rPr>
        <w:t xml:space="preserve">категорій </w:t>
      </w:r>
      <w:r w:rsidRPr="00223CE2">
        <w:rPr>
          <w:color w:val="231F20"/>
          <w:lang w:val="ru-RU"/>
        </w:rPr>
        <w:t xml:space="preserve">кримінальних </w:t>
      </w:r>
      <w:r w:rsidRPr="00223CE2">
        <w:rPr>
          <w:color w:val="231F20"/>
          <w:spacing w:val="-3"/>
          <w:lang w:val="ru-RU"/>
        </w:rPr>
        <w:t xml:space="preserve">правопорушень» </w:t>
      </w:r>
      <w:r w:rsidRPr="00223CE2">
        <w:rPr>
          <w:color w:val="231F20"/>
          <w:spacing w:val="-2"/>
          <w:lang w:val="ru-RU"/>
        </w:rPr>
        <w:t xml:space="preserve">дію </w:t>
      </w:r>
      <w:r w:rsidRPr="00223CE2">
        <w:rPr>
          <w:color w:val="231F20"/>
          <w:spacing w:val="-4"/>
          <w:lang w:val="ru-RU"/>
        </w:rPr>
        <w:t xml:space="preserve">цього закону </w:t>
      </w:r>
      <w:r w:rsidRPr="00223CE2">
        <w:rPr>
          <w:color w:val="231F20"/>
          <w:spacing w:val="-3"/>
          <w:lang w:val="ru-RU"/>
        </w:rPr>
        <w:t xml:space="preserve">відтерміновано </w:t>
      </w:r>
      <w:r w:rsidRPr="00223CE2">
        <w:rPr>
          <w:color w:val="231F20"/>
          <w:lang w:val="ru-RU"/>
        </w:rPr>
        <w:t xml:space="preserve">до 1 липня 2020 </w:t>
      </w:r>
      <w:r w:rsidRPr="00223CE2">
        <w:rPr>
          <w:color w:val="231F20"/>
          <w:spacing w:val="-3"/>
          <w:lang w:val="ru-RU"/>
        </w:rPr>
        <w:t>року</w:t>
      </w:r>
      <w:r w:rsidRPr="00223CE2">
        <w:rPr>
          <w:color w:val="231F20"/>
          <w:spacing w:val="-23"/>
          <w:lang w:val="ru-RU"/>
        </w:rPr>
        <w:t xml:space="preserve"> </w:t>
      </w:r>
      <w:r w:rsidRPr="00223CE2">
        <w:rPr>
          <w:color w:val="231F20"/>
          <w:lang w:val="ru-RU"/>
        </w:rPr>
        <w:t>[1].</w:t>
      </w:r>
    </w:p>
    <w:p w:rsidR="00851FCE" w:rsidRPr="00070271" w:rsidRDefault="00D078FE">
      <w:pPr>
        <w:pStyle w:val="a3"/>
        <w:spacing w:line="292" w:lineRule="auto"/>
        <w:ind w:right="230"/>
        <w:rPr>
          <w:lang w:val="ru-RU"/>
        </w:rPr>
      </w:pPr>
      <w:r w:rsidRPr="00070271">
        <w:rPr>
          <w:color w:val="231F20"/>
          <w:lang w:val="ru-RU"/>
        </w:rPr>
        <w:t xml:space="preserve">Враховуючи складну ситуацію у </w:t>
      </w:r>
      <w:proofErr w:type="gramStart"/>
      <w:r w:rsidRPr="00070271">
        <w:rPr>
          <w:color w:val="231F20"/>
          <w:lang w:val="ru-RU"/>
        </w:rPr>
        <w:t>св</w:t>
      </w:r>
      <w:proofErr w:type="gramEnd"/>
      <w:r w:rsidRPr="00070271">
        <w:rPr>
          <w:color w:val="231F20"/>
          <w:lang w:val="ru-RU"/>
        </w:rPr>
        <w:t>іті, яка спричинена пандемією коронавірусу С</w:t>
      </w:r>
      <w:r>
        <w:rPr>
          <w:color w:val="231F20"/>
        </w:rPr>
        <w:t>ovid</w:t>
      </w:r>
      <w:r w:rsidRPr="00070271">
        <w:rPr>
          <w:color w:val="231F20"/>
          <w:lang w:val="ru-RU"/>
        </w:rPr>
        <w:t>-19 реалізація деяких перехідних положень законодавства України дещо ускладнюється.</w:t>
      </w:r>
    </w:p>
    <w:p w:rsidR="00851FCE" w:rsidRPr="00070271" w:rsidRDefault="00D078FE">
      <w:pPr>
        <w:pStyle w:val="a3"/>
        <w:spacing w:line="292" w:lineRule="auto"/>
        <w:ind w:right="231"/>
        <w:rPr>
          <w:lang w:val="ru-RU"/>
        </w:rPr>
      </w:pPr>
      <w:proofErr w:type="gramStart"/>
      <w:r w:rsidRPr="00070271">
        <w:rPr>
          <w:color w:val="231F20"/>
          <w:lang w:val="ru-RU"/>
        </w:rPr>
        <w:t>З</w:t>
      </w:r>
      <w:proofErr w:type="gramEnd"/>
      <w:r w:rsidRPr="00070271">
        <w:rPr>
          <w:color w:val="231F20"/>
          <w:lang w:val="ru-RU"/>
        </w:rPr>
        <w:t xml:space="preserve"> 12 березня в Україні запроваджено карантин у навчальних закладах та низка інших заходів з протидії поширенню коронавірусної інфекції </w:t>
      </w:r>
      <w:r>
        <w:rPr>
          <w:color w:val="231F20"/>
        </w:rPr>
        <w:t>COVID</w:t>
      </w:r>
      <w:r w:rsidRPr="00070271">
        <w:rPr>
          <w:color w:val="231F20"/>
          <w:lang w:val="ru-RU"/>
        </w:rPr>
        <w:t>-19.</w:t>
      </w:r>
    </w:p>
    <w:p w:rsidR="00851FCE" w:rsidRPr="00070271" w:rsidRDefault="00D078FE">
      <w:pPr>
        <w:pStyle w:val="a3"/>
        <w:spacing w:line="292" w:lineRule="auto"/>
        <w:ind w:right="231"/>
        <w:rPr>
          <w:lang w:val="ru-RU"/>
        </w:rPr>
      </w:pPr>
      <w:r w:rsidRPr="00070271">
        <w:rPr>
          <w:color w:val="231F20"/>
          <w:lang w:val="ru-RU"/>
        </w:rPr>
        <w:t>Кабінет</w:t>
      </w:r>
      <w:r w:rsidRPr="00070271">
        <w:rPr>
          <w:color w:val="231F20"/>
          <w:spacing w:val="-10"/>
          <w:lang w:val="ru-RU"/>
        </w:rPr>
        <w:t xml:space="preserve"> </w:t>
      </w:r>
      <w:r w:rsidRPr="00070271">
        <w:rPr>
          <w:color w:val="231F20"/>
          <w:lang w:val="ru-RU"/>
        </w:rPr>
        <w:t>Міні</w:t>
      </w:r>
      <w:proofErr w:type="gramStart"/>
      <w:r w:rsidRPr="00070271">
        <w:rPr>
          <w:color w:val="231F20"/>
          <w:lang w:val="ru-RU"/>
        </w:rPr>
        <w:t>стр</w:t>
      </w:r>
      <w:proofErr w:type="gramEnd"/>
      <w:r w:rsidRPr="00070271">
        <w:rPr>
          <w:color w:val="231F20"/>
          <w:lang w:val="ru-RU"/>
        </w:rPr>
        <w:t>ів</w:t>
      </w:r>
      <w:r w:rsidRPr="00070271">
        <w:rPr>
          <w:color w:val="231F20"/>
          <w:spacing w:val="-10"/>
          <w:lang w:val="ru-RU"/>
        </w:rPr>
        <w:t xml:space="preserve"> </w:t>
      </w:r>
      <w:r w:rsidRPr="00070271">
        <w:rPr>
          <w:color w:val="231F20"/>
          <w:lang w:val="ru-RU"/>
        </w:rPr>
        <w:t>ухвалив</w:t>
      </w:r>
      <w:r w:rsidRPr="00070271">
        <w:rPr>
          <w:color w:val="231F20"/>
          <w:spacing w:val="-8"/>
          <w:lang w:val="ru-RU"/>
        </w:rPr>
        <w:t xml:space="preserve"> </w:t>
      </w:r>
      <w:r w:rsidRPr="00070271">
        <w:rPr>
          <w:color w:val="231F20"/>
          <w:lang w:val="ru-RU"/>
        </w:rPr>
        <w:t>рішення</w:t>
      </w:r>
      <w:r w:rsidRPr="00070271">
        <w:rPr>
          <w:color w:val="231F20"/>
          <w:spacing w:val="-10"/>
          <w:lang w:val="ru-RU"/>
        </w:rPr>
        <w:t xml:space="preserve"> </w:t>
      </w:r>
      <w:r w:rsidRPr="00070271">
        <w:rPr>
          <w:color w:val="231F20"/>
          <w:lang w:val="ru-RU"/>
        </w:rPr>
        <w:t>про</w:t>
      </w:r>
      <w:r w:rsidRPr="00070271">
        <w:rPr>
          <w:color w:val="231F20"/>
          <w:spacing w:val="-9"/>
          <w:lang w:val="ru-RU"/>
        </w:rPr>
        <w:t xml:space="preserve"> </w:t>
      </w:r>
      <w:r w:rsidRPr="00070271">
        <w:rPr>
          <w:color w:val="231F20"/>
          <w:lang w:val="ru-RU"/>
        </w:rPr>
        <w:t>тимчасову</w:t>
      </w:r>
      <w:r w:rsidRPr="00070271">
        <w:rPr>
          <w:color w:val="231F20"/>
          <w:spacing w:val="-10"/>
          <w:lang w:val="ru-RU"/>
        </w:rPr>
        <w:t xml:space="preserve"> </w:t>
      </w:r>
      <w:r w:rsidRPr="00070271">
        <w:rPr>
          <w:color w:val="231F20"/>
          <w:lang w:val="ru-RU"/>
        </w:rPr>
        <w:t>заборону</w:t>
      </w:r>
      <w:r w:rsidRPr="00070271">
        <w:rPr>
          <w:color w:val="231F20"/>
          <w:spacing w:val="-9"/>
          <w:lang w:val="ru-RU"/>
        </w:rPr>
        <w:t xml:space="preserve"> </w:t>
      </w:r>
      <w:r w:rsidRPr="00070271">
        <w:rPr>
          <w:color w:val="231F20"/>
          <w:lang w:val="ru-RU"/>
        </w:rPr>
        <w:t>в’їзду</w:t>
      </w:r>
      <w:r w:rsidRPr="00070271">
        <w:rPr>
          <w:color w:val="231F20"/>
          <w:spacing w:val="-9"/>
          <w:lang w:val="ru-RU"/>
        </w:rPr>
        <w:t xml:space="preserve"> </w:t>
      </w:r>
      <w:r w:rsidRPr="00070271">
        <w:rPr>
          <w:color w:val="231F20"/>
          <w:lang w:val="ru-RU"/>
        </w:rPr>
        <w:t xml:space="preserve">в </w:t>
      </w:r>
      <w:r w:rsidRPr="00070271">
        <w:rPr>
          <w:color w:val="231F20"/>
          <w:spacing w:val="-3"/>
          <w:lang w:val="ru-RU"/>
        </w:rPr>
        <w:t xml:space="preserve">Україну </w:t>
      </w:r>
      <w:r w:rsidRPr="00070271">
        <w:rPr>
          <w:color w:val="231F20"/>
          <w:lang w:val="ru-RU"/>
        </w:rPr>
        <w:t>іноземців та закрив міжнародне пасажирське</w:t>
      </w:r>
      <w:r w:rsidRPr="00070271">
        <w:rPr>
          <w:color w:val="231F20"/>
          <w:spacing w:val="-1"/>
          <w:lang w:val="ru-RU"/>
        </w:rPr>
        <w:t xml:space="preserve"> </w:t>
      </w:r>
      <w:r w:rsidRPr="00070271">
        <w:rPr>
          <w:color w:val="231F20"/>
          <w:lang w:val="ru-RU"/>
        </w:rPr>
        <w:t>сполучення.</w:t>
      </w:r>
    </w:p>
    <w:p w:rsidR="00851FCE" w:rsidRPr="00070271" w:rsidRDefault="00D078FE">
      <w:pPr>
        <w:pStyle w:val="a3"/>
        <w:spacing w:line="292" w:lineRule="auto"/>
        <w:ind w:right="230"/>
        <w:jc w:val="right"/>
        <w:rPr>
          <w:lang w:val="ru-RU"/>
        </w:rPr>
      </w:pPr>
      <w:r w:rsidRPr="00070271">
        <w:rPr>
          <w:color w:val="231F20"/>
          <w:lang w:val="ru-RU"/>
        </w:rPr>
        <w:t xml:space="preserve">17 березня 2020 </w:t>
      </w:r>
      <w:r w:rsidRPr="00070271">
        <w:rPr>
          <w:color w:val="231F20"/>
          <w:spacing w:val="-5"/>
          <w:lang w:val="ru-RU"/>
        </w:rPr>
        <w:t xml:space="preserve">року, </w:t>
      </w:r>
      <w:r w:rsidRPr="00070271">
        <w:rPr>
          <w:color w:val="231F20"/>
          <w:lang w:val="ru-RU"/>
        </w:rPr>
        <w:t xml:space="preserve">наказом </w:t>
      </w:r>
      <w:r w:rsidRPr="00070271">
        <w:rPr>
          <w:color w:val="231F20"/>
          <w:spacing w:val="-4"/>
          <w:lang w:val="ru-RU"/>
        </w:rPr>
        <w:t xml:space="preserve">Голови </w:t>
      </w:r>
      <w:r w:rsidRPr="00070271">
        <w:rPr>
          <w:color w:val="231F20"/>
          <w:lang w:val="ru-RU"/>
        </w:rPr>
        <w:t>Національної</w:t>
      </w:r>
      <w:r w:rsidRPr="00070271">
        <w:rPr>
          <w:color w:val="231F20"/>
          <w:spacing w:val="9"/>
          <w:lang w:val="ru-RU"/>
        </w:rPr>
        <w:t xml:space="preserve"> </w:t>
      </w:r>
      <w:r w:rsidRPr="00070271">
        <w:rPr>
          <w:color w:val="231F20"/>
          <w:lang w:val="ru-RU"/>
        </w:rPr>
        <w:t>поліції</w:t>
      </w:r>
      <w:r w:rsidRPr="00070271">
        <w:rPr>
          <w:color w:val="231F20"/>
          <w:spacing w:val="1"/>
          <w:lang w:val="ru-RU"/>
        </w:rPr>
        <w:t xml:space="preserve"> </w:t>
      </w:r>
      <w:r w:rsidRPr="00070271">
        <w:rPr>
          <w:color w:val="231F20"/>
          <w:spacing w:val="-3"/>
          <w:lang w:val="ru-RU"/>
        </w:rPr>
        <w:t>України</w:t>
      </w:r>
      <w:r w:rsidRPr="00070271">
        <w:rPr>
          <w:color w:val="231F20"/>
          <w:lang w:val="ru-RU"/>
        </w:rPr>
        <w:t xml:space="preserve"> від</w:t>
      </w:r>
      <w:r w:rsidRPr="00070271">
        <w:rPr>
          <w:color w:val="231F20"/>
          <w:spacing w:val="-16"/>
          <w:lang w:val="ru-RU"/>
        </w:rPr>
        <w:t xml:space="preserve"> </w:t>
      </w:r>
      <w:r w:rsidRPr="00070271">
        <w:rPr>
          <w:color w:val="231F20"/>
          <w:lang w:val="ru-RU"/>
        </w:rPr>
        <w:t>17.03.2020</w:t>
      </w:r>
      <w:r w:rsidRPr="00070271">
        <w:rPr>
          <w:color w:val="231F20"/>
          <w:spacing w:val="-16"/>
          <w:lang w:val="ru-RU"/>
        </w:rPr>
        <w:t xml:space="preserve"> </w:t>
      </w:r>
      <w:r w:rsidRPr="00070271">
        <w:rPr>
          <w:color w:val="231F20"/>
          <w:lang w:val="ru-RU"/>
        </w:rPr>
        <w:t>№</w:t>
      </w:r>
      <w:r w:rsidRPr="00070271">
        <w:rPr>
          <w:color w:val="231F20"/>
          <w:spacing w:val="-16"/>
          <w:lang w:val="ru-RU"/>
        </w:rPr>
        <w:t xml:space="preserve"> </w:t>
      </w:r>
      <w:r w:rsidRPr="00070271">
        <w:rPr>
          <w:color w:val="231F20"/>
          <w:lang w:val="ru-RU"/>
        </w:rPr>
        <w:t>220,</w:t>
      </w:r>
      <w:r w:rsidRPr="00070271">
        <w:rPr>
          <w:color w:val="231F20"/>
          <w:spacing w:val="-16"/>
          <w:lang w:val="ru-RU"/>
        </w:rPr>
        <w:t xml:space="preserve"> </w:t>
      </w:r>
      <w:r w:rsidRPr="00070271">
        <w:rPr>
          <w:color w:val="231F20"/>
          <w:lang w:val="ru-RU"/>
        </w:rPr>
        <w:t>особовий</w:t>
      </w:r>
      <w:r w:rsidRPr="00070271">
        <w:rPr>
          <w:color w:val="231F20"/>
          <w:spacing w:val="-16"/>
          <w:lang w:val="ru-RU"/>
        </w:rPr>
        <w:t xml:space="preserve"> </w:t>
      </w:r>
      <w:r w:rsidRPr="00070271">
        <w:rPr>
          <w:color w:val="231F20"/>
          <w:lang w:val="ru-RU"/>
        </w:rPr>
        <w:t>склад</w:t>
      </w:r>
      <w:r w:rsidRPr="00070271">
        <w:rPr>
          <w:color w:val="231F20"/>
          <w:spacing w:val="-16"/>
          <w:lang w:val="ru-RU"/>
        </w:rPr>
        <w:t xml:space="preserve"> </w:t>
      </w:r>
      <w:r w:rsidRPr="00070271">
        <w:rPr>
          <w:color w:val="231F20"/>
          <w:lang w:val="ru-RU"/>
        </w:rPr>
        <w:t>Національної</w:t>
      </w:r>
      <w:r w:rsidRPr="00070271">
        <w:rPr>
          <w:color w:val="231F20"/>
          <w:spacing w:val="-16"/>
          <w:lang w:val="ru-RU"/>
        </w:rPr>
        <w:t xml:space="preserve"> </w:t>
      </w:r>
      <w:r w:rsidRPr="00070271">
        <w:rPr>
          <w:color w:val="231F20"/>
          <w:lang w:val="ru-RU"/>
        </w:rPr>
        <w:t>поліції</w:t>
      </w:r>
      <w:r w:rsidRPr="00070271">
        <w:rPr>
          <w:color w:val="231F20"/>
          <w:spacing w:val="-16"/>
          <w:lang w:val="ru-RU"/>
        </w:rPr>
        <w:t xml:space="preserve"> </w:t>
      </w:r>
      <w:r w:rsidRPr="00070271">
        <w:rPr>
          <w:color w:val="231F20"/>
          <w:lang w:val="ru-RU"/>
        </w:rPr>
        <w:t>переведений на</w:t>
      </w:r>
      <w:r w:rsidRPr="00070271">
        <w:rPr>
          <w:color w:val="231F20"/>
          <w:spacing w:val="34"/>
          <w:lang w:val="ru-RU"/>
        </w:rPr>
        <w:t xml:space="preserve"> </w:t>
      </w:r>
      <w:r w:rsidRPr="00070271">
        <w:rPr>
          <w:color w:val="231F20"/>
          <w:lang w:val="ru-RU"/>
        </w:rPr>
        <w:t>посилений</w:t>
      </w:r>
      <w:r w:rsidRPr="00070271">
        <w:rPr>
          <w:color w:val="231F20"/>
          <w:spacing w:val="34"/>
          <w:lang w:val="ru-RU"/>
        </w:rPr>
        <w:t xml:space="preserve"> </w:t>
      </w:r>
      <w:r w:rsidRPr="00070271">
        <w:rPr>
          <w:color w:val="231F20"/>
          <w:lang w:val="ru-RU"/>
        </w:rPr>
        <w:t>варіант</w:t>
      </w:r>
      <w:r w:rsidRPr="00070271">
        <w:rPr>
          <w:color w:val="231F20"/>
          <w:spacing w:val="34"/>
          <w:lang w:val="ru-RU"/>
        </w:rPr>
        <w:t xml:space="preserve"> </w:t>
      </w:r>
      <w:r w:rsidRPr="00070271">
        <w:rPr>
          <w:color w:val="231F20"/>
          <w:lang w:val="ru-RU"/>
        </w:rPr>
        <w:t>службової</w:t>
      </w:r>
      <w:r w:rsidRPr="00070271">
        <w:rPr>
          <w:color w:val="231F20"/>
          <w:spacing w:val="34"/>
          <w:lang w:val="ru-RU"/>
        </w:rPr>
        <w:t xml:space="preserve"> </w:t>
      </w:r>
      <w:r w:rsidRPr="00070271">
        <w:rPr>
          <w:color w:val="231F20"/>
          <w:lang w:val="ru-RU"/>
        </w:rPr>
        <w:t>діяльності</w:t>
      </w:r>
      <w:r w:rsidRPr="00070271">
        <w:rPr>
          <w:color w:val="231F20"/>
          <w:spacing w:val="34"/>
          <w:lang w:val="ru-RU"/>
        </w:rPr>
        <w:t xml:space="preserve"> </w:t>
      </w:r>
      <w:r w:rsidRPr="00070271">
        <w:rPr>
          <w:color w:val="231F20"/>
          <w:lang w:val="ru-RU"/>
        </w:rPr>
        <w:t>та</w:t>
      </w:r>
      <w:r w:rsidRPr="00070271">
        <w:rPr>
          <w:color w:val="231F20"/>
          <w:spacing w:val="34"/>
          <w:lang w:val="ru-RU"/>
        </w:rPr>
        <w:t xml:space="preserve"> </w:t>
      </w:r>
      <w:r w:rsidRPr="00070271">
        <w:rPr>
          <w:color w:val="231F20"/>
          <w:lang w:val="ru-RU"/>
        </w:rPr>
        <w:t>забезпечено,</w:t>
      </w:r>
      <w:r w:rsidRPr="00070271">
        <w:rPr>
          <w:color w:val="231F20"/>
          <w:spacing w:val="34"/>
          <w:lang w:val="ru-RU"/>
        </w:rPr>
        <w:t xml:space="preserve"> </w:t>
      </w:r>
      <w:r w:rsidRPr="00070271">
        <w:rPr>
          <w:color w:val="231F20"/>
          <w:lang w:val="ru-RU"/>
        </w:rPr>
        <w:t>у</w:t>
      </w:r>
      <w:r w:rsidRPr="00070271">
        <w:rPr>
          <w:color w:val="231F20"/>
          <w:spacing w:val="34"/>
          <w:lang w:val="ru-RU"/>
        </w:rPr>
        <w:t xml:space="preserve"> </w:t>
      </w:r>
      <w:r w:rsidRPr="00070271">
        <w:rPr>
          <w:color w:val="231F20"/>
          <w:lang w:val="ru-RU"/>
        </w:rPr>
        <w:t>межах компетенції,</w:t>
      </w:r>
      <w:r w:rsidRPr="00070271">
        <w:rPr>
          <w:color w:val="231F20"/>
          <w:spacing w:val="-11"/>
          <w:lang w:val="ru-RU"/>
        </w:rPr>
        <w:t xml:space="preserve"> </w:t>
      </w:r>
      <w:r w:rsidRPr="00070271">
        <w:rPr>
          <w:color w:val="231F20"/>
          <w:lang w:val="ru-RU"/>
        </w:rPr>
        <w:t>участь</w:t>
      </w:r>
      <w:r w:rsidRPr="00070271">
        <w:rPr>
          <w:color w:val="231F20"/>
          <w:spacing w:val="-11"/>
          <w:lang w:val="ru-RU"/>
        </w:rPr>
        <w:t xml:space="preserve"> </w:t>
      </w:r>
      <w:r w:rsidRPr="00070271">
        <w:rPr>
          <w:color w:val="231F20"/>
          <w:lang w:val="ru-RU"/>
        </w:rPr>
        <w:t>у</w:t>
      </w:r>
      <w:r w:rsidRPr="00070271">
        <w:rPr>
          <w:color w:val="231F20"/>
          <w:spacing w:val="-10"/>
          <w:lang w:val="ru-RU"/>
        </w:rPr>
        <w:t xml:space="preserve"> </w:t>
      </w:r>
      <w:r w:rsidRPr="00070271">
        <w:rPr>
          <w:color w:val="231F20"/>
          <w:lang w:val="ru-RU"/>
        </w:rPr>
        <w:t>здійсненні</w:t>
      </w:r>
      <w:r w:rsidRPr="00070271">
        <w:rPr>
          <w:color w:val="231F20"/>
          <w:spacing w:val="-11"/>
          <w:lang w:val="ru-RU"/>
        </w:rPr>
        <w:t xml:space="preserve"> </w:t>
      </w:r>
      <w:r w:rsidRPr="00070271">
        <w:rPr>
          <w:color w:val="231F20"/>
          <w:lang w:val="ru-RU"/>
        </w:rPr>
        <w:t>заходів</w:t>
      </w:r>
      <w:r w:rsidRPr="00070271">
        <w:rPr>
          <w:color w:val="231F20"/>
          <w:spacing w:val="-10"/>
          <w:lang w:val="ru-RU"/>
        </w:rPr>
        <w:t xml:space="preserve"> </w:t>
      </w:r>
      <w:r w:rsidRPr="00070271">
        <w:rPr>
          <w:color w:val="231F20"/>
          <w:lang w:val="ru-RU"/>
        </w:rPr>
        <w:t>режиму</w:t>
      </w:r>
      <w:r w:rsidRPr="00070271">
        <w:rPr>
          <w:color w:val="231F20"/>
          <w:spacing w:val="-11"/>
          <w:lang w:val="ru-RU"/>
        </w:rPr>
        <w:t xml:space="preserve"> </w:t>
      </w:r>
      <w:r w:rsidRPr="00070271">
        <w:rPr>
          <w:color w:val="231F20"/>
          <w:lang w:val="ru-RU"/>
        </w:rPr>
        <w:t>надзвичайної</w:t>
      </w:r>
      <w:r w:rsidRPr="00070271">
        <w:rPr>
          <w:color w:val="231F20"/>
          <w:spacing w:val="-10"/>
          <w:lang w:val="ru-RU"/>
        </w:rPr>
        <w:t xml:space="preserve"> </w:t>
      </w:r>
      <w:r w:rsidRPr="00070271">
        <w:rPr>
          <w:color w:val="231F20"/>
          <w:lang w:val="ru-RU"/>
        </w:rPr>
        <w:t>ситуації. На</w:t>
      </w:r>
      <w:r w:rsidRPr="00070271">
        <w:rPr>
          <w:color w:val="231F20"/>
          <w:spacing w:val="-11"/>
          <w:lang w:val="ru-RU"/>
        </w:rPr>
        <w:t xml:space="preserve"> </w:t>
      </w:r>
      <w:proofErr w:type="gramStart"/>
      <w:r w:rsidRPr="00070271">
        <w:rPr>
          <w:color w:val="231F20"/>
          <w:lang w:val="ru-RU"/>
        </w:rPr>
        <w:t>вс</w:t>
      </w:r>
      <w:proofErr w:type="gramEnd"/>
      <w:r w:rsidRPr="00070271">
        <w:rPr>
          <w:color w:val="231F20"/>
          <w:lang w:val="ru-RU"/>
        </w:rPr>
        <w:t>ій</w:t>
      </w:r>
      <w:r w:rsidRPr="00070271">
        <w:rPr>
          <w:color w:val="231F20"/>
          <w:spacing w:val="-11"/>
          <w:lang w:val="ru-RU"/>
        </w:rPr>
        <w:t xml:space="preserve"> </w:t>
      </w:r>
      <w:r w:rsidRPr="00070271">
        <w:rPr>
          <w:color w:val="231F20"/>
          <w:lang w:val="ru-RU"/>
        </w:rPr>
        <w:t>території</w:t>
      </w:r>
      <w:r w:rsidRPr="00070271">
        <w:rPr>
          <w:color w:val="231F20"/>
          <w:spacing w:val="-11"/>
          <w:lang w:val="ru-RU"/>
        </w:rPr>
        <w:t xml:space="preserve"> </w:t>
      </w:r>
      <w:r w:rsidRPr="00070271">
        <w:rPr>
          <w:color w:val="231F20"/>
          <w:lang w:val="ru-RU"/>
        </w:rPr>
        <w:t>держави</w:t>
      </w:r>
      <w:r w:rsidRPr="00070271">
        <w:rPr>
          <w:color w:val="231F20"/>
          <w:spacing w:val="-10"/>
          <w:lang w:val="ru-RU"/>
        </w:rPr>
        <w:t xml:space="preserve"> </w:t>
      </w:r>
      <w:r w:rsidRPr="00070271">
        <w:rPr>
          <w:color w:val="231F20"/>
          <w:lang w:val="ru-RU"/>
        </w:rPr>
        <w:t>для</w:t>
      </w:r>
      <w:r w:rsidRPr="00070271">
        <w:rPr>
          <w:color w:val="231F20"/>
          <w:spacing w:val="-10"/>
          <w:lang w:val="ru-RU"/>
        </w:rPr>
        <w:t xml:space="preserve"> </w:t>
      </w:r>
      <w:r w:rsidRPr="00070271">
        <w:rPr>
          <w:color w:val="231F20"/>
          <w:lang w:val="ru-RU"/>
        </w:rPr>
        <w:t>проведення</w:t>
      </w:r>
      <w:r w:rsidRPr="00070271">
        <w:rPr>
          <w:color w:val="231F20"/>
          <w:spacing w:val="-10"/>
          <w:lang w:val="ru-RU"/>
        </w:rPr>
        <w:t xml:space="preserve"> </w:t>
      </w:r>
      <w:r w:rsidRPr="00070271">
        <w:rPr>
          <w:color w:val="231F20"/>
          <w:lang w:val="ru-RU"/>
        </w:rPr>
        <w:t>заходів</w:t>
      </w:r>
      <w:r w:rsidRPr="00070271">
        <w:rPr>
          <w:color w:val="231F20"/>
          <w:spacing w:val="-10"/>
          <w:lang w:val="ru-RU"/>
        </w:rPr>
        <w:t xml:space="preserve"> </w:t>
      </w:r>
      <w:r w:rsidRPr="00070271">
        <w:rPr>
          <w:color w:val="231F20"/>
          <w:lang w:val="ru-RU"/>
        </w:rPr>
        <w:t>щодо</w:t>
      </w:r>
      <w:r w:rsidRPr="00070271">
        <w:rPr>
          <w:color w:val="231F20"/>
          <w:spacing w:val="-9"/>
          <w:lang w:val="ru-RU"/>
        </w:rPr>
        <w:t xml:space="preserve"> </w:t>
      </w:r>
      <w:r w:rsidRPr="00070271">
        <w:rPr>
          <w:color w:val="231F20"/>
          <w:lang w:val="ru-RU"/>
        </w:rPr>
        <w:t>запобігання</w:t>
      </w:r>
      <w:r w:rsidRPr="00070271">
        <w:rPr>
          <w:color w:val="231F20"/>
          <w:spacing w:val="-1"/>
          <w:lang w:val="ru-RU"/>
        </w:rPr>
        <w:t xml:space="preserve"> </w:t>
      </w:r>
      <w:r w:rsidRPr="00070271">
        <w:rPr>
          <w:color w:val="231F20"/>
          <w:lang w:val="ru-RU"/>
        </w:rPr>
        <w:t>поширенню</w:t>
      </w:r>
      <w:r w:rsidRPr="00070271">
        <w:rPr>
          <w:color w:val="231F20"/>
          <w:spacing w:val="28"/>
          <w:lang w:val="ru-RU"/>
        </w:rPr>
        <w:t xml:space="preserve"> </w:t>
      </w:r>
      <w:r w:rsidRPr="00070271">
        <w:rPr>
          <w:color w:val="231F20"/>
          <w:lang w:val="ru-RU"/>
        </w:rPr>
        <w:t>коронавірусної</w:t>
      </w:r>
      <w:r w:rsidRPr="00070271">
        <w:rPr>
          <w:color w:val="231F20"/>
          <w:spacing w:val="28"/>
          <w:lang w:val="ru-RU"/>
        </w:rPr>
        <w:t xml:space="preserve"> </w:t>
      </w:r>
      <w:r w:rsidRPr="00070271">
        <w:rPr>
          <w:color w:val="231F20"/>
          <w:lang w:val="ru-RU"/>
        </w:rPr>
        <w:t>інфекції</w:t>
      </w:r>
      <w:r w:rsidRPr="00070271">
        <w:rPr>
          <w:color w:val="231F20"/>
          <w:spacing w:val="27"/>
          <w:lang w:val="ru-RU"/>
        </w:rPr>
        <w:t xml:space="preserve"> </w:t>
      </w:r>
      <w:r w:rsidRPr="00070271">
        <w:rPr>
          <w:color w:val="231F20"/>
          <w:lang w:val="ru-RU"/>
        </w:rPr>
        <w:t>та</w:t>
      </w:r>
      <w:r w:rsidRPr="00070271">
        <w:rPr>
          <w:color w:val="231F20"/>
          <w:spacing w:val="29"/>
          <w:lang w:val="ru-RU"/>
        </w:rPr>
        <w:t xml:space="preserve"> </w:t>
      </w:r>
      <w:r w:rsidRPr="00070271">
        <w:rPr>
          <w:color w:val="231F20"/>
          <w:lang w:val="ru-RU"/>
        </w:rPr>
        <w:t>посилення</w:t>
      </w:r>
      <w:r w:rsidRPr="00070271">
        <w:rPr>
          <w:color w:val="231F20"/>
          <w:spacing w:val="28"/>
          <w:lang w:val="ru-RU"/>
        </w:rPr>
        <w:t xml:space="preserve"> </w:t>
      </w:r>
      <w:r w:rsidRPr="00070271">
        <w:rPr>
          <w:color w:val="231F20"/>
          <w:lang w:val="ru-RU"/>
        </w:rPr>
        <w:t>публічної</w:t>
      </w:r>
      <w:r w:rsidRPr="00070271">
        <w:rPr>
          <w:color w:val="231F20"/>
          <w:spacing w:val="28"/>
          <w:lang w:val="ru-RU"/>
        </w:rPr>
        <w:t xml:space="preserve"> </w:t>
      </w:r>
      <w:r w:rsidRPr="00070271">
        <w:rPr>
          <w:color w:val="231F20"/>
          <w:lang w:val="ru-RU"/>
        </w:rPr>
        <w:t>безпеки</w:t>
      </w:r>
    </w:p>
    <w:p w:rsidR="00851FCE" w:rsidRPr="00070271" w:rsidRDefault="00851FCE">
      <w:pPr>
        <w:spacing w:line="292" w:lineRule="auto"/>
        <w:jc w:val="right"/>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left="213" w:right="117" w:firstLine="0"/>
        <w:rPr>
          <w:lang w:val="ru-RU"/>
        </w:rPr>
      </w:pPr>
      <w:r w:rsidRPr="00070271">
        <w:rPr>
          <w:color w:val="231F20"/>
          <w:lang w:val="ru-RU"/>
        </w:rPr>
        <w:lastRenderedPageBreak/>
        <w:t xml:space="preserve">і порядку залучено понад 15 тис. поліцейських, які несуть службу в складі мобільних груп, </w:t>
      </w:r>
      <w:proofErr w:type="gramStart"/>
      <w:r w:rsidRPr="00070271">
        <w:rPr>
          <w:color w:val="231F20"/>
          <w:lang w:val="ru-RU"/>
        </w:rPr>
        <w:t>п</w:t>
      </w:r>
      <w:proofErr w:type="gramEnd"/>
      <w:r w:rsidRPr="00070271">
        <w:rPr>
          <w:color w:val="231F20"/>
          <w:lang w:val="ru-RU"/>
        </w:rPr>
        <w:t>іших нарядів, автопатрулів, груп реагування патрульної поліції, слідчо-оперативних груп та на контрольно- перевірочних пунктах.</w:t>
      </w:r>
    </w:p>
    <w:p w:rsidR="00851FCE" w:rsidRPr="00070271" w:rsidRDefault="00D078FE">
      <w:pPr>
        <w:pStyle w:val="a3"/>
        <w:spacing w:line="228" w:lineRule="exact"/>
        <w:ind w:left="497" w:firstLine="0"/>
        <w:rPr>
          <w:lang w:val="ru-RU"/>
        </w:rPr>
      </w:pPr>
      <w:r w:rsidRPr="00070271">
        <w:rPr>
          <w:color w:val="231F20"/>
          <w:lang w:val="ru-RU"/>
        </w:rPr>
        <w:t xml:space="preserve">25 березня надзвичайну ситуацію запроваджено по </w:t>
      </w:r>
      <w:proofErr w:type="gramStart"/>
      <w:r w:rsidRPr="00070271">
        <w:rPr>
          <w:color w:val="231F20"/>
          <w:lang w:val="ru-RU"/>
        </w:rPr>
        <w:t>вс</w:t>
      </w:r>
      <w:proofErr w:type="gramEnd"/>
      <w:r w:rsidRPr="00070271">
        <w:rPr>
          <w:color w:val="231F20"/>
          <w:lang w:val="ru-RU"/>
        </w:rPr>
        <w:t>ій Україні.</w:t>
      </w:r>
    </w:p>
    <w:p w:rsidR="00851FCE" w:rsidRPr="00070271" w:rsidRDefault="00D078FE">
      <w:pPr>
        <w:pStyle w:val="a3"/>
        <w:spacing w:before="50"/>
        <w:ind w:left="213" w:firstLine="0"/>
        <w:rPr>
          <w:lang w:val="ru-RU"/>
        </w:rPr>
      </w:pPr>
      <w:r w:rsidRPr="00070271">
        <w:rPr>
          <w:color w:val="231F20"/>
          <w:lang w:val="ru-RU"/>
        </w:rPr>
        <w:t>Карантин подовжено до 24 квітня.</w:t>
      </w:r>
    </w:p>
    <w:p w:rsidR="00851FCE" w:rsidRPr="00223CE2" w:rsidRDefault="00D078FE">
      <w:pPr>
        <w:pStyle w:val="a3"/>
        <w:spacing w:before="50" w:line="292" w:lineRule="auto"/>
        <w:ind w:left="213" w:right="117"/>
        <w:rPr>
          <w:lang w:val="ru-RU"/>
        </w:rPr>
      </w:pPr>
      <w:r w:rsidRPr="00070271">
        <w:rPr>
          <w:color w:val="231F20"/>
          <w:lang w:val="ru-RU"/>
        </w:rPr>
        <w:t>Закрито заклади торгі</w:t>
      </w:r>
      <w:proofErr w:type="gramStart"/>
      <w:r w:rsidRPr="00070271">
        <w:rPr>
          <w:color w:val="231F20"/>
          <w:lang w:val="ru-RU"/>
        </w:rPr>
        <w:t>вл</w:t>
      </w:r>
      <w:proofErr w:type="gramEnd"/>
      <w:r w:rsidRPr="00070271">
        <w:rPr>
          <w:color w:val="231F20"/>
          <w:lang w:val="ru-RU"/>
        </w:rPr>
        <w:t xml:space="preserve">і, крім продуктових магазинів, аптек, автозаправок і банків. </w:t>
      </w:r>
      <w:r w:rsidRPr="00223CE2">
        <w:rPr>
          <w:color w:val="231F20"/>
          <w:lang w:val="ru-RU"/>
        </w:rPr>
        <w:t>Також зупинено роботу метрополітенів у Києві, Харкові та Дніпрі, припинено міжміське й міжобласне автомобільне, залізничне та авіасполучення [2].</w:t>
      </w:r>
    </w:p>
    <w:p w:rsidR="00851FCE" w:rsidRPr="00223CE2" w:rsidRDefault="00D078FE">
      <w:pPr>
        <w:pStyle w:val="a3"/>
        <w:spacing w:line="292" w:lineRule="auto"/>
        <w:ind w:left="213" w:right="117"/>
        <w:rPr>
          <w:lang w:val="ru-RU"/>
        </w:rPr>
      </w:pPr>
      <w:r w:rsidRPr="00070271">
        <w:rPr>
          <w:color w:val="231F20"/>
          <w:lang w:val="ru-RU"/>
        </w:rPr>
        <w:t xml:space="preserve">Обмеження пасажирського сполучення в </w:t>
      </w:r>
      <w:r w:rsidRPr="00070271">
        <w:rPr>
          <w:color w:val="231F20"/>
          <w:spacing w:val="-3"/>
          <w:lang w:val="ru-RU"/>
        </w:rPr>
        <w:t xml:space="preserve">Україні </w:t>
      </w:r>
      <w:r w:rsidRPr="00070271">
        <w:rPr>
          <w:color w:val="231F20"/>
          <w:lang w:val="ru-RU"/>
        </w:rPr>
        <w:t xml:space="preserve">— це одне з головних </w:t>
      </w:r>
      <w:proofErr w:type="gramStart"/>
      <w:r w:rsidRPr="00070271">
        <w:rPr>
          <w:color w:val="231F20"/>
          <w:lang w:val="ru-RU"/>
        </w:rPr>
        <w:t>р</w:t>
      </w:r>
      <w:proofErr w:type="gramEnd"/>
      <w:r w:rsidRPr="00070271">
        <w:rPr>
          <w:color w:val="231F20"/>
          <w:lang w:val="ru-RU"/>
        </w:rPr>
        <w:t xml:space="preserve">ішень уряду для протидії поширенню </w:t>
      </w:r>
      <w:r w:rsidRPr="00070271">
        <w:rPr>
          <w:color w:val="231F20"/>
          <w:spacing w:val="-3"/>
          <w:lang w:val="ru-RU"/>
        </w:rPr>
        <w:t xml:space="preserve">коронавірусу. </w:t>
      </w:r>
      <w:r w:rsidRPr="00070271">
        <w:rPr>
          <w:color w:val="231F20"/>
          <w:lang w:val="ru-RU"/>
        </w:rPr>
        <w:t xml:space="preserve">Наразі в </w:t>
      </w:r>
      <w:r w:rsidRPr="00070271">
        <w:rPr>
          <w:color w:val="231F20"/>
          <w:spacing w:val="-3"/>
          <w:lang w:val="ru-RU"/>
        </w:rPr>
        <w:t xml:space="preserve">Україні </w:t>
      </w:r>
      <w:r w:rsidRPr="00070271">
        <w:rPr>
          <w:color w:val="231F20"/>
          <w:lang w:val="ru-RU"/>
        </w:rPr>
        <w:t xml:space="preserve">зупинили авіаційні, залізничні та автобусні пасажирські маршрути, як </w:t>
      </w:r>
      <w:proofErr w:type="gramStart"/>
      <w:r w:rsidRPr="00070271">
        <w:rPr>
          <w:color w:val="231F20"/>
          <w:lang w:val="ru-RU"/>
        </w:rPr>
        <w:t>м</w:t>
      </w:r>
      <w:proofErr w:type="gramEnd"/>
      <w:r w:rsidRPr="00070271">
        <w:rPr>
          <w:color w:val="231F20"/>
          <w:lang w:val="ru-RU"/>
        </w:rPr>
        <w:t xml:space="preserve">іжміські, так і транскордонні. </w:t>
      </w:r>
      <w:r w:rsidRPr="00223CE2">
        <w:rPr>
          <w:color w:val="231F20"/>
          <w:lang w:val="ru-RU"/>
        </w:rPr>
        <w:t xml:space="preserve">Частково продовжує </w:t>
      </w:r>
      <w:r w:rsidRPr="00223CE2">
        <w:rPr>
          <w:color w:val="231F20"/>
          <w:spacing w:val="-3"/>
          <w:lang w:val="ru-RU"/>
        </w:rPr>
        <w:t xml:space="preserve">ходити </w:t>
      </w:r>
      <w:r w:rsidRPr="00223CE2">
        <w:rPr>
          <w:color w:val="231F20"/>
          <w:lang w:val="ru-RU"/>
        </w:rPr>
        <w:t xml:space="preserve">лише наземний транспорт у містах. </w:t>
      </w:r>
      <w:r w:rsidRPr="00070271">
        <w:rPr>
          <w:color w:val="231F20"/>
          <w:lang w:val="ru-RU"/>
        </w:rPr>
        <w:t>Як наслідок, експерти прогнозують</w:t>
      </w:r>
      <w:r w:rsidRPr="00070271">
        <w:rPr>
          <w:color w:val="231F20"/>
          <w:spacing w:val="-25"/>
          <w:lang w:val="ru-RU"/>
        </w:rPr>
        <w:t xml:space="preserve"> </w:t>
      </w:r>
      <w:r w:rsidRPr="00070271">
        <w:rPr>
          <w:color w:val="231F20"/>
          <w:lang w:val="ru-RU"/>
        </w:rPr>
        <w:t>значні</w:t>
      </w:r>
      <w:r w:rsidRPr="00070271">
        <w:rPr>
          <w:color w:val="231F20"/>
          <w:spacing w:val="-25"/>
          <w:lang w:val="ru-RU"/>
        </w:rPr>
        <w:t xml:space="preserve"> </w:t>
      </w:r>
      <w:r w:rsidRPr="00070271">
        <w:rPr>
          <w:color w:val="231F20"/>
          <w:lang w:val="ru-RU"/>
        </w:rPr>
        <w:t>збитки</w:t>
      </w:r>
      <w:r w:rsidRPr="00070271">
        <w:rPr>
          <w:color w:val="231F20"/>
          <w:spacing w:val="-24"/>
          <w:lang w:val="ru-RU"/>
        </w:rPr>
        <w:t xml:space="preserve"> </w:t>
      </w:r>
      <w:r w:rsidRPr="00070271">
        <w:rPr>
          <w:color w:val="231F20"/>
          <w:lang w:val="ru-RU"/>
        </w:rPr>
        <w:t>для</w:t>
      </w:r>
      <w:r w:rsidRPr="00070271">
        <w:rPr>
          <w:color w:val="231F20"/>
          <w:spacing w:val="-25"/>
          <w:lang w:val="ru-RU"/>
        </w:rPr>
        <w:t xml:space="preserve"> </w:t>
      </w:r>
      <w:r w:rsidRPr="00070271">
        <w:rPr>
          <w:color w:val="231F20"/>
          <w:lang w:val="ru-RU"/>
        </w:rPr>
        <w:t>транспортної</w:t>
      </w:r>
      <w:r w:rsidRPr="00070271">
        <w:rPr>
          <w:color w:val="231F20"/>
          <w:spacing w:val="-24"/>
          <w:lang w:val="ru-RU"/>
        </w:rPr>
        <w:t xml:space="preserve"> </w:t>
      </w:r>
      <w:r w:rsidRPr="00070271">
        <w:rPr>
          <w:color w:val="231F20"/>
          <w:lang w:val="ru-RU"/>
        </w:rPr>
        <w:t>галузі,</w:t>
      </w:r>
      <w:r w:rsidRPr="00070271">
        <w:rPr>
          <w:color w:val="231F20"/>
          <w:spacing w:val="-25"/>
          <w:lang w:val="ru-RU"/>
        </w:rPr>
        <w:t xml:space="preserve"> </w:t>
      </w:r>
      <w:r w:rsidRPr="00070271">
        <w:rPr>
          <w:color w:val="231F20"/>
          <w:lang w:val="ru-RU"/>
        </w:rPr>
        <w:t>проблеми</w:t>
      </w:r>
      <w:r w:rsidRPr="00070271">
        <w:rPr>
          <w:color w:val="231F20"/>
          <w:spacing w:val="-25"/>
          <w:lang w:val="ru-RU"/>
        </w:rPr>
        <w:t xml:space="preserve"> </w:t>
      </w:r>
      <w:r w:rsidRPr="00070271">
        <w:rPr>
          <w:color w:val="231F20"/>
          <w:lang w:val="ru-RU"/>
        </w:rPr>
        <w:t>для</w:t>
      </w:r>
      <w:r w:rsidRPr="00070271">
        <w:rPr>
          <w:color w:val="231F20"/>
          <w:spacing w:val="-24"/>
          <w:lang w:val="ru-RU"/>
        </w:rPr>
        <w:t xml:space="preserve"> </w:t>
      </w:r>
      <w:r w:rsidRPr="00070271">
        <w:rPr>
          <w:color w:val="231F20"/>
          <w:lang w:val="ru-RU"/>
        </w:rPr>
        <w:t xml:space="preserve">інших сфер економіки, а то й банкрутство низки пасажирських операторів. </w:t>
      </w:r>
      <w:r w:rsidRPr="00223CE2">
        <w:rPr>
          <w:color w:val="231F20"/>
          <w:lang w:val="ru-RU"/>
        </w:rPr>
        <w:t xml:space="preserve">Втім, чимало фахівців вважають «пасажирські» обмеження в цілому адекватними і пропонують </w:t>
      </w:r>
      <w:r w:rsidRPr="00223CE2">
        <w:rPr>
          <w:color w:val="231F20"/>
          <w:spacing w:val="-3"/>
          <w:lang w:val="ru-RU"/>
        </w:rPr>
        <w:t xml:space="preserve">готувати </w:t>
      </w:r>
      <w:r w:rsidRPr="00223CE2">
        <w:rPr>
          <w:color w:val="231F20"/>
          <w:lang w:val="ru-RU"/>
        </w:rPr>
        <w:t xml:space="preserve">програми державної </w:t>
      </w:r>
      <w:proofErr w:type="gramStart"/>
      <w:r w:rsidRPr="00223CE2">
        <w:rPr>
          <w:color w:val="231F20"/>
          <w:lang w:val="ru-RU"/>
        </w:rPr>
        <w:t>п</w:t>
      </w:r>
      <w:proofErr w:type="gramEnd"/>
      <w:r w:rsidRPr="00223CE2">
        <w:rPr>
          <w:color w:val="231F20"/>
          <w:lang w:val="ru-RU"/>
        </w:rPr>
        <w:t>ідтримки для транспортників</w:t>
      </w:r>
      <w:r w:rsidRPr="00223CE2">
        <w:rPr>
          <w:color w:val="231F20"/>
          <w:spacing w:val="-1"/>
          <w:lang w:val="ru-RU"/>
        </w:rPr>
        <w:t xml:space="preserve"> </w:t>
      </w:r>
      <w:r w:rsidRPr="00223CE2">
        <w:rPr>
          <w:color w:val="231F20"/>
          <w:lang w:val="ru-RU"/>
        </w:rPr>
        <w:t>[3].</w:t>
      </w:r>
    </w:p>
    <w:p w:rsidR="00851FCE" w:rsidRPr="00070271" w:rsidRDefault="00D078FE">
      <w:pPr>
        <w:pStyle w:val="a3"/>
        <w:spacing w:line="292" w:lineRule="auto"/>
        <w:ind w:left="213" w:right="117"/>
        <w:rPr>
          <w:lang w:val="ru-RU"/>
        </w:rPr>
      </w:pPr>
      <w:r w:rsidRPr="00070271">
        <w:rPr>
          <w:color w:val="231F20"/>
          <w:lang w:val="ru-RU"/>
        </w:rPr>
        <w:t xml:space="preserve">Вантажний транспорт в умовах «карантину по-українськи»  працює без особливих обмежень, за </w:t>
      </w:r>
      <w:r w:rsidRPr="00070271">
        <w:rPr>
          <w:color w:val="231F20"/>
          <w:spacing w:val="-3"/>
          <w:lang w:val="ru-RU"/>
        </w:rPr>
        <w:t xml:space="preserve">винятком </w:t>
      </w:r>
      <w:r w:rsidRPr="00070271">
        <w:rPr>
          <w:color w:val="231F20"/>
          <w:lang w:val="ru-RU"/>
        </w:rPr>
        <w:t>суворих вимог до протиепідемічної безпеки: водії</w:t>
      </w:r>
      <w:proofErr w:type="gramStart"/>
      <w:r w:rsidRPr="00070271">
        <w:rPr>
          <w:color w:val="231F20"/>
          <w:lang w:val="ru-RU"/>
        </w:rPr>
        <w:t>в</w:t>
      </w:r>
      <w:proofErr w:type="gramEnd"/>
      <w:r w:rsidRPr="00070271">
        <w:rPr>
          <w:color w:val="231F20"/>
          <w:lang w:val="ru-RU"/>
        </w:rPr>
        <w:t xml:space="preserve"> </w:t>
      </w:r>
      <w:proofErr w:type="gramStart"/>
      <w:r w:rsidRPr="00070271">
        <w:rPr>
          <w:color w:val="231F20"/>
          <w:lang w:val="ru-RU"/>
        </w:rPr>
        <w:t>фур</w:t>
      </w:r>
      <w:proofErr w:type="gramEnd"/>
      <w:r w:rsidRPr="00070271">
        <w:rPr>
          <w:color w:val="231F20"/>
          <w:lang w:val="ru-RU"/>
        </w:rPr>
        <w:t xml:space="preserve"> та персонал вантажних потягів   і </w:t>
      </w:r>
      <w:r w:rsidRPr="00070271">
        <w:rPr>
          <w:color w:val="231F20"/>
          <w:spacing w:val="-3"/>
          <w:lang w:val="ru-RU"/>
        </w:rPr>
        <w:t xml:space="preserve">суден, </w:t>
      </w:r>
      <w:r w:rsidRPr="00070271">
        <w:rPr>
          <w:color w:val="231F20"/>
          <w:lang w:val="ru-RU"/>
        </w:rPr>
        <w:t>які перетинають кордон, перевіряють на стан здоров’я, звітує Державна митна</w:t>
      </w:r>
      <w:r w:rsidRPr="00070271">
        <w:rPr>
          <w:color w:val="231F20"/>
          <w:spacing w:val="-1"/>
          <w:lang w:val="ru-RU"/>
        </w:rPr>
        <w:t xml:space="preserve"> </w:t>
      </w:r>
      <w:r w:rsidRPr="00070271">
        <w:rPr>
          <w:color w:val="231F20"/>
          <w:lang w:val="ru-RU"/>
        </w:rPr>
        <w:t>служба.</w:t>
      </w:r>
    </w:p>
    <w:p w:rsidR="00851FCE" w:rsidRPr="00223CE2" w:rsidRDefault="00D078FE">
      <w:pPr>
        <w:pStyle w:val="a3"/>
        <w:spacing w:line="292" w:lineRule="auto"/>
        <w:ind w:left="213" w:right="117"/>
        <w:rPr>
          <w:lang w:val="ru-RU"/>
        </w:rPr>
      </w:pPr>
      <w:r w:rsidRPr="00070271">
        <w:rPr>
          <w:color w:val="231F20"/>
          <w:lang w:val="ru-RU"/>
        </w:rPr>
        <w:t>Єдина</w:t>
      </w:r>
      <w:r w:rsidRPr="00070271">
        <w:rPr>
          <w:color w:val="231F20"/>
          <w:spacing w:val="-22"/>
          <w:lang w:val="ru-RU"/>
        </w:rPr>
        <w:t xml:space="preserve"> </w:t>
      </w:r>
      <w:r w:rsidRPr="00070271">
        <w:rPr>
          <w:color w:val="231F20"/>
          <w:lang w:val="ru-RU"/>
        </w:rPr>
        <w:t>транспортна</w:t>
      </w:r>
      <w:r w:rsidRPr="00070271">
        <w:rPr>
          <w:color w:val="231F20"/>
          <w:spacing w:val="-22"/>
          <w:lang w:val="ru-RU"/>
        </w:rPr>
        <w:t xml:space="preserve"> </w:t>
      </w:r>
      <w:r w:rsidRPr="00070271">
        <w:rPr>
          <w:color w:val="231F20"/>
          <w:lang w:val="ru-RU"/>
        </w:rPr>
        <w:t>сфера,</w:t>
      </w:r>
      <w:r w:rsidRPr="00070271">
        <w:rPr>
          <w:color w:val="231F20"/>
          <w:spacing w:val="-22"/>
          <w:lang w:val="ru-RU"/>
        </w:rPr>
        <w:t xml:space="preserve"> </w:t>
      </w:r>
      <w:r w:rsidRPr="00070271">
        <w:rPr>
          <w:color w:val="231F20"/>
          <w:lang w:val="ru-RU"/>
        </w:rPr>
        <w:t>яка</w:t>
      </w:r>
      <w:r w:rsidRPr="00070271">
        <w:rPr>
          <w:color w:val="231F20"/>
          <w:spacing w:val="-22"/>
          <w:lang w:val="ru-RU"/>
        </w:rPr>
        <w:t xml:space="preserve"> </w:t>
      </w:r>
      <w:r w:rsidRPr="00070271">
        <w:rPr>
          <w:color w:val="231F20"/>
          <w:lang w:val="ru-RU"/>
        </w:rPr>
        <w:t>переживає</w:t>
      </w:r>
      <w:r w:rsidRPr="00070271">
        <w:rPr>
          <w:color w:val="231F20"/>
          <w:spacing w:val="-22"/>
          <w:lang w:val="ru-RU"/>
        </w:rPr>
        <w:t xml:space="preserve"> </w:t>
      </w:r>
      <w:r w:rsidRPr="00070271">
        <w:rPr>
          <w:color w:val="231F20"/>
          <w:lang w:val="ru-RU"/>
        </w:rPr>
        <w:t>«економічний</w:t>
      </w:r>
      <w:r w:rsidRPr="00070271">
        <w:rPr>
          <w:color w:val="231F20"/>
          <w:spacing w:val="-22"/>
          <w:lang w:val="ru-RU"/>
        </w:rPr>
        <w:t xml:space="preserve"> </w:t>
      </w:r>
      <w:r w:rsidRPr="00070271">
        <w:rPr>
          <w:color w:val="231F20"/>
          <w:lang w:val="ru-RU"/>
        </w:rPr>
        <w:t>ривок»</w:t>
      </w:r>
      <w:r w:rsidRPr="00070271">
        <w:rPr>
          <w:color w:val="231F20"/>
          <w:spacing w:val="-22"/>
          <w:lang w:val="ru-RU"/>
        </w:rPr>
        <w:t xml:space="preserve"> </w:t>
      </w:r>
      <w:r w:rsidRPr="00070271">
        <w:rPr>
          <w:color w:val="231F20"/>
          <w:lang w:val="ru-RU"/>
        </w:rPr>
        <w:t xml:space="preserve">через карантин — це служби таксі. </w:t>
      </w:r>
      <w:r w:rsidRPr="00223CE2">
        <w:rPr>
          <w:color w:val="231F20"/>
          <w:lang w:val="ru-RU"/>
        </w:rPr>
        <w:t>У Києві та ще в низці мі</w:t>
      </w:r>
      <w:proofErr w:type="gramStart"/>
      <w:r w:rsidRPr="00223CE2">
        <w:rPr>
          <w:color w:val="231F20"/>
          <w:lang w:val="ru-RU"/>
        </w:rPr>
        <w:t>ст</w:t>
      </w:r>
      <w:proofErr w:type="gramEnd"/>
      <w:r w:rsidRPr="00223CE2">
        <w:rPr>
          <w:color w:val="231F20"/>
          <w:lang w:val="ru-RU"/>
        </w:rPr>
        <w:t xml:space="preserve"> «телефонні» служби таксі та індивідуальні перевізники скористалися нагодою для підвищення цін. Водночас онлайн-таксі підвищили тарифи незначно,  і залишилися доступними, визнають кияни та жителі столичних передмість, опитані Радіо</w:t>
      </w:r>
      <w:r w:rsidRPr="00223CE2">
        <w:rPr>
          <w:color w:val="231F20"/>
          <w:spacing w:val="-2"/>
          <w:lang w:val="ru-RU"/>
        </w:rPr>
        <w:t xml:space="preserve"> </w:t>
      </w:r>
      <w:r w:rsidRPr="00223CE2">
        <w:rPr>
          <w:color w:val="231F20"/>
          <w:lang w:val="ru-RU"/>
        </w:rPr>
        <w:t>Свобода.</w:t>
      </w:r>
    </w:p>
    <w:p w:rsidR="00851FCE" w:rsidRPr="00070271" w:rsidRDefault="00D078FE">
      <w:pPr>
        <w:pStyle w:val="a3"/>
        <w:spacing w:line="292" w:lineRule="auto"/>
        <w:ind w:left="213" w:right="118"/>
        <w:rPr>
          <w:lang w:val="ru-RU"/>
        </w:rPr>
      </w:pPr>
      <w:r w:rsidRPr="00070271">
        <w:rPr>
          <w:color w:val="231F20"/>
          <w:lang w:val="ru-RU"/>
        </w:rPr>
        <w:t>Тим</w:t>
      </w:r>
      <w:r w:rsidRPr="00070271">
        <w:rPr>
          <w:color w:val="231F20"/>
          <w:spacing w:val="-21"/>
          <w:lang w:val="ru-RU"/>
        </w:rPr>
        <w:t xml:space="preserve"> </w:t>
      </w:r>
      <w:r w:rsidRPr="00070271">
        <w:rPr>
          <w:color w:val="231F20"/>
          <w:lang w:val="ru-RU"/>
        </w:rPr>
        <w:t>часом</w:t>
      </w:r>
      <w:r w:rsidRPr="00070271">
        <w:rPr>
          <w:color w:val="231F20"/>
          <w:spacing w:val="-21"/>
          <w:lang w:val="ru-RU"/>
        </w:rPr>
        <w:t xml:space="preserve"> </w:t>
      </w:r>
      <w:r w:rsidRPr="00070271">
        <w:rPr>
          <w:color w:val="231F20"/>
          <w:lang w:val="ru-RU"/>
        </w:rPr>
        <w:t>є</w:t>
      </w:r>
      <w:r w:rsidRPr="00070271">
        <w:rPr>
          <w:color w:val="231F20"/>
          <w:spacing w:val="-21"/>
          <w:lang w:val="ru-RU"/>
        </w:rPr>
        <w:t xml:space="preserve"> </w:t>
      </w:r>
      <w:r w:rsidRPr="00070271">
        <w:rPr>
          <w:color w:val="231F20"/>
          <w:lang w:val="ru-RU"/>
        </w:rPr>
        <w:t>випадки,</w:t>
      </w:r>
      <w:r w:rsidRPr="00070271">
        <w:rPr>
          <w:color w:val="231F20"/>
          <w:spacing w:val="-21"/>
          <w:lang w:val="ru-RU"/>
        </w:rPr>
        <w:t xml:space="preserve"> </w:t>
      </w:r>
      <w:r w:rsidRPr="00070271">
        <w:rPr>
          <w:color w:val="231F20"/>
          <w:lang w:val="ru-RU"/>
        </w:rPr>
        <w:t>які</w:t>
      </w:r>
      <w:r w:rsidRPr="00070271">
        <w:rPr>
          <w:color w:val="231F20"/>
          <w:spacing w:val="-21"/>
          <w:lang w:val="ru-RU"/>
        </w:rPr>
        <w:t xml:space="preserve"> </w:t>
      </w:r>
      <w:r w:rsidRPr="00070271">
        <w:rPr>
          <w:color w:val="231F20"/>
          <w:lang w:val="ru-RU"/>
        </w:rPr>
        <w:t>вибиваються</w:t>
      </w:r>
      <w:r w:rsidRPr="00070271">
        <w:rPr>
          <w:color w:val="231F20"/>
          <w:spacing w:val="-21"/>
          <w:lang w:val="ru-RU"/>
        </w:rPr>
        <w:t xml:space="preserve"> </w:t>
      </w:r>
      <w:r w:rsidRPr="00070271">
        <w:rPr>
          <w:color w:val="231F20"/>
          <w:lang w:val="ru-RU"/>
        </w:rPr>
        <w:t>із</w:t>
      </w:r>
      <w:r w:rsidRPr="00070271">
        <w:rPr>
          <w:color w:val="231F20"/>
          <w:spacing w:val="-21"/>
          <w:lang w:val="ru-RU"/>
        </w:rPr>
        <w:t xml:space="preserve"> </w:t>
      </w:r>
      <w:r w:rsidRPr="00070271">
        <w:rPr>
          <w:color w:val="231F20"/>
          <w:lang w:val="ru-RU"/>
        </w:rPr>
        <w:t>загальної</w:t>
      </w:r>
      <w:r w:rsidRPr="00070271">
        <w:rPr>
          <w:color w:val="231F20"/>
          <w:spacing w:val="-21"/>
          <w:lang w:val="ru-RU"/>
        </w:rPr>
        <w:t xml:space="preserve"> </w:t>
      </w:r>
      <w:r w:rsidRPr="00070271">
        <w:rPr>
          <w:color w:val="231F20"/>
          <w:lang w:val="ru-RU"/>
        </w:rPr>
        <w:t>картини.</w:t>
      </w:r>
      <w:r w:rsidRPr="00070271">
        <w:rPr>
          <w:color w:val="231F20"/>
          <w:spacing w:val="-21"/>
          <w:lang w:val="ru-RU"/>
        </w:rPr>
        <w:t xml:space="preserve"> </w:t>
      </w:r>
      <w:r w:rsidRPr="00070271">
        <w:rPr>
          <w:color w:val="231F20"/>
          <w:lang w:val="ru-RU"/>
        </w:rPr>
        <w:t>Так,</w:t>
      </w:r>
      <w:r w:rsidRPr="00070271">
        <w:rPr>
          <w:color w:val="231F20"/>
          <w:spacing w:val="-21"/>
          <w:lang w:val="ru-RU"/>
        </w:rPr>
        <w:t xml:space="preserve"> </w:t>
      </w:r>
      <w:r w:rsidRPr="00070271">
        <w:rPr>
          <w:color w:val="231F20"/>
          <w:lang w:val="ru-RU"/>
        </w:rPr>
        <w:t>одна зі</w:t>
      </w:r>
      <w:r w:rsidRPr="00070271">
        <w:rPr>
          <w:color w:val="231F20"/>
          <w:spacing w:val="19"/>
          <w:lang w:val="ru-RU"/>
        </w:rPr>
        <w:t xml:space="preserve"> </w:t>
      </w:r>
      <w:r w:rsidRPr="00070271">
        <w:rPr>
          <w:color w:val="231F20"/>
          <w:lang w:val="ru-RU"/>
        </w:rPr>
        <w:t>служб</w:t>
      </w:r>
      <w:r w:rsidRPr="00070271">
        <w:rPr>
          <w:color w:val="231F20"/>
          <w:spacing w:val="20"/>
          <w:lang w:val="ru-RU"/>
        </w:rPr>
        <w:t xml:space="preserve"> </w:t>
      </w:r>
      <w:r w:rsidRPr="00070271">
        <w:rPr>
          <w:color w:val="231F20"/>
          <w:lang w:val="ru-RU"/>
        </w:rPr>
        <w:t>таксі</w:t>
      </w:r>
      <w:r w:rsidRPr="00070271">
        <w:rPr>
          <w:color w:val="231F20"/>
          <w:spacing w:val="20"/>
          <w:lang w:val="ru-RU"/>
        </w:rPr>
        <w:t xml:space="preserve"> </w:t>
      </w:r>
      <w:r w:rsidRPr="00070271">
        <w:rPr>
          <w:color w:val="231F20"/>
          <w:lang w:val="ru-RU"/>
        </w:rPr>
        <w:t>Чернігова</w:t>
      </w:r>
      <w:r w:rsidRPr="00070271">
        <w:rPr>
          <w:color w:val="231F20"/>
          <w:spacing w:val="21"/>
          <w:lang w:val="ru-RU"/>
        </w:rPr>
        <w:t xml:space="preserve"> </w:t>
      </w:r>
      <w:proofErr w:type="gramStart"/>
      <w:r w:rsidRPr="00070271">
        <w:rPr>
          <w:color w:val="231F20"/>
          <w:lang w:val="ru-RU"/>
        </w:rPr>
        <w:t>п</w:t>
      </w:r>
      <w:proofErr w:type="gramEnd"/>
      <w:r w:rsidRPr="00070271">
        <w:rPr>
          <w:color w:val="231F20"/>
          <w:lang w:val="ru-RU"/>
        </w:rPr>
        <w:t>ісля</w:t>
      </w:r>
      <w:r w:rsidRPr="00070271">
        <w:rPr>
          <w:color w:val="231F20"/>
          <w:spacing w:val="19"/>
          <w:lang w:val="ru-RU"/>
        </w:rPr>
        <w:t xml:space="preserve"> </w:t>
      </w:r>
      <w:r w:rsidRPr="00070271">
        <w:rPr>
          <w:color w:val="231F20"/>
          <w:spacing w:val="-3"/>
          <w:lang w:val="ru-RU"/>
        </w:rPr>
        <w:t>початку</w:t>
      </w:r>
      <w:r w:rsidRPr="00070271">
        <w:rPr>
          <w:color w:val="231F20"/>
          <w:spacing w:val="20"/>
          <w:lang w:val="ru-RU"/>
        </w:rPr>
        <w:t xml:space="preserve"> </w:t>
      </w:r>
      <w:r w:rsidRPr="00070271">
        <w:rPr>
          <w:color w:val="231F20"/>
          <w:lang w:val="ru-RU"/>
        </w:rPr>
        <w:t>карантину</w:t>
      </w:r>
      <w:r w:rsidRPr="00070271">
        <w:rPr>
          <w:color w:val="231F20"/>
          <w:spacing w:val="21"/>
          <w:lang w:val="ru-RU"/>
        </w:rPr>
        <w:t xml:space="preserve"> </w:t>
      </w:r>
      <w:r w:rsidRPr="00070271">
        <w:rPr>
          <w:color w:val="231F20"/>
          <w:lang w:val="ru-RU"/>
        </w:rPr>
        <w:t>пропонує</w:t>
      </w:r>
      <w:r w:rsidRPr="00070271">
        <w:rPr>
          <w:color w:val="231F20"/>
          <w:spacing w:val="20"/>
          <w:lang w:val="ru-RU"/>
        </w:rPr>
        <w:t xml:space="preserve"> </w:t>
      </w:r>
      <w:r w:rsidRPr="00070271">
        <w:rPr>
          <w:color w:val="231F20"/>
          <w:lang w:val="ru-RU"/>
        </w:rPr>
        <w:t>надавати</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right="230" w:firstLine="0"/>
        <w:rPr>
          <w:lang w:val="ru-RU"/>
        </w:rPr>
      </w:pPr>
      <w:r w:rsidRPr="00070271">
        <w:rPr>
          <w:color w:val="231F20"/>
          <w:lang w:val="ru-RU"/>
        </w:rPr>
        <w:lastRenderedPageBreak/>
        <w:t xml:space="preserve">свої послуги безкоштовно для тих, </w:t>
      </w:r>
      <w:r w:rsidRPr="00070271">
        <w:rPr>
          <w:color w:val="231F20"/>
          <w:spacing w:val="-3"/>
          <w:lang w:val="ru-RU"/>
        </w:rPr>
        <w:t xml:space="preserve">хто </w:t>
      </w:r>
      <w:r w:rsidRPr="00070271">
        <w:rPr>
          <w:color w:val="231F20"/>
          <w:lang w:val="ru-RU"/>
        </w:rPr>
        <w:t>потрапив в екстрену ситуацію. Ця програма, яку назвали «</w:t>
      </w:r>
      <w:proofErr w:type="gramStart"/>
      <w:r w:rsidRPr="00070271">
        <w:rPr>
          <w:color w:val="231F20"/>
          <w:lang w:val="ru-RU"/>
        </w:rPr>
        <w:t>Соц</w:t>
      </w:r>
      <w:proofErr w:type="gramEnd"/>
      <w:r w:rsidRPr="00070271">
        <w:rPr>
          <w:color w:val="231F20"/>
          <w:lang w:val="ru-RU"/>
        </w:rPr>
        <w:t xml:space="preserve">іальне замовлення», стосується тих, </w:t>
      </w:r>
      <w:r w:rsidRPr="00070271">
        <w:rPr>
          <w:color w:val="231F20"/>
          <w:spacing w:val="-3"/>
          <w:lang w:val="ru-RU"/>
        </w:rPr>
        <w:t xml:space="preserve">хто </w:t>
      </w:r>
      <w:r w:rsidRPr="00070271">
        <w:rPr>
          <w:color w:val="231F20"/>
          <w:lang w:val="ru-RU"/>
        </w:rPr>
        <w:t>не може собі дозволити скористатися послугами таксі, але має доїхати до</w:t>
      </w:r>
      <w:r w:rsidRPr="00070271">
        <w:rPr>
          <w:color w:val="231F20"/>
          <w:spacing w:val="-7"/>
          <w:lang w:val="ru-RU"/>
        </w:rPr>
        <w:t xml:space="preserve"> </w:t>
      </w:r>
      <w:r w:rsidRPr="00070271">
        <w:rPr>
          <w:color w:val="231F20"/>
          <w:lang w:val="ru-RU"/>
        </w:rPr>
        <w:t>лікарні,</w:t>
      </w:r>
      <w:r w:rsidRPr="00070271">
        <w:rPr>
          <w:color w:val="231F20"/>
          <w:spacing w:val="-7"/>
          <w:lang w:val="ru-RU"/>
        </w:rPr>
        <w:t xml:space="preserve"> </w:t>
      </w:r>
      <w:r w:rsidRPr="00070271">
        <w:rPr>
          <w:color w:val="231F20"/>
          <w:lang w:val="ru-RU"/>
        </w:rPr>
        <w:t>забезпечити</w:t>
      </w:r>
      <w:r w:rsidRPr="00070271">
        <w:rPr>
          <w:color w:val="231F20"/>
          <w:spacing w:val="-7"/>
          <w:lang w:val="ru-RU"/>
        </w:rPr>
        <w:t xml:space="preserve"> </w:t>
      </w:r>
      <w:r w:rsidRPr="00070271">
        <w:rPr>
          <w:color w:val="231F20"/>
          <w:lang w:val="ru-RU"/>
        </w:rPr>
        <w:t>доставку</w:t>
      </w:r>
      <w:r w:rsidRPr="00070271">
        <w:rPr>
          <w:color w:val="231F20"/>
          <w:spacing w:val="-6"/>
          <w:lang w:val="ru-RU"/>
        </w:rPr>
        <w:t xml:space="preserve"> </w:t>
      </w:r>
      <w:r w:rsidRPr="00070271">
        <w:rPr>
          <w:color w:val="231F20"/>
          <w:lang w:val="ru-RU"/>
        </w:rPr>
        <w:t>ліків,</w:t>
      </w:r>
      <w:r w:rsidRPr="00070271">
        <w:rPr>
          <w:color w:val="231F20"/>
          <w:spacing w:val="-7"/>
          <w:lang w:val="ru-RU"/>
        </w:rPr>
        <w:t xml:space="preserve"> </w:t>
      </w:r>
      <w:r w:rsidRPr="00070271">
        <w:rPr>
          <w:color w:val="231F20"/>
          <w:lang w:val="ru-RU"/>
        </w:rPr>
        <w:t>продуктів</w:t>
      </w:r>
      <w:r w:rsidRPr="00070271">
        <w:rPr>
          <w:color w:val="231F20"/>
          <w:spacing w:val="-7"/>
          <w:lang w:val="ru-RU"/>
        </w:rPr>
        <w:t xml:space="preserve"> </w:t>
      </w:r>
      <w:r w:rsidRPr="00070271">
        <w:rPr>
          <w:color w:val="231F20"/>
          <w:lang w:val="ru-RU"/>
        </w:rPr>
        <w:t>тощо</w:t>
      </w:r>
      <w:r w:rsidRPr="00070271">
        <w:rPr>
          <w:color w:val="231F20"/>
          <w:spacing w:val="-7"/>
          <w:lang w:val="ru-RU"/>
        </w:rPr>
        <w:t xml:space="preserve"> </w:t>
      </w:r>
      <w:r w:rsidRPr="00070271">
        <w:rPr>
          <w:color w:val="231F20"/>
          <w:lang w:val="ru-RU"/>
        </w:rPr>
        <w:t>до</w:t>
      </w:r>
      <w:r w:rsidRPr="00070271">
        <w:rPr>
          <w:color w:val="231F20"/>
          <w:spacing w:val="-6"/>
          <w:lang w:val="ru-RU"/>
        </w:rPr>
        <w:t xml:space="preserve"> </w:t>
      </w:r>
      <w:r w:rsidRPr="00070271">
        <w:rPr>
          <w:color w:val="231F20"/>
          <w:lang w:val="ru-RU"/>
        </w:rPr>
        <w:t>квартири</w:t>
      </w:r>
      <w:r w:rsidRPr="00070271">
        <w:rPr>
          <w:color w:val="231F20"/>
          <w:spacing w:val="-7"/>
          <w:lang w:val="ru-RU"/>
        </w:rPr>
        <w:t xml:space="preserve"> </w:t>
      </w:r>
      <w:r w:rsidRPr="00070271">
        <w:rPr>
          <w:color w:val="231F20"/>
          <w:lang w:val="ru-RU"/>
        </w:rPr>
        <w:t>і</w:t>
      </w:r>
      <w:r w:rsidRPr="00070271">
        <w:rPr>
          <w:color w:val="231F20"/>
          <w:spacing w:val="-7"/>
          <w:lang w:val="ru-RU"/>
        </w:rPr>
        <w:t xml:space="preserve"> </w:t>
      </w:r>
      <w:r w:rsidRPr="00070271">
        <w:rPr>
          <w:color w:val="231F20"/>
          <w:lang w:val="ru-RU"/>
        </w:rPr>
        <w:t>не має змоги зробити це самостійно</w:t>
      </w:r>
      <w:r w:rsidRPr="00070271">
        <w:rPr>
          <w:color w:val="231F20"/>
          <w:spacing w:val="-1"/>
          <w:lang w:val="ru-RU"/>
        </w:rPr>
        <w:t xml:space="preserve"> </w:t>
      </w:r>
      <w:r w:rsidRPr="00070271">
        <w:rPr>
          <w:color w:val="231F20"/>
          <w:lang w:val="ru-RU"/>
        </w:rPr>
        <w:t>[3].</w:t>
      </w:r>
    </w:p>
    <w:p w:rsidR="00851FCE" w:rsidRPr="00070271" w:rsidRDefault="00D078FE">
      <w:pPr>
        <w:pStyle w:val="a3"/>
        <w:spacing w:line="292" w:lineRule="auto"/>
        <w:ind w:right="232"/>
        <w:rPr>
          <w:lang w:val="ru-RU"/>
        </w:rPr>
      </w:pPr>
      <w:r w:rsidRPr="00070271">
        <w:rPr>
          <w:color w:val="231F20"/>
          <w:lang w:val="ru-RU"/>
        </w:rPr>
        <w:t xml:space="preserve">Поліцейські склали за добу 32 адміністративні </w:t>
      </w:r>
      <w:r w:rsidRPr="00070271">
        <w:rPr>
          <w:color w:val="231F20"/>
          <w:spacing w:val="-3"/>
          <w:lang w:val="ru-RU"/>
        </w:rPr>
        <w:t xml:space="preserve">протоколи </w:t>
      </w:r>
      <w:r w:rsidRPr="00070271">
        <w:rPr>
          <w:color w:val="231F20"/>
          <w:lang w:val="ru-RU"/>
        </w:rPr>
        <w:t xml:space="preserve">за </w:t>
      </w:r>
      <w:r w:rsidRPr="00070271">
        <w:rPr>
          <w:color w:val="231F20"/>
          <w:spacing w:val="-6"/>
          <w:lang w:val="ru-RU"/>
        </w:rPr>
        <w:t xml:space="preserve">ст. </w:t>
      </w:r>
      <w:r w:rsidRPr="00070271">
        <w:rPr>
          <w:color w:val="231F20"/>
          <w:lang w:val="ru-RU"/>
        </w:rPr>
        <w:t>44-3 (Порушення правил щодо карантину людей)</w:t>
      </w:r>
      <w:r w:rsidRPr="00070271">
        <w:rPr>
          <w:color w:val="231F20"/>
          <w:spacing w:val="-5"/>
          <w:lang w:val="ru-RU"/>
        </w:rPr>
        <w:t xml:space="preserve"> КУпАП.</w:t>
      </w:r>
    </w:p>
    <w:p w:rsidR="00851FCE" w:rsidRPr="00070271" w:rsidRDefault="00D078FE">
      <w:pPr>
        <w:pStyle w:val="a3"/>
        <w:spacing w:line="292" w:lineRule="auto"/>
        <w:ind w:right="230"/>
        <w:rPr>
          <w:lang w:val="ru-RU"/>
        </w:rPr>
      </w:pPr>
      <w:proofErr w:type="gramStart"/>
      <w:r w:rsidRPr="00070271">
        <w:rPr>
          <w:color w:val="231F20"/>
          <w:lang w:val="ru-RU"/>
        </w:rPr>
        <w:t>Пр</w:t>
      </w:r>
      <w:proofErr w:type="gramEnd"/>
      <w:r w:rsidRPr="00070271">
        <w:rPr>
          <w:color w:val="231F20"/>
          <w:lang w:val="ru-RU"/>
        </w:rPr>
        <w:t>іоритетом</w:t>
      </w:r>
      <w:r w:rsidRPr="00070271">
        <w:rPr>
          <w:color w:val="231F20"/>
          <w:spacing w:val="-23"/>
          <w:lang w:val="ru-RU"/>
        </w:rPr>
        <w:t xml:space="preserve"> </w:t>
      </w:r>
      <w:r w:rsidRPr="00070271">
        <w:rPr>
          <w:color w:val="231F20"/>
          <w:lang w:val="ru-RU"/>
        </w:rPr>
        <w:t>поліції</w:t>
      </w:r>
      <w:r w:rsidRPr="00070271">
        <w:rPr>
          <w:color w:val="231F20"/>
          <w:spacing w:val="-22"/>
          <w:lang w:val="ru-RU"/>
        </w:rPr>
        <w:t xml:space="preserve"> </w:t>
      </w:r>
      <w:r w:rsidRPr="00070271">
        <w:rPr>
          <w:color w:val="231F20"/>
          <w:lang w:val="ru-RU"/>
        </w:rPr>
        <w:t>зараз</w:t>
      </w:r>
      <w:r w:rsidRPr="00070271">
        <w:rPr>
          <w:color w:val="231F20"/>
          <w:spacing w:val="-22"/>
          <w:lang w:val="ru-RU"/>
        </w:rPr>
        <w:t xml:space="preserve"> </w:t>
      </w:r>
      <w:r w:rsidRPr="00070271">
        <w:rPr>
          <w:color w:val="231F20"/>
          <w:lang w:val="ru-RU"/>
        </w:rPr>
        <w:t>є</w:t>
      </w:r>
      <w:r w:rsidRPr="00070271">
        <w:rPr>
          <w:color w:val="231F20"/>
          <w:spacing w:val="-22"/>
          <w:lang w:val="ru-RU"/>
        </w:rPr>
        <w:t xml:space="preserve"> </w:t>
      </w:r>
      <w:r w:rsidRPr="00070271">
        <w:rPr>
          <w:color w:val="231F20"/>
          <w:lang w:val="ru-RU"/>
        </w:rPr>
        <w:t>профілактичні</w:t>
      </w:r>
      <w:r w:rsidRPr="00070271">
        <w:rPr>
          <w:color w:val="231F20"/>
          <w:spacing w:val="-22"/>
          <w:lang w:val="ru-RU"/>
        </w:rPr>
        <w:t xml:space="preserve"> </w:t>
      </w:r>
      <w:r w:rsidRPr="00070271">
        <w:rPr>
          <w:color w:val="231F20"/>
          <w:lang w:val="ru-RU"/>
        </w:rPr>
        <w:t>заходи,</w:t>
      </w:r>
      <w:r w:rsidRPr="00070271">
        <w:rPr>
          <w:color w:val="231F20"/>
          <w:spacing w:val="-22"/>
          <w:lang w:val="ru-RU"/>
        </w:rPr>
        <w:t xml:space="preserve"> </w:t>
      </w:r>
      <w:r w:rsidRPr="00070271">
        <w:rPr>
          <w:color w:val="231F20"/>
          <w:lang w:val="ru-RU"/>
        </w:rPr>
        <w:t>поліція</w:t>
      </w:r>
      <w:r w:rsidRPr="00070271">
        <w:rPr>
          <w:color w:val="231F20"/>
          <w:spacing w:val="-22"/>
          <w:lang w:val="ru-RU"/>
        </w:rPr>
        <w:t xml:space="preserve"> </w:t>
      </w:r>
      <w:r w:rsidRPr="00070271">
        <w:rPr>
          <w:color w:val="231F20"/>
          <w:lang w:val="ru-RU"/>
        </w:rPr>
        <w:t xml:space="preserve">проводить роз’яснювальну </w:t>
      </w:r>
      <w:r w:rsidRPr="00070271">
        <w:rPr>
          <w:color w:val="231F20"/>
          <w:spacing w:val="-4"/>
          <w:lang w:val="ru-RU"/>
        </w:rPr>
        <w:t xml:space="preserve">роботу, </w:t>
      </w:r>
      <w:r w:rsidRPr="00070271">
        <w:rPr>
          <w:color w:val="231F20"/>
          <w:lang w:val="ru-RU"/>
        </w:rPr>
        <w:t xml:space="preserve">особливо з тими суб’єктами господарювання, </w:t>
      </w:r>
      <w:r w:rsidRPr="00070271">
        <w:rPr>
          <w:color w:val="231F20"/>
          <w:spacing w:val="-3"/>
          <w:lang w:val="ru-RU"/>
        </w:rPr>
        <w:t xml:space="preserve">хто </w:t>
      </w:r>
      <w:r w:rsidRPr="00070271">
        <w:rPr>
          <w:color w:val="231F20"/>
          <w:lang w:val="ru-RU"/>
        </w:rPr>
        <w:t xml:space="preserve">надає послуги пасажирських перевезень. Однак уже на території держави складено 32 </w:t>
      </w:r>
      <w:r w:rsidRPr="00070271">
        <w:rPr>
          <w:color w:val="231F20"/>
          <w:spacing w:val="-3"/>
          <w:lang w:val="ru-RU"/>
        </w:rPr>
        <w:t xml:space="preserve">протоколи </w:t>
      </w:r>
      <w:r w:rsidRPr="00070271">
        <w:rPr>
          <w:color w:val="231F20"/>
          <w:lang w:val="ru-RU"/>
        </w:rPr>
        <w:t>про адміністративні правопорушення, найбільше — в Донецькій області</w:t>
      </w:r>
      <w:r w:rsidRPr="00070271">
        <w:rPr>
          <w:color w:val="231F20"/>
          <w:spacing w:val="-5"/>
          <w:lang w:val="ru-RU"/>
        </w:rPr>
        <w:t xml:space="preserve"> </w:t>
      </w:r>
      <w:r w:rsidRPr="00070271">
        <w:rPr>
          <w:color w:val="231F20"/>
          <w:lang w:val="ru-RU"/>
        </w:rPr>
        <w:t>[4].</w:t>
      </w:r>
    </w:p>
    <w:p w:rsidR="00851FCE" w:rsidRPr="00070271" w:rsidRDefault="00D078FE">
      <w:pPr>
        <w:pStyle w:val="a3"/>
        <w:spacing w:line="292" w:lineRule="auto"/>
        <w:ind w:right="231"/>
        <w:rPr>
          <w:lang w:val="ru-RU"/>
        </w:rPr>
      </w:pPr>
      <w:r w:rsidRPr="00070271">
        <w:rPr>
          <w:color w:val="231F20"/>
          <w:lang w:val="ru-RU"/>
        </w:rPr>
        <w:t xml:space="preserve">Почастішали випадки керування транспортними засобами в стані </w:t>
      </w:r>
      <w:proofErr w:type="gramStart"/>
      <w:r w:rsidRPr="00070271">
        <w:rPr>
          <w:color w:val="231F20"/>
          <w:lang w:val="ru-RU"/>
        </w:rPr>
        <w:t>алкогольного</w:t>
      </w:r>
      <w:proofErr w:type="gramEnd"/>
      <w:r w:rsidRPr="00070271">
        <w:rPr>
          <w:color w:val="231F20"/>
          <w:lang w:val="ru-RU"/>
        </w:rPr>
        <w:t xml:space="preserve">, наркотичного та іншого сп’яніння. Так, за перший квартал 2020 року патрульна поліція констатує зростання кількості правопорушень, зокрема за перевищення швидкості руху у зв’язку із перебуванням </w:t>
      </w:r>
      <w:proofErr w:type="gramStart"/>
      <w:r w:rsidRPr="00070271">
        <w:rPr>
          <w:color w:val="231F20"/>
          <w:lang w:val="ru-RU"/>
        </w:rPr>
        <w:t>у</w:t>
      </w:r>
      <w:proofErr w:type="gramEnd"/>
      <w:r w:rsidRPr="00070271">
        <w:rPr>
          <w:color w:val="231F20"/>
          <w:lang w:val="ru-RU"/>
        </w:rPr>
        <w:t xml:space="preserve"> стані спяніння на 20%.</w:t>
      </w:r>
    </w:p>
    <w:p w:rsidR="00851FCE" w:rsidRPr="00070271" w:rsidRDefault="00D078FE">
      <w:pPr>
        <w:pStyle w:val="a3"/>
        <w:spacing w:line="292" w:lineRule="auto"/>
        <w:ind w:right="231"/>
        <w:rPr>
          <w:lang w:val="ru-RU"/>
        </w:rPr>
      </w:pPr>
      <w:r w:rsidRPr="00070271">
        <w:rPr>
          <w:color w:val="231F20"/>
          <w:lang w:val="ru-RU"/>
        </w:rPr>
        <w:t xml:space="preserve">Слід зазначити, що в </w:t>
      </w:r>
      <w:r w:rsidRPr="00070271">
        <w:rPr>
          <w:color w:val="231F20"/>
          <w:spacing w:val="-3"/>
          <w:lang w:val="ru-RU"/>
        </w:rPr>
        <w:t xml:space="preserve">Україні </w:t>
      </w:r>
      <w:r w:rsidRPr="00070271">
        <w:rPr>
          <w:color w:val="231F20"/>
          <w:lang w:val="ru-RU"/>
        </w:rPr>
        <w:t xml:space="preserve">завершився період </w:t>
      </w:r>
      <w:proofErr w:type="gramStart"/>
      <w:r w:rsidRPr="00070271">
        <w:rPr>
          <w:color w:val="231F20"/>
          <w:lang w:val="ru-RU"/>
        </w:rPr>
        <w:t>п</w:t>
      </w:r>
      <w:proofErr w:type="gramEnd"/>
      <w:r w:rsidRPr="00070271">
        <w:rPr>
          <w:color w:val="231F20"/>
          <w:lang w:val="ru-RU"/>
        </w:rPr>
        <w:t>ідготовки до введення</w:t>
      </w:r>
      <w:r w:rsidRPr="00070271">
        <w:rPr>
          <w:color w:val="231F20"/>
          <w:spacing w:val="-22"/>
          <w:lang w:val="ru-RU"/>
        </w:rPr>
        <w:t xml:space="preserve"> </w:t>
      </w:r>
      <w:r w:rsidRPr="00070271">
        <w:rPr>
          <w:color w:val="231F20"/>
          <w:lang w:val="ru-RU"/>
        </w:rPr>
        <w:t>автоматичної</w:t>
      </w:r>
      <w:r w:rsidRPr="00070271">
        <w:rPr>
          <w:color w:val="231F20"/>
          <w:spacing w:val="-23"/>
          <w:lang w:val="ru-RU"/>
        </w:rPr>
        <w:t xml:space="preserve"> </w:t>
      </w:r>
      <w:r w:rsidRPr="00070271">
        <w:rPr>
          <w:color w:val="231F20"/>
          <w:lang w:val="ru-RU"/>
        </w:rPr>
        <w:t>фотовідеофіксації</w:t>
      </w:r>
      <w:r w:rsidRPr="00070271">
        <w:rPr>
          <w:color w:val="231F20"/>
          <w:spacing w:val="-22"/>
          <w:lang w:val="ru-RU"/>
        </w:rPr>
        <w:t xml:space="preserve"> </w:t>
      </w:r>
      <w:r w:rsidRPr="00070271">
        <w:rPr>
          <w:color w:val="231F20"/>
          <w:lang w:val="ru-RU"/>
        </w:rPr>
        <w:t>порушень</w:t>
      </w:r>
      <w:r w:rsidRPr="00070271">
        <w:rPr>
          <w:color w:val="231F20"/>
          <w:spacing w:val="-23"/>
          <w:lang w:val="ru-RU"/>
        </w:rPr>
        <w:t xml:space="preserve"> </w:t>
      </w:r>
      <w:r w:rsidRPr="00070271">
        <w:rPr>
          <w:color w:val="231F20"/>
          <w:lang w:val="ru-RU"/>
        </w:rPr>
        <w:t>правил</w:t>
      </w:r>
      <w:r w:rsidRPr="00070271">
        <w:rPr>
          <w:color w:val="231F20"/>
          <w:spacing w:val="-23"/>
          <w:lang w:val="ru-RU"/>
        </w:rPr>
        <w:t xml:space="preserve"> </w:t>
      </w:r>
      <w:r w:rsidRPr="00070271">
        <w:rPr>
          <w:color w:val="231F20"/>
          <w:lang w:val="ru-RU"/>
        </w:rPr>
        <w:t xml:space="preserve">дорожнього </w:t>
      </w:r>
      <w:r w:rsidRPr="00070271">
        <w:rPr>
          <w:color w:val="231F20"/>
          <w:spacing w:val="-7"/>
          <w:lang w:val="ru-RU"/>
        </w:rPr>
        <w:t xml:space="preserve">руху. </w:t>
      </w:r>
      <w:r w:rsidRPr="00070271">
        <w:rPr>
          <w:color w:val="231F20"/>
          <w:lang w:val="ru-RU"/>
        </w:rPr>
        <w:t>Тестовий режим роботи камер уже</w:t>
      </w:r>
      <w:r w:rsidRPr="00070271">
        <w:rPr>
          <w:color w:val="231F20"/>
          <w:spacing w:val="3"/>
          <w:lang w:val="ru-RU"/>
        </w:rPr>
        <w:t xml:space="preserve"> </w:t>
      </w:r>
      <w:r w:rsidRPr="00070271">
        <w:rPr>
          <w:color w:val="231F20"/>
          <w:lang w:val="ru-RU"/>
        </w:rPr>
        <w:t>почався.</w:t>
      </w:r>
    </w:p>
    <w:p w:rsidR="00851FCE" w:rsidRPr="00070271" w:rsidRDefault="00D078FE">
      <w:pPr>
        <w:pStyle w:val="a3"/>
        <w:spacing w:line="292" w:lineRule="auto"/>
        <w:ind w:right="230"/>
        <w:rPr>
          <w:lang w:val="ru-RU"/>
        </w:rPr>
      </w:pPr>
      <w:proofErr w:type="gramStart"/>
      <w:r w:rsidRPr="00070271">
        <w:rPr>
          <w:color w:val="231F20"/>
          <w:lang w:val="ru-RU"/>
        </w:rPr>
        <w:t>П</w:t>
      </w:r>
      <w:proofErr w:type="gramEnd"/>
      <w:r w:rsidRPr="00070271">
        <w:rPr>
          <w:color w:val="231F20"/>
          <w:lang w:val="ru-RU"/>
        </w:rPr>
        <w:t>ісля перехідного періоду по всій Україні введуть процедуру штрафів і покарань за порушення правил дорожнього руху. Так, з 1 травня 2020 року порушники правил дорожнього руху зобов’язані будуть сплачувати штраф. Кількість камер на дорогах з часом буде збільшуватися.</w:t>
      </w:r>
    </w:p>
    <w:p w:rsidR="00851FCE" w:rsidRPr="00070271" w:rsidRDefault="00D078FE">
      <w:pPr>
        <w:pStyle w:val="a3"/>
        <w:spacing w:line="292" w:lineRule="auto"/>
        <w:ind w:right="231"/>
        <w:rPr>
          <w:lang w:val="ru-RU"/>
        </w:rPr>
      </w:pPr>
      <w:r w:rsidRPr="00070271">
        <w:rPr>
          <w:color w:val="231F20"/>
          <w:lang w:val="ru-RU"/>
        </w:rPr>
        <w:t xml:space="preserve">Згідно даних МВС, на трасах України гине від 38 до 50 </w:t>
      </w:r>
      <w:proofErr w:type="gramStart"/>
      <w:r w:rsidRPr="00070271">
        <w:rPr>
          <w:color w:val="231F20"/>
          <w:lang w:val="ru-RU"/>
        </w:rPr>
        <w:t>осіб</w:t>
      </w:r>
      <w:proofErr w:type="gramEnd"/>
      <w:r w:rsidRPr="00070271">
        <w:rPr>
          <w:color w:val="231F20"/>
          <w:lang w:val="ru-RU"/>
        </w:rPr>
        <w:t xml:space="preserve"> на тиждень. За весь 2019 році загинули 3454 чоловік. Це більше, ніж за весь час конфлікту на Донбасі [5].</w:t>
      </w:r>
    </w:p>
    <w:p w:rsidR="00851FCE" w:rsidRPr="00070271" w:rsidRDefault="00851FCE">
      <w:pPr>
        <w:pStyle w:val="a3"/>
        <w:spacing w:before="11"/>
        <w:ind w:left="0" w:firstLine="0"/>
        <w:jc w:val="left"/>
        <w:rPr>
          <w:sz w:val="22"/>
          <w:lang w:val="ru-RU"/>
        </w:rPr>
      </w:pPr>
    </w:p>
    <w:p w:rsidR="00851FCE" w:rsidRDefault="00D078FE">
      <w:pPr>
        <w:pStyle w:val="Heading1"/>
        <w:ind w:left="383"/>
      </w:pPr>
      <w:r>
        <w:rPr>
          <w:color w:val="231F20"/>
        </w:rPr>
        <w:t>Список використаної літератури</w:t>
      </w:r>
    </w:p>
    <w:p w:rsidR="00851FCE" w:rsidRDefault="00D078FE">
      <w:pPr>
        <w:pStyle w:val="a4"/>
        <w:numPr>
          <w:ilvl w:val="0"/>
          <w:numId w:val="9"/>
        </w:numPr>
        <w:tabs>
          <w:tab w:val="left" w:pos="668"/>
        </w:tabs>
        <w:spacing w:before="50" w:line="292" w:lineRule="auto"/>
        <w:ind w:right="231"/>
        <w:jc w:val="both"/>
        <w:rPr>
          <w:sz w:val="20"/>
        </w:rPr>
      </w:pPr>
      <w:r w:rsidRPr="00070271">
        <w:rPr>
          <w:color w:val="231F20"/>
          <w:sz w:val="20"/>
          <w:lang w:val="ru-RU"/>
        </w:rPr>
        <w:t xml:space="preserve">Статистичні дані Департаменту патрульної поліції </w:t>
      </w:r>
      <w:r w:rsidRPr="00070271">
        <w:rPr>
          <w:color w:val="231F20"/>
          <w:spacing w:val="-3"/>
          <w:sz w:val="20"/>
          <w:lang w:val="ru-RU"/>
        </w:rPr>
        <w:t xml:space="preserve">України </w:t>
      </w:r>
      <w:r w:rsidRPr="00070271">
        <w:rPr>
          <w:color w:val="231F20"/>
          <w:sz w:val="20"/>
          <w:lang w:val="ru-RU"/>
        </w:rPr>
        <w:t xml:space="preserve">— [Електронний ресурс] — Режим доступу: </w:t>
      </w:r>
      <w:hyperlink r:id="rId26">
        <w:r>
          <w:rPr>
            <w:color w:val="231F20"/>
            <w:sz w:val="20"/>
          </w:rPr>
          <w:t>http</w:t>
        </w:r>
        <w:r w:rsidRPr="00070271">
          <w:rPr>
            <w:color w:val="231F20"/>
            <w:sz w:val="20"/>
            <w:lang w:val="ru-RU"/>
          </w:rPr>
          <w:t>://</w:t>
        </w:r>
        <w:r>
          <w:rPr>
            <w:color w:val="231F20"/>
            <w:sz w:val="20"/>
          </w:rPr>
          <w:t>patrol</w:t>
        </w:r>
        <w:r w:rsidRPr="00070271">
          <w:rPr>
            <w:color w:val="231F20"/>
            <w:sz w:val="20"/>
            <w:lang w:val="ru-RU"/>
          </w:rPr>
          <w:t>.</w:t>
        </w:r>
        <w:r>
          <w:rPr>
            <w:color w:val="231F20"/>
            <w:sz w:val="20"/>
          </w:rPr>
          <w:t>police</w:t>
        </w:r>
        <w:r w:rsidRPr="00070271">
          <w:rPr>
            <w:color w:val="231F20"/>
            <w:sz w:val="20"/>
            <w:lang w:val="ru-RU"/>
          </w:rPr>
          <w:t>.</w:t>
        </w:r>
        <w:r>
          <w:rPr>
            <w:color w:val="231F20"/>
            <w:sz w:val="20"/>
          </w:rPr>
          <w:t>gov</w:t>
        </w:r>
        <w:r w:rsidRPr="00070271">
          <w:rPr>
            <w:color w:val="231F20"/>
            <w:sz w:val="20"/>
            <w:lang w:val="ru-RU"/>
          </w:rPr>
          <w:t>.</w:t>
        </w:r>
      </w:hyperlink>
      <w:r w:rsidRPr="00070271">
        <w:rPr>
          <w:color w:val="231F20"/>
          <w:sz w:val="20"/>
          <w:lang w:val="ru-RU"/>
        </w:rPr>
        <w:t xml:space="preserve"> </w:t>
      </w:r>
      <w:r>
        <w:rPr>
          <w:color w:val="231F20"/>
          <w:sz w:val="20"/>
        </w:rPr>
        <w:t>ua/2020/01/02/130-ti-nova-vidpovidalnist.</w:t>
      </w:r>
    </w:p>
    <w:p w:rsidR="00851FCE" w:rsidRDefault="00851FCE">
      <w:pPr>
        <w:spacing w:line="292" w:lineRule="auto"/>
        <w:jc w:val="both"/>
        <w:rPr>
          <w:sz w:val="20"/>
        </w:rPr>
        <w:sectPr w:rsidR="00851FCE">
          <w:pgSz w:w="8230" w:h="11630"/>
          <w:pgMar w:top="840" w:right="900" w:bottom="1080" w:left="920" w:header="0" w:footer="889" w:gutter="0"/>
          <w:cols w:space="720"/>
        </w:sectPr>
      </w:pPr>
    </w:p>
    <w:p w:rsidR="00851FCE" w:rsidRDefault="00D078FE">
      <w:pPr>
        <w:pStyle w:val="a4"/>
        <w:numPr>
          <w:ilvl w:val="0"/>
          <w:numId w:val="9"/>
        </w:numPr>
        <w:tabs>
          <w:tab w:val="left" w:pos="783"/>
        </w:tabs>
        <w:spacing w:before="73" w:line="292" w:lineRule="auto"/>
        <w:ind w:left="780" w:right="118"/>
        <w:jc w:val="both"/>
        <w:rPr>
          <w:sz w:val="20"/>
        </w:rPr>
      </w:pPr>
      <w:r>
        <w:rPr>
          <w:color w:val="231F20"/>
          <w:spacing w:val="-3"/>
          <w:sz w:val="20"/>
        </w:rPr>
        <w:lastRenderedPageBreak/>
        <w:t>Новини</w:t>
      </w:r>
      <w:r>
        <w:rPr>
          <w:color w:val="231F20"/>
          <w:spacing w:val="-21"/>
          <w:sz w:val="20"/>
        </w:rPr>
        <w:t xml:space="preserve"> </w:t>
      </w:r>
      <w:r>
        <w:rPr>
          <w:color w:val="231F20"/>
          <w:spacing w:val="-5"/>
          <w:sz w:val="20"/>
        </w:rPr>
        <w:t>Укрінформ</w:t>
      </w:r>
      <w:r>
        <w:rPr>
          <w:color w:val="231F20"/>
          <w:spacing w:val="-20"/>
          <w:sz w:val="20"/>
        </w:rPr>
        <w:t xml:space="preserve"> </w:t>
      </w:r>
      <w:r>
        <w:rPr>
          <w:color w:val="231F20"/>
          <w:sz w:val="20"/>
        </w:rPr>
        <w:t>1</w:t>
      </w:r>
      <w:r>
        <w:rPr>
          <w:color w:val="231F20"/>
          <w:spacing w:val="-21"/>
          <w:sz w:val="20"/>
        </w:rPr>
        <w:t xml:space="preserve"> </w:t>
      </w:r>
      <w:r>
        <w:rPr>
          <w:color w:val="231F20"/>
          <w:sz w:val="20"/>
        </w:rPr>
        <w:t>квітня</w:t>
      </w:r>
      <w:r>
        <w:rPr>
          <w:color w:val="231F20"/>
          <w:spacing w:val="-20"/>
          <w:sz w:val="20"/>
        </w:rPr>
        <w:t xml:space="preserve"> </w:t>
      </w:r>
      <w:r>
        <w:rPr>
          <w:color w:val="231F20"/>
          <w:sz w:val="20"/>
        </w:rPr>
        <w:t>2020</w:t>
      </w:r>
      <w:r>
        <w:rPr>
          <w:color w:val="231F20"/>
          <w:spacing w:val="-20"/>
          <w:sz w:val="20"/>
        </w:rPr>
        <w:t xml:space="preserve"> </w:t>
      </w:r>
      <w:r>
        <w:rPr>
          <w:color w:val="231F20"/>
          <w:spacing w:val="-3"/>
          <w:sz w:val="20"/>
        </w:rPr>
        <w:t>року</w:t>
      </w:r>
      <w:r>
        <w:rPr>
          <w:color w:val="231F20"/>
          <w:spacing w:val="-9"/>
          <w:sz w:val="20"/>
        </w:rPr>
        <w:t xml:space="preserve"> </w:t>
      </w:r>
      <w:r>
        <w:rPr>
          <w:color w:val="231F20"/>
          <w:sz w:val="20"/>
        </w:rPr>
        <w:t>—</w:t>
      </w:r>
      <w:r>
        <w:rPr>
          <w:color w:val="231F20"/>
          <w:spacing w:val="-21"/>
          <w:sz w:val="20"/>
        </w:rPr>
        <w:t xml:space="preserve"> </w:t>
      </w:r>
      <w:r>
        <w:rPr>
          <w:color w:val="231F20"/>
          <w:sz w:val="20"/>
        </w:rPr>
        <w:t>[Електронний</w:t>
      </w:r>
      <w:r>
        <w:rPr>
          <w:color w:val="231F20"/>
          <w:spacing w:val="-20"/>
          <w:sz w:val="20"/>
        </w:rPr>
        <w:t xml:space="preserve"> </w:t>
      </w:r>
      <w:r>
        <w:rPr>
          <w:color w:val="231F20"/>
          <w:sz w:val="20"/>
        </w:rPr>
        <w:t>ресурс]</w:t>
      </w:r>
      <w:r>
        <w:rPr>
          <w:color w:val="231F20"/>
          <w:spacing w:val="-9"/>
          <w:sz w:val="20"/>
        </w:rPr>
        <w:t xml:space="preserve"> </w:t>
      </w:r>
      <w:r>
        <w:rPr>
          <w:color w:val="231F20"/>
          <w:sz w:val="20"/>
        </w:rPr>
        <w:t xml:space="preserve">— </w:t>
      </w:r>
      <w:r>
        <w:rPr>
          <w:color w:val="231F20"/>
          <w:spacing w:val="-3"/>
          <w:sz w:val="20"/>
        </w:rPr>
        <w:t xml:space="preserve">Режим </w:t>
      </w:r>
      <w:r>
        <w:rPr>
          <w:color w:val="231F20"/>
          <w:sz w:val="20"/>
        </w:rPr>
        <w:t xml:space="preserve">доступу: </w:t>
      </w:r>
      <w:hyperlink r:id="rId27">
        <w:r>
          <w:rPr>
            <w:color w:val="231F20"/>
            <w:spacing w:val="-4"/>
            <w:sz w:val="20"/>
          </w:rPr>
          <w:t>https://www.ukrinform.ua/rubric-society/2895549-v-</w:t>
        </w:r>
      </w:hyperlink>
      <w:r>
        <w:rPr>
          <w:color w:val="231F20"/>
          <w:spacing w:val="-4"/>
          <w:sz w:val="20"/>
        </w:rPr>
        <w:t xml:space="preserve"> </w:t>
      </w:r>
      <w:r>
        <w:rPr>
          <w:color w:val="231F20"/>
          <w:sz w:val="20"/>
        </w:rPr>
        <w:t>ukraini-tritiznevij-karantin-cerez-koronavirus.html.</w:t>
      </w:r>
    </w:p>
    <w:p w:rsidR="00851FCE" w:rsidRPr="00070271" w:rsidRDefault="00D078FE">
      <w:pPr>
        <w:pStyle w:val="a4"/>
        <w:numPr>
          <w:ilvl w:val="0"/>
          <w:numId w:val="9"/>
        </w:numPr>
        <w:tabs>
          <w:tab w:val="left" w:pos="781"/>
        </w:tabs>
        <w:spacing w:line="292" w:lineRule="auto"/>
        <w:ind w:left="780"/>
        <w:jc w:val="both"/>
        <w:rPr>
          <w:sz w:val="20"/>
          <w:lang w:val="ru-RU"/>
        </w:rPr>
      </w:pPr>
      <w:r w:rsidRPr="00070271">
        <w:rPr>
          <w:color w:val="231F20"/>
          <w:sz w:val="20"/>
          <w:lang w:val="ru-RU"/>
        </w:rPr>
        <w:t xml:space="preserve">Український транспорт і коронавірус: як впливає карантин на </w:t>
      </w:r>
      <w:r w:rsidRPr="00070271">
        <w:rPr>
          <w:color w:val="231F20"/>
          <w:spacing w:val="-3"/>
          <w:sz w:val="20"/>
          <w:lang w:val="ru-RU"/>
        </w:rPr>
        <w:t xml:space="preserve">ключову </w:t>
      </w:r>
      <w:r w:rsidRPr="00070271">
        <w:rPr>
          <w:color w:val="231F20"/>
          <w:sz w:val="20"/>
          <w:lang w:val="ru-RU"/>
        </w:rPr>
        <w:t>галузь економіки. Новини Раді</w:t>
      </w:r>
      <w:proofErr w:type="gramStart"/>
      <w:r w:rsidRPr="00070271">
        <w:rPr>
          <w:color w:val="231F20"/>
          <w:sz w:val="20"/>
          <w:lang w:val="ru-RU"/>
        </w:rPr>
        <w:t>о</w:t>
      </w:r>
      <w:proofErr w:type="gramEnd"/>
      <w:r w:rsidRPr="00070271">
        <w:rPr>
          <w:color w:val="231F20"/>
          <w:sz w:val="20"/>
          <w:lang w:val="ru-RU"/>
        </w:rPr>
        <w:t xml:space="preserve"> </w:t>
      </w:r>
      <w:proofErr w:type="gramStart"/>
      <w:r w:rsidRPr="00070271">
        <w:rPr>
          <w:color w:val="231F20"/>
          <w:sz w:val="20"/>
          <w:lang w:val="ru-RU"/>
        </w:rPr>
        <w:t>Свобода</w:t>
      </w:r>
      <w:proofErr w:type="gramEnd"/>
      <w:r w:rsidRPr="00070271">
        <w:rPr>
          <w:color w:val="231F20"/>
          <w:sz w:val="20"/>
          <w:lang w:val="ru-RU"/>
        </w:rPr>
        <w:t xml:space="preserve"> 20 березня 2020 року — [Електронний ресурс] — Режим доступу: </w:t>
      </w:r>
      <w:r>
        <w:rPr>
          <w:color w:val="231F20"/>
          <w:sz w:val="20"/>
        </w:rPr>
        <w:t>https</w:t>
      </w:r>
      <w:r w:rsidRPr="00070271">
        <w:rPr>
          <w:color w:val="231F20"/>
          <w:sz w:val="20"/>
          <w:lang w:val="ru-RU"/>
        </w:rPr>
        <w:t xml:space="preserve">:// </w:t>
      </w:r>
      <w:hyperlink r:id="rId28">
        <w:r>
          <w:rPr>
            <w:color w:val="231F20"/>
            <w:sz w:val="20"/>
          </w:rPr>
          <w:t>www</w:t>
        </w:r>
        <w:r w:rsidRPr="00070271">
          <w:rPr>
            <w:color w:val="231F20"/>
            <w:sz w:val="20"/>
            <w:lang w:val="ru-RU"/>
          </w:rPr>
          <w:t>.</w:t>
        </w:r>
        <w:r>
          <w:rPr>
            <w:color w:val="231F20"/>
            <w:sz w:val="20"/>
          </w:rPr>
          <w:t>radiosvoboda</w:t>
        </w:r>
        <w:r w:rsidRPr="00070271">
          <w:rPr>
            <w:color w:val="231F20"/>
            <w:sz w:val="20"/>
            <w:lang w:val="ru-RU"/>
          </w:rPr>
          <w:t>.</w:t>
        </w:r>
        <w:r>
          <w:rPr>
            <w:color w:val="231F20"/>
            <w:sz w:val="20"/>
          </w:rPr>
          <w:t>org</w:t>
        </w:r>
        <w:r w:rsidRPr="00070271">
          <w:rPr>
            <w:color w:val="231F20"/>
            <w:sz w:val="20"/>
            <w:lang w:val="ru-RU"/>
          </w:rPr>
          <w:t>/</w:t>
        </w:r>
        <w:r>
          <w:rPr>
            <w:color w:val="231F20"/>
            <w:sz w:val="20"/>
          </w:rPr>
          <w:t>a</w:t>
        </w:r>
        <w:r w:rsidRPr="00070271">
          <w:rPr>
            <w:color w:val="231F20"/>
            <w:sz w:val="20"/>
            <w:lang w:val="ru-RU"/>
          </w:rPr>
          <w:t>/30498066.</w:t>
        </w:r>
        <w:r>
          <w:rPr>
            <w:color w:val="231F20"/>
            <w:sz w:val="20"/>
          </w:rPr>
          <w:t>html</w:t>
        </w:r>
        <w:r w:rsidRPr="00070271">
          <w:rPr>
            <w:color w:val="231F20"/>
            <w:sz w:val="20"/>
            <w:lang w:val="ru-RU"/>
          </w:rPr>
          <w:t>.</w:t>
        </w:r>
      </w:hyperlink>
    </w:p>
    <w:p w:rsidR="00851FCE" w:rsidRPr="00070271" w:rsidRDefault="00D078FE">
      <w:pPr>
        <w:pStyle w:val="a4"/>
        <w:numPr>
          <w:ilvl w:val="0"/>
          <w:numId w:val="9"/>
        </w:numPr>
        <w:tabs>
          <w:tab w:val="left" w:pos="781"/>
        </w:tabs>
        <w:spacing w:line="292" w:lineRule="auto"/>
        <w:ind w:left="780" w:right="112"/>
        <w:jc w:val="both"/>
        <w:rPr>
          <w:sz w:val="20"/>
          <w:lang w:val="ru-RU"/>
        </w:rPr>
      </w:pPr>
      <w:r w:rsidRPr="00070271">
        <w:rPr>
          <w:color w:val="231F20"/>
          <w:sz w:val="20"/>
          <w:lang w:val="ru-RU"/>
        </w:rPr>
        <w:t xml:space="preserve">Новини першого українського інформаційного — [Електронний ресурс] — Режим доступу: </w:t>
      </w:r>
      <w:hyperlink r:id="rId29">
        <w:r>
          <w:rPr>
            <w:color w:val="231F20"/>
            <w:sz w:val="20"/>
          </w:rPr>
          <w:t>https</w:t>
        </w:r>
        <w:r w:rsidRPr="00070271">
          <w:rPr>
            <w:color w:val="231F20"/>
            <w:sz w:val="20"/>
            <w:lang w:val="ru-RU"/>
          </w:rPr>
          <w:t>://</w:t>
        </w:r>
        <w:r>
          <w:rPr>
            <w:color w:val="231F20"/>
            <w:sz w:val="20"/>
          </w:rPr>
          <w:t>www</w:t>
        </w:r>
        <w:r w:rsidRPr="00070271">
          <w:rPr>
            <w:color w:val="231F20"/>
            <w:sz w:val="20"/>
            <w:lang w:val="ru-RU"/>
          </w:rPr>
          <w:t>.5.</w:t>
        </w:r>
        <w:r>
          <w:rPr>
            <w:color w:val="231F20"/>
            <w:sz w:val="20"/>
          </w:rPr>
          <w:t>ua</w:t>
        </w:r>
        <w:r w:rsidRPr="00070271">
          <w:rPr>
            <w:color w:val="231F20"/>
            <w:sz w:val="20"/>
            <w:lang w:val="ru-RU"/>
          </w:rPr>
          <w:t>/</w:t>
        </w:r>
        <w:r>
          <w:rPr>
            <w:color w:val="231F20"/>
            <w:sz w:val="20"/>
          </w:rPr>
          <w:t>suspil</w:t>
        </w:r>
      </w:hyperlink>
      <w:r>
        <w:rPr>
          <w:color w:val="231F20"/>
          <w:sz w:val="20"/>
        </w:rPr>
        <w:t>stvo</w:t>
      </w:r>
      <w:r w:rsidRPr="00070271">
        <w:rPr>
          <w:color w:val="231F20"/>
          <w:sz w:val="20"/>
          <w:lang w:val="ru-RU"/>
        </w:rPr>
        <w:t xml:space="preserve">/ </w:t>
      </w:r>
      <w:r>
        <w:rPr>
          <w:color w:val="231F20"/>
          <w:spacing w:val="6"/>
          <w:sz w:val="20"/>
        </w:rPr>
        <w:t>porushennia</w:t>
      </w:r>
      <w:r w:rsidRPr="00070271">
        <w:rPr>
          <w:color w:val="231F20"/>
          <w:spacing w:val="6"/>
          <w:sz w:val="20"/>
          <w:lang w:val="ru-RU"/>
        </w:rPr>
        <w:t>-</w:t>
      </w:r>
      <w:r>
        <w:rPr>
          <w:color w:val="231F20"/>
          <w:spacing w:val="6"/>
          <w:sz w:val="20"/>
        </w:rPr>
        <w:t>karantynu</w:t>
      </w:r>
      <w:r w:rsidRPr="00070271">
        <w:rPr>
          <w:color w:val="231F20"/>
          <w:spacing w:val="6"/>
          <w:sz w:val="20"/>
          <w:lang w:val="ru-RU"/>
        </w:rPr>
        <w:t>-</w:t>
      </w:r>
      <w:r>
        <w:rPr>
          <w:color w:val="231F20"/>
          <w:spacing w:val="6"/>
          <w:sz w:val="20"/>
        </w:rPr>
        <w:t>politsiia</w:t>
      </w:r>
      <w:r w:rsidRPr="00070271">
        <w:rPr>
          <w:color w:val="231F20"/>
          <w:spacing w:val="6"/>
          <w:sz w:val="20"/>
          <w:lang w:val="ru-RU"/>
        </w:rPr>
        <w:t>-</w:t>
      </w:r>
      <w:r>
        <w:rPr>
          <w:color w:val="231F20"/>
          <w:spacing w:val="6"/>
          <w:sz w:val="20"/>
        </w:rPr>
        <w:t>sklala</w:t>
      </w:r>
      <w:r w:rsidRPr="00070271">
        <w:rPr>
          <w:color w:val="231F20"/>
          <w:spacing w:val="6"/>
          <w:sz w:val="20"/>
          <w:lang w:val="ru-RU"/>
        </w:rPr>
        <w:t>-</w:t>
      </w:r>
      <w:r>
        <w:rPr>
          <w:color w:val="231F20"/>
          <w:spacing w:val="6"/>
          <w:sz w:val="20"/>
        </w:rPr>
        <w:t>ponad</w:t>
      </w:r>
      <w:r w:rsidRPr="00070271">
        <w:rPr>
          <w:color w:val="231F20"/>
          <w:spacing w:val="6"/>
          <w:sz w:val="20"/>
          <w:lang w:val="ru-RU"/>
        </w:rPr>
        <w:t>-30-</w:t>
      </w:r>
      <w:r>
        <w:rPr>
          <w:color w:val="231F20"/>
          <w:spacing w:val="6"/>
          <w:sz w:val="20"/>
        </w:rPr>
        <w:t>protokoliv</w:t>
      </w:r>
      <w:r w:rsidRPr="00070271">
        <w:rPr>
          <w:color w:val="231F20"/>
          <w:spacing w:val="6"/>
          <w:sz w:val="20"/>
          <w:lang w:val="ru-RU"/>
        </w:rPr>
        <w:t>-</w:t>
      </w:r>
      <w:r>
        <w:rPr>
          <w:color w:val="231F20"/>
          <w:spacing w:val="6"/>
          <w:sz w:val="20"/>
        </w:rPr>
        <w:t>za</w:t>
      </w:r>
      <w:r w:rsidRPr="00070271">
        <w:rPr>
          <w:color w:val="231F20"/>
          <w:spacing w:val="6"/>
          <w:sz w:val="20"/>
          <w:lang w:val="ru-RU"/>
        </w:rPr>
        <w:t xml:space="preserve">- </w:t>
      </w:r>
      <w:r>
        <w:rPr>
          <w:color w:val="231F20"/>
          <w:sz w:val="20"/>
        </w:rPr>
        <w:t>dobu</w:t>
      </w:r>
      <w:r w:rsidRPr="00070271">
        <w:rPr>
          <w:color w:val="231F20"/>
          <w:sz w:val="20"/>
          <w:lang w:val="ru-RU"/>
        </w:rPr>
        <w:t>-210707.</w:t>
      </w:r>
      <w:r>
        <w:rPr>
          <w:color w:val="231F20"/>
          <w:sz w:val="20"/>
        </w:rPr>
        <w:t>html</w:t>
      </w:r>
    </w:p>
    <w:p w:rsidR="00851FCE" w:rsidRPr="00070271" w:rsidRDefault="00D078FE">
      <w:pPr>
        <w:pStyle w:val="a4"/>
        <w:numPr>
          <w:ilvl w:val="0"/>
          <w:numId w:val="9"/>
        </w:numPr>
        <w:tabs>
          <w:tab w:val="left" w:pos="781"/>
        </w:tabs>
        <w:spacing w:line="292" w:lineRule="auto"/>
        <w:ind w:left="780" w:right="107"/>
        <w:jc w:val="both"/>
        <w:rPr>
          <w:sz w:val="20"/>
          <w:lang w:val="ru-RU"/>
        </w:rPr>
      </w:pPr>
      <w:r w:rsidRPr="00070271">
        <w:rPr>
          <w:color w:val="231F20"/>
          <w:sz w:val="20"/>
          <w:lang w:val="ru-RU"/>
        </w:rPr>
        <w:t xml:space="preserve">Аналітичний  портал  «Слово  і  діло» —  [Електронний   ресурс] — Режим доступу: </w:t>
      </w:r>
      <w:r>
        <w:rPr>
          <w:color w:val="231F20"/>
          <w:sz w:val="20"/>
        </w:rPr>
        <w:t>https</w:t>
      </w:r>
      <w:r w:rsidRPr="00070271">
        <w:rPr>
          <w:color w:val="231F20"/>
          <w:sz w:val="20"/>
          <w:lang w:val="ru-RU"/>
        </w:rPr>
        <w:t>://</w:t>
      </w:r>
      <w:r>
        <w:rPr>
          <w:color w:val="231F20"/>
          <w:sz w:val="20"/>
        </w:rPr>
        <w:t>ru</w:t>
      </w:r>
      <w:r w:rsidRPr="00070271">
        <w:rPr>
          <w:color w:val="231F20"/>
          <w:sz w:val="20"/>
          <w:lang w:val="ru-RU"/>
        </w:rPr>
        <w:t>.</w:t>
      </w:r>
      <w:r>
        <w:rPr>
          <w:color w:val="231F20"/>
          <w:sz w:val="20"/>
        </w:rPr>
        <w:t>slovoidilo</w:t>
      </w:r>
      <w:r w:rsidRPr="00070271">
        <w:rPr>
          <w:color w:val="231F20"/>
          <w:sz w:val="20"/>
          <w:lang w:val="ru-RU"/>
        </w:rPr>
        <w:t>.</w:t>
      </w:r>
      <w:r>
        <w:rPr>
          <w:color w:val="231F20"/>
          <w:sz w:val="20"/>
        </w:rPr>
        <w:t>ua</w:t>
      </w:r>
      <w:r w:rsidRPr="00070271">
        <w:rPr>
          <w:color w:val="231F20"/>
          <w:sz w:val="20"/>
          <w:lang w:val="ru-RU"/>
        </w:rPr>
        <w:t xml:space="preserve">/2020/03/04/ </w:t>
      </w:r>
      <w:r>
        <w:rPr>
          <w:color w:val="231F20"/>
          <w:spacing w:val="9"/>
          <w:sz w:val="20"/>
        </w:rPr>
        <w:t>novost</w:t>
      </w:r>
      <w:r w:rsidRPr="00070271">
        <w:rPr>
          <w:color w:val="231F20"/>
          <w:spacing w:val="9"/>
          <w:sz w:val="20"/>
          <w:lang w:val="ru-RU"/>
        </w:rPr>
        <w:t>/</w:t>
      </w:r>
      <w:r>
        <w:rPr>
          <w:color w:val="231F20"/>
          <w:spacing w:val="9"/>
          <w:sz w:val="20"/>
        </w:rPr>
        <w:t>obshhestvo</w:t>
      </w:r>
      <w:r w:rsidRPr="00070271">
        <w:rPr>
          <w:color w:val="231F20"/>
          <w:spacing w:val="9"/>
          <w:sz w:val="20"/>
          <w:lang w:val="ru-RU"/>
        </w:rPr>
        <w:t>/</w:t>
      </w:r>
      <w:r>
        <w:rPr>
          <w:color w:val="231F20"/>
          <w:spacing w:val="9"/>
          <w:sz w:val="20"/>
        </w:rPr>
        <w:t>stalo</w:t>
      </w:r>
      <w:r w:rsidRPr="00070271">
        <w:rPr>
          <w:color w:val="231F20"/>
          <w:spacing w:val="9"/>
          <w:sz w:val="20"/>
          <w:lang w:val="ru-RU"/>
        </w:rPr>
        <w:t>-</w:t>
      </w:r>
      <w:r>
        <w:rPr>
          <w:color w:val="231F20"/>
          <w:spacing w:val="9"/>
          <w:sz w:val="20"/>
        </w:rPr>
        <w:t>izvestno</w:t>
      </w:r>
      <w:r w:rsidRPr="00070271">
        <w:rPr>
          <w:color w:val="231F20"/>
          <w:spacing w:val="9"/>
          <w:sz w:val="20"/>
          <w:lang w:val="ru-RU"/>
        </w:rPr>
        <w:t>-</w:t>
      </w:r>
      <w:r>
        <w:rPr>
          <w:color w:val="231F20"/>
          <w:spacing w:val="9"/>
          <w:sz w:val="20"/>
        </w:rPr>
        <w:t>kogda</w:t>
      </w:r>
      <w:r w:rsidRPr="00070271">
        <w:rPr>
          <w:color w:val="231F20"/>
          <w:spacing w:val="9"/>
          <w:sz w:val="20"/>
          <w:lang w:val="ru-RU"/>
        </w:rPr>
        <w:t>-</w:t>
      </w:r>
      <w:r>
        <w:rPr>
          <w:color w:val="231F20"/>
          <w:spacing w:val="9"/>
          <w:sz w:val="20"/>
        </w:rPr>
        <w:t>zarabotayut</w:t>
      </w:r>
      <w:r w:rsidRPr="00070271">
        <w:rPr>
          <w:color w:val="231F20"/>
          <w:spacing w:val="9"/>
          <w:sz w:val="20"/>
          <w:lang w:val="ru-RU"/>
        </w:rPr>
        <w:t>-</w:t>
      </w:r>
      <w:r>
        <w:rPr>
          <w:color w:val="231F20"/>
          <w:spacing w:val="9"/>
          <w:sz w:val="20"/>
        </w:rPr>
        <w:t>kamery</w:t>
      </w:r>
      <w:r w:rsidRPr="00070271">
        <w:rPr>
          <w:color w:val="231F20"/>
          <w:spacing w:val="9"/>
          <w:sz w:val="20"/>
          <w:lang w:val="ru-RU"/>
        </w:rPr>
        <w:t xml:space="preserve">- </w:t>
      </w:r>
      <w:r>
        <w:rPr>
          <w:color w:val="231F20"/>
          <w:sz w:val="20"/>
        </w:rPr>
        <w:t>fotovideofiksacii</w:t>
      </w:r>
      <w:r w:rsidRPr="00070271">
        <w:rPr>
          <w:color w:val="231F20"/>
          <w:sz w:val="20"/>
          <w:lang w:val="ru-RU"/>
        </w:rPr>
        <w:t>-</w:t>
      </w:r>
      <w:r>
        <w:rPr>
          <w:color w:val="231F20"/>
          <w:sz w:val="20"/>
        </w:rPr>
        <w:t>narushenij</w:t>
      </w:r>
      <w:r w:rsidRPr="00070271">
        <w:rPr>
          <w:color w:val="231F20"/>
          <w:sz w:val="20"/>
          <w:lang w:val="ru-RU"/>
        </w:rPr>
        <w:t>-</w:t>
      </w:r>
      <w:r>
        <w:rPr>
          <w:color w:val="231F20"/>
          <w:sz w:val="20"/>
        </w:rPr>
        <w:t>pdd</w:t>
      </w:r>
    </w:p>
    <w:p w:rsidR="00851FCE" w:rsidRPr="00070271" w:rsidRDefault="00851FCE">
      <w:pPr>
        <w:pStyle w:val="a3"/>
        <w:spacing w:before="7"/>
        <w:ind w:left="0" w:firstLine="0"/>
        <w:jc w:val="left"/>
        <w:rPr>
          <w:sz w:val="23"/>
          <w:lang w:val="ru-RU"/>
        </w:rPr>
      </w:pPr>
    </w:p>
    <w:p w:rsidR="00851FCE" w:rsidRDefault="00D078FE">
      <w:pPr>
        <w:pStyle w:val="a3"/>
        <w:spacing w:line="292" w:lineRule="auto"/>
        <w:ind w:left="196" w:right="103" w:firstLine="0"/>
        <w:jc w:val="center"/>
      </w:pPr>
      <w:r>
        <w:rPr>
          <w:b/>
          <w:color w:val="231F20"/>
        </w:rPr>
        <w:t xml:space="preserve">Ihor Diorditsa, </w:t>
      </w:r>
      <w:r>
        <w:rPr>
          <w:color w:val="231F20"/>
        </w:rPr>
        <w:t>Doctor of Law, Associate Professor, Kyiv National University of Technologies and Design (Kyiv, Ukraine).</w:t>
      </w:r>
    </w:p>
    <w:p w:rsidR="00851FCE" w:rsidRDefault="00D078FE">
      <w:pPr>
        <w:spacing w:line="292" w:lineRule="auto"/>
        <w:ind w:left="874" w:right="778"/>
        <w:jc w:val="center"/>
        <w:rPr>
          <w:i/>
          <w:sz w:val="20"/>
        </w:rPr>
      </w:pPr>
      <w:r>
        <w:rPr>
          <w:i/>
          <w:color w:val="231F20"/>
          <w:sz w:val="20"/>
        </w:rPr>
        <w:t>Title: “German Experience in Combating the Coronavirus and Lessons for Ukraine”</w:t>
      </w:r>
    </w:p>
    <w:p w:rsidR="00851FCE" w:rsidRDefault="00851FCE">
      <w:pPr>
        <w:pStyle w:val="a3"/>
        <w:spacing w:before="2"/>
        <w:ind w:left="0" w:firstLine="0"/>
        <w:jc w:val="left"/>
        <w:rPr>
          <w:i/>
          <w:sz w:val="24"/>
        </w:rPr>
      </w:pPr>
    </w:p>
    <w:p w:rsidR="00851FCE" w:rsidRPr="00223CE2" w:rsidRDefault="00D078FE">
      <w:pPr>
        <w:pStyle w:val="a3"/>
        <w:spacing w:line="292" w:lineRule="auto"/>
        <w:ind w:left="213" w:right="116"/>
        <w:rPr>
          <w:lang w:val="ru-RU"/>
        </w:rPr>
      </w:pPr>
      <w:r>
        <w:rPr>
          <w:color w:val="231F20"/>
        </w:rPr>
        <w:t>Натепер, в умовах зниження економічної активності, майже всім країнам</w:t>
      </w:r>
      <w:r>
        <w:rPr>
          <w:color w:val="231F20"/>
          <w:spacing w:val="-26"/>
        </w:rPr>
        <w:t xml:space="preserve"> </w:t>
      </w:r>
      <w:r>
        <w:rPr>
          <w:color w:val="231F20"/>
        </w:rPr>
        <w:t>світу</w:t>
      </w:r>
      <w:r>
        <w:rPr>
          <w:color w:val="231F20"/>
          <w:spacing w:val="-26"/>
        </w:rPr>
        <w:t xml:space="preserve"> </w:t>
      </w:r>
      <w:r>
        <w:rPr>
          <w:color w:val="231F20"/>
        </w:rPr>
        <w:t>доведеться</w:t>
      </w:r>
      <w:r>
        <w:rPr>
          <w:color w:val="231F20"/>
          <w:spacing w:val="-25"/>
        </w:rPr>
        <w:t xml:space="preserve"> </w:t>
      </w:r>
      <w:r>
        <w:rPr>
          <w:color w:val="231F20"/>
        </w:rPr>
        <w:t>зустрітися</w:t>
      </w:r>
      <w:r>
        <w:rPr>
          <w:color w:val="231F20"/>
          <w:spacing w:val="-26"/>
        </w:rPr>
        <w:t xml:space="preserve"> </w:t>
      </w:r>
      <w:r>
        <w:rPr>
          <w:color w:val="231F20"/>
        </w:rPr>
        <w:t>«віч-на-віч»</w:t>
      </w:r>
      <w:r>
        <w:rPr>
          <w:color w:val="231F20"/>
          <w:spacing w:val="-25"/>
        </w:rPr>
        <w:t xml:space="preserve"> </w:t>
      </w:r>
      <w:r>
        <w:rPr>
          <w:color w:val="231F20"/>
        </w:rPr>
        <w:t>із</w:t>
      </w:r>
      <w:r>
        <w:rPr>
          <w:color w:val="231F20"/>
          <w:spacing w:val="-26"/>
        </w:rPr>
        <w:t xml:space="preserve"> </w:t>
      </w:r>
      <w:r>
        <w:rPr>
          <w:color w:val="231F20"/>
        </w:rPr>
        <w:t>економічною</w:t>
      </w:r>
      <w:r>
        <w:rPr>
          <w:color w:val="231F20"/>
          <w:spacing w:val="-26"/>
        </w:rPr>
        <w:t xml:space="preserve"> </w:t>
      </w:r>
      <w:r>
        <w:rPr>
          <w:color w:val="231F20"/>
        </w:rPr>
        <w:t xml:space="preserve">кризою, яка невпинно насувається у зв’язку з епідемією вірусу COVID-19. </w:t>
      </w:r>
      <w:r w:rsidRPr="00070271">
        <w:rPr>
          <w:color w:val="231F20"/>
          <w:lang w:val="ru-RU"/>
        </w:rPr>
        <w:t xml:space="preserve">Вважаю, що за таких обставин основна увага органів державної </w:t>
      </w:r>
      <w:r w:rsidRPr="00070271">
        <w:rPr>
          <w:color w:val="231F20"/>
          <w:spacing w:val="-3"/>
          <w:lang w:val="ru-RU"/>
        </w:rPr>
        <w:t xml:space="preserve">влади, </w:t>
      </w:r>
      <w:r w:rsidRPr="00070271">
        <w:rPr>
          <w:color w:val="231F20"/>
          <w:lang w:val="ru-RU"/>
        </w:rPr>
        <w:t xml:space="preserve">окрім безпосередньої протидії пандемії засобами медицини, </w:t>
      </w:r>
      <w:proofErr w:type="gramStart"/>
      <w:r w:rsidRPr="00070271">
        <w:rPr>
          <w:color w:val="231F20"/>
          <w:lang w:val="ru-RU"/>
        </w:rPr>
        <w:t>повинна</w:t>
      </w:r>
      <w:proofErr w:type="gramEnd"/>
      <w:r w:rsidRPr="00070271">
        <w:rPr>
          <w:color w:val="231F20"/>
          <w:lang w:val="ru-RU"/>
        </w:rPr>
        <w:t xml:space="preserve"> бути скоординована в напрямку збереження ринку праці. </w:t>
      </w:r>
      <w:r w:rsidRPr="00223CE2">
        <w:rPr>
          <w:color w:val="231F20"/>
          <w:lang w:val="ru-RU"/>
        </w:rPr>
        <w:t>Зокрема, визначальними є збереження робочих місць та належне матеріальне забезпечення на період протидії зазначеній</w:t>
      </w:r>
      <w:r w:rsidRPr="00223CE2">
        <w:rPr>
          <w:color w:val="231F20"/>
          <w:spacing w:val="-5"/>
          <w:lang w:val="ru-RU"/>
        </w:rPr>
        <w:t xml:space="preserve"> </w:t>
      </w:r>
      <w:r w:rsidRPr="00223CE2">
        <w:rPr>
          <w:color w:val="231F20"/>
          <w:lang w:val="ru-RU"/>
        </w:rPr>
        <w:t>загрозі.</w:t>
      </w:r>
    </w:p>
    <w:p w:rsidR="00851FCE" w:rsidRPr="00223CE2" w:rsidRDefault="00D078FE">
      <w:pPr>
        <w:pStyle w:val="a3"/>
        <w:spacing w:line="292" w:lineRule="auto"/>
        <w:ind w:left="213" w:right="117"/>
        <w:rPr>
          <w:lang w:val="ru-RU"/>
        </w:rPr>
      </w:pPr>
      <w:r w:rsidRPr="00223CE2">
        <w:rPr>
          <w:color w:val="231F20"/>
          <w:lang w:val="ru-RU"/>
        </w:rPr>
        <w:t xml:space="preserve">Зауважу, що якщо правники більшою мірою звертають увагу на надлишкову зарегульованість і втручання держави в правовідносини, то стосовно сфери протидії вірусу </w:t>
      </w:r>
      <w:r>
        <w:rPr>
          <w:color w:val="231F20"/>
        </w:rPr>
        <w:t>COVID</w:t>
      </w:r>
      <w:r w:rsidRPr="00223CE2">
        <w:rPr>
          <w:color w:val="231F20"/>
          <w:lang w:val="ru-RU"/>
        </w:rPr>
        <w:t xml:space="preserve">-19 ситуація кардинально протилежна — </w:t>
      </w:r>
      <w:proofErr w:type="gramStart"/>
      <w:r w:rsidRPr="00223CE2">
        <w:rPr>
          <w:color w:val="231F20"/>
          <w:lang w:val="ru-RU"/>
        </w:rPr>
        <w:t>в</w:t>
      </w:r>
      <w:proofErr w:type="gramEnd"/>
      <w:r w:rsidRPr="00223CE2">
        <w:rPr>
          <w:color w:val="231F20"/>
          <w:lang w:val="ru-RU"/>
        </w:rPr>
        <w:t xml:space="preserve"> даній сфері держава має найменший вплив на</w:t>
      </w:r>
    </w:p>
    <w:p w:rsidR="00851FCE" w:rsidRPr="00223CE2" w:rsidRDefault="00851FCE">
      <w:pPr>
        <w:spacing w:line="292" w:lineRule="auto"/>
        <w:rPr>
          <w:lang w:val="ru-RU"/>
        </w:rPr>
        <w:sectPr w:rsidR="00851FCE" w:rsidRPr="00223CE2">
          <w:pgSz w:w="8230" w:h="11630"/>
          <w:pgMar w:top="840" w:right="900" w:bottom="1080" w:left="920" w:header="0" w:footer="889" w:gutter="0"/>
          <w:cols w:space="720"/>
        </w:sectPr>
      </w:pPr>
    </w:p>
    <w:p w:rsidR="00851FCE" w:rsidRPr="00070271" w:rsidRDefault="00D078FE">
      <w:pPr>
        <w:pStyle w:val="a3"/>
        <w:spacing w:before="73" w:line="292" w:lineRule="auto"/>
        <w:ind w:right="230" w:firstLine="0"/>
        <w:rPr>
          <w:lang w:val="ru-RU"/>
        </w:rPr>
      </w:pPr>
      <w:r w:rsidRPr="00070271">
        <w:rPr>
          <w:color w:val="231F20"/>
          <w:lang w:val="ru-RU"/>
        </w:rPr>
        <w:lastRenderedPageBreak/>
        <w:t xml:space="preserve">регулювання суспільних відносин, а відтак, поряд із уявною свободою дій формуються чіткі умови для сталих системних порушень  трудових прав українських громадян. Наразі постає нагальна потреба у формуванні такої правової бази, яка за умови врахування базових стандартів прав людини створила б умови для реалізації державної політики протидії вірусу </w:t>
      </w:r>
      <w:r>
        <w:rPr>
          <w:color w:val="231F20"/>
        </w:rPr>
        <w:t>COVID</w:t>
      </w:r>
      <w:r w:rsidRPr="00070271">
        <w:rPr>
          <w:color w:val="231F20"/>
          <w:lang w:val="ru-RU"/>
        </w:rPr>
        <w:t xml:space="preserve">-19, </w:t>
      </w:r>
      <w:proofErr w:type="gramStart"/>
      <w:r w:rsidRPr="00070271">
        <w:rPr>
          <w:color w:val="231F20"/>
          <w:lang w:val="ru-RU"/>
        </w:rPr>
        <w:t>в</w:t>
      </w:r>
      <w:proofErr w:type="gramEnd"/>
      <w:r w:rsidRPr="00070271">
        <w:rPr>
          <w:color w:val="231F20"/>
          <w:lang w:val="ru-RU"/>
        </w:rPr>
        <w:t xml:space="preserve"> тому чисті й на ринку</w:t>
      </w:r>
      <w:r w:rsidRPr="00070271">
        <w:rPr>
          <w:color w:val="231F20"/>
          <w:spacing w:val="-23"/>
          <w:lang w:val="ru-RU"/>
        </w:rPr>
        <w:t xml:space="preserve"> </w:t>
      </w:r>
      <w:r w:rsidRPr="00070271">
        <w:rPr>
          <w:color w:val="231F20"/>
          <w:lang w:val="ru-RU"/>
        </w:rPr>
        <w:t>праці.</w:t>
      </w:r>
    </w:p>
    <w:p w:rsidR="00851FCE" w:rsidRPr="00223CE2" w:rsidRDefault="00D078FE">
      <w:pPr>
        <w:pStyle w:val="a3"/>
        <w:spacing w:line="292" w:lineRule="auto"/>
        <w:ind w:right="230"/>
        <w:rPr>
          <w:lang w:val="ru-RU"/>
        </w:rPr>
      </w:pPr>
      <w:r w:rsidRPr="00223CE2">
        <w:rPr>
          <w:color w:val="231F20"/>
          <w:lang w:val="ru-RU"/>
        </w:rPr>
        <w:t xml:space="preserve">30.03.2020 Верховною Радою </w:t>
      </w:r>
      <w:r w:rsidRPr="00223CE2">
        <w:rPr>
          <w:color w:val="231F20"/>
          <w:spacing w:val="-3"/>
          <w:lang w:val="ru-RU"/>
        </w:rPr>
        <w:t xml:space="preserve">України  </w:t>
      </w:r>
      <w:r w:rsidRPr="00223CE2">
        <w:rPr>
          <w:color w:val="231F20"/>
          <w:spacing w:val="-5"/>
          <w:lang w:val="ru-RU"/>
        </w:rPr>
        <w:t xml:space="preserve">було  </w:t>
      </w:r>
      <w:r w:rsidRPr="00223CE2">
        <w:rPr>
          <w:color w:val="231F20"/>
          <w:lang w:val="ru-RU"/>
        </w:rPr>
        <w:t xml:space="preserve">прийнято законопроект № 3275 «Про внесення змін до деяких </w:t>
      </w:r>
      <w:r w:rsidRPr="00223CE2">
        <w:rPr>
          <w:color w:val="231F20"/>
          <w:spacing w:val="-3"/>
          <w:lang w:val="ru-RU"/>
        </w:rPr>
        <w:t xml:space="preserve">законодавчих </w:t>
      </w:r>
      <w:r w:rsidRPr="00223CE2">
        <w:rPr>
          <w:color w:val="231F20"/>
          <w:lang w:val="ru-RU"/>
        </w:rPr>
        <w:t xml:space="preserve">актів, спрямованих на забезпечення </w:t>
      </w:r>
      <w:r w:rsidRPr="00223CE2">
        <w:rPr>
          <w:color w:val="231F20"/>
          <w:spacing w:val="-3"/>
          <w:lang w:val="ru-RU"/>
        </w:rPr>
        <w:t xml:space="preserve">додаткових </w:t>
      </w:r>
      <w:proofErr w:type="gramStart"/>
      <w:r w:rsidRPr="00223CE2">
        <w:rPr>
          <w:color w:val="231F20"/>
          <w:lang w:val="ru-RU"/>
        </w:rPr>
        <w:t>соц</w:t>
      </w:r>
      <w:proofErr w:type="gramEnd"/>
      <w:r w:rsidRPr="00223CE2">
        <w:rPr>
          <w:color w:val="231F20"/>
          <w:lang w:val="ru-RU"/>
        </w:rPr>
        <w:t>іальних та економічних гарантій у зв’язку з поширенням коронавірусної хвороби (</w:t>
      </w:r>
      <w:r>
        <w:rPr>
          <w:color w:val="231F20"/>
        </w:rPr>
        <w:t>COVID</w:t>
      </w:r>
      <w:r w:rsidRPr="00223CE2">
        <w:rPr>
          <w:color w:val="231F20"/>
          <w:lang w:val="ru-RU"/>
        </w:rPr>
        <w:t xml:space="preserve"> — 2019)». Проектом, зокрема, внесено низку змін до </w:t>
      </w:r>
      <w:r w:rsidRPr="00223CE2">
        <w:rPr>
          <w:color w:val="231F20"/>
          <w:spacing w:val="-4"/>
          <w:lang w:val="ru-RU"/>
        </w:rPr>
        <w:t xml:space="preserve">Кодексу </w:t>
      </w:r>
      <w:r w:rsidRPr="00223CE2">
        <w:rPr>
          <w:color w:val="231F20"/>
          <w:lang w:val="ru-RU"/>
        </w:rPr>
        <w:t xml:space="preserve">законів про працю </w:t>
      </w:r>
      <w:r w:rsidRPr="00223CE2">
        <w:rPr>
          <w:color w:val="231F20"/>
          <w:spacing w:val="-3"/>
          <w:lang w:val="ru-RU"/>
        </w:rPr>
        <w:t xml:space="preserve">України, Податкового </w:t>
      </w:r>
      <w:r w:rsidRPr="00223CE2">
        <w:rPr>
          <w:color w:val="231F20"/>
          <w:spacing w:val="-4"/>
          <w:lang w:val="ru-RU"/>
        </w:rPr>
        <w:t xml:space="preserve">кодексу </w:t>
      </w:r>
      <w:r w:rsidRPr="00223CE2">
        <w:rPr>
          <w:color w:val="231F20"/>
          <w:spacing w:val="-3"/>
          <w:lang w:val="ru-RU"/>
        </w:rPr>
        <w:t xml:space="preserve">України, </w:t>
      </w:r>
      <w:r w:rsidRPr="00223CE2">
        <w:rPr>
          <w:color w:val="231F20"/>
          <w:lang w:val="ru-RU"/>
        </w:rPr>
        <w:t xml:space="preserve">Митного </w:t>
      </w:r>
      <w:r w:rsidRPr="00223CE2">
        <w:rPr>
          <w:color w:val="231F20"/>
          <w:spacing w:val="-4"/>
          <w:lang w:val="ru-RU"/>
        </w:rPr>
        <w:t xml:space="preserve">кодексу </w:t>
      </w:r>
      <w:r w:rsidRPr="00223CE2">
        <w:rPr>
          <w:color w:val="231F20"/>
          <w:spacing w:val="-3"/>
          <w:lang w:val="ru-RU"/>
        </w:rPr>
        <w:t xml:space="preserve">України, </w:t>
      </w:r>
      <w:r w:rsidRPr="00223CE2">
        <w:rPr>
          <w:color w:val="231F20"/>
          <w:lang w:val="ru-RU"/>
        </w:rPr>
        <w:t xml:space="preserve">Закону </w:t>
      </w:r>
      <w:r w:rsidRPr="00223CE2">
        <w:rPr>
          <w:color w:val="231F20"/>
          <w:spacing w:val="-3"/>
          <w:lang w:val="ru-RU"/>
        </w:rPr>
        <w:t xml:space="preserve">України </w:t>
      </w:r>
      <w:r w:rsidRPr="00223CE2">
        <w:rPr>
          <w:color w:val="231F20"/>
          <w:lang w:val="ru-RU"/>
        </w:rPr>
        <w:t>«Про збі</w:t>
      </w:r>
      <w:proofErr w:type="gramStart"/>
      <w:r w:rsidRPr="00223CE2">
        <w:rPr>
          <w:color w:val="231F20"/>
          <w:lang w:val="ru-RU"/>
        </w:rPr>
        <w:t>р</w:t>
      </w:r>
      <w:proofErr w:type="gramEnd"/>
      <w:r w:rsidRPr="00223CE2">
        <w:rPr>
          <w:color w:val="231F20"/>
          <w:lang w:val="ru-RU"/>
        </w:rPr>
        <w:t xml:space="preserve"> та облік єдиного внеску на загальнообов’язкове державне соціальне страхування» і </w:t>
      </w:r>
      <w:r w:rsidRPr="00223CE2">
        <w:rPr>
          <w:color w:val="231F20"/>
          <w:spacing w:val="-8"/>
          <w:lang w:val="ru-RU"/>
        </w:rPr>
        <w:t>т.</w:t>
      </w:r>
      <w:r w:rsidRPr="00223CE2">
        <w:rPr>
          <w:color w:val="231F20"/>
          <w:spacing w:val="-6"/>
          <w:lang w:val="ru-RU"/>
        </w:rPr>
        <w:t xml:space="preserve"> </w:t>
      </w:r>
      <w:r w:rsidRPr="00223CE2">
        <w:rPr>
          <w:color w:val="231F20"/>
          <w:lang w:val="ru-RU"/>
        </w:rPr>
        <w:t>ін.</w:t>
      </w:r>
    </w:p>
    <w:p w:rsidR="00851FCE" w:rsidRPr="00223CE2" w:rsidRDefault="00D078FE">
      <w:pPr>
        <w:pStyle w:val="a3"/>
        <w:spacing w:line="292" w:lineRule="auto"/>
        <w:ind w:right="230"/>
        <w:rPr>
          <w:lang w:val="ru-RU"/>
        </w:rPr>
      </w:pPr>
      <w:proofErr w:type="gramStart"/>
      <w:r w:rsidRPr="00223CE2">
        <w:rPr>
          <w:color w:val="231F20"/>
          <w:lang w:val="ru-RU"/>
        </w:rPr>
        <w:t>Як</w:t>
      </w:r>
      <w:r w:rsidRPr="00223CE2">
        <w:rPr>
          <w:color w:val="231F20"/>
          <w:spacing w:val="-7"/>
          <w:lang w:val="ru-RU"/>
        </w:rPr>
        <w:t xml:space="preserve"> </w:t>
      </w:r>
      <w:r w:rsidRPr="00223CE2">
        <w:rPr>
          <w:color w:val="231F20"/>
          <w:spacing w:val="-3"/>
          <w:lang w:val="ru-RU"/>
        </w:rPr>
        <w:t>науковець,</w:t>
      </w:r>
      <w:r w:rsidRPr="00223CE2">
        <w:rPr>
          <w:color w:val="231F20"/>
          <w:spacing w:val="-6"/>
          <w:lang w:val="ru-RU"/>
        </w:rPr>
        <w:t xml:space="preserve"> </w:t>
      </w:r>
      <w:r w:rsidRPr="00223CE2">
        <w:rPr>
          <w:color w:val="231F20"/>
          <w:lang w:val="ru-RU"/>
        </w:rPr>
        <w:t>зберігаючи</w:t>
      </w:r>
      <w:r w:rsidRPr="00223CE2">
        <w:rPr>
          <w:color w:val="231F20"/>
          <w:spacing w:val="-6"/>
          <w:lang w:val="ru-RU"/>
        </w:rPr>
        <w:t xml:space="preserve"> </w:t>
      </w:r>
      <w:r w:rsidRPr="00223CE2">
        <w:rPr>
          <w:color w:val="231F20"/>
          <w:lang w:val="ru-RU"/>
        </w:rPr>
        <w:t>лінію</w:t>
      </w:r>
      <w:r w:rsidRPr="00223CE2">
        <w:rPr>
          <w:color w:val="231F20"/>
          <w:spacing w:val="-6"/>
          <w:lang w:val="ru-RU"/>
        </w:rPr>
        <w:t xml:space="preserve"> </w:t>
      </w:r>
      <w:r w:rsidRPr="00223CE2">
        <w:rPr>
          <w:color w:val="231F20"/>
          <w:lang w:val="ru-RU"/>
        </w:rPr>
        <w:t>дискусії</w:t>
      </w:r>
      <w:r w:rsidRPr="00223CE2">
        <w:rPr>
          <w:color w:val="231F20"/>
          <w:spacing w:val="-6"/>
          <w:lang w:val="ru-RU"/>
        </w:rPr>
        <w:t xml:space="preserve"> </w:t>
      </w:r>
      <w:r w:rsidRPr="00223CE2">
        <w:rPr>
          <w:color w:val="231F20"/>
          <w:lang w:val="ru-RU"/>
        </w:rPr>
        <w:t>в</w:t>
      </w:r>
      <w:r w:rsidRPr="00223CE2">
        <w:rPr>
          <w:color w:val="231F20"/>
          <w:spacing w:val="-6"/>
          <w:lang w:val="ru-RU"/>
        </w:rPr>
        <w:t xml:space="preserve"> </w:t>
      </w:r>
      <w:r w:rsidRPr="00223CE2">
        <w:rPr>
          <w:color w:val="231F20"/>
          <w:spacing w:val="-3"/>
          <w:lang w:val="ru-RU"/>
        </w:rPr>
        <w:t>наукових</w:t>
      </w:r>
      <w:r w:rsidRPr="00223CE2">
        <w:rPr>
          <w:color w:val="231F20"/>
          <w:spacing w:val="-6"/>
          <w:lang w:val="ru-RU"/>
        </w:rPr>
        <w:t xml:space="preserve"> </w:t>
      </w:r>
      <w:r w:rsidRPr="00223CE2">
        <w:rPr>
          <w:color w:val="231F20"/>
          <w:lang w:val="ru-RU"/>
        </w:rPr>
        <w:t>рамках,</w:t>
      </w:r>
      <w:r w:rsidRPr="00223CE2">
        <w:rPr>
          <w:color w:val="231F20"/>
          <w:spacing w:val="-6"/>
          <w:lang w:val="ru-RU"/>
        </w:rPr>
        <w:t xml:space="preserve"> </w:t>
      </w:r>
      <w:r w:rsidRPr="00223CE2">
        <w:rPr>
          <w:color w:val="231F20"/>
          <w:spacing w:val="-4"/>
          <w:lang w:val="ru-RU"/>
        </w:rPr>
        <w:t xml:space="preserve">зазначу, </w:t>
      </w:r>
      <w:r w:rsidRPr="00223CE2">
        <w:rPr>
          <w:color w:val="231F20"/>
          <w:lang w:val="ru-RU"/>
        </w:rPr>
        <w:t>що</w:t>
      </w:r>
      <w:r w:rsidRPr="00223CE2">
        <w:rPr>
          <w:color w:val="231F20"/>
          <w:spacing w:val="-9"/>
          <w:lang w:val="ru-RU"/>
        </w:rPr>
        <w:t xml:space="preserve"> </w:t>
      </w:r>
      <w:r w:rsidRPr="00223CE2">
        <w:rPr>
          <w:color w:val="231F20"/>
          <w:lang w:val="ru-RU"/>
        </w:rPr>
        <w:t>незважаючи</w:t>
      </w:r>
      <w:r w:rsidRPr="00223CE2">
        <w:rPr>
          <w:color w:val="231F20"/>
          <w:spacing w:val="-9"/>
          <w:lang w:val="ru-RU"/>
        </w:rPr>
        <w:t xml:space="preserve"> </w:t>
      </w:r>
      <w:r w:rsidRPr="00223CE2">
        <w:rPr>
          <w:color w:val="231F20"/>
          <w:lang w:val="ru-RU"/>
        </w:rPr>
        <w:t>на</w:t>
      </w:r>
      <w:r w:rsidRPr="00223CE2">
        <w:rPr>
          <w:color w:val="231F20"/>
          <w:spacing w:val="-8"/>
          <w:lang w:val="ru-RU"/>
        </w:rPr>
        <w:t xml:space="preserve"> </w:t>
      </w:r>
      <w:r w:rsidRPr="00223CE2">
        <w:rPr>
          <w:color w:val="231F20"/>
          <w:lang w:val="ru-RU"/>
        </w:rPr>
        <w:t>позитивні</w:t>
      </w:r>
      <w:r w:rsidRPr="00223CE2">
        <w:rPr>
          <w:color w:val="231F20"/>
          <w:spacing w:val="-9"/>
          <w:lang w:val="ru-RU"/>
        </w:rPr>
        <w:t xml:space="preserve"> </w:t>
      </w:r>
      <w:r w:rsidRPr="00223CE2">
        <w:rPr>
          <w:color w:val="231F20"/>
          <w:lang w:val="ru-RU"/>
        </w:rPr>
        <w:t>прагнення</w:t>
      </w:r>
      <w:r w:rsidRPr="00223CE2">
        <w:rPr>
          <w:color w:val="231F20"/>
          <w:spacing w:val="-8"/>
          <w:lang w:val="ru-RU"/>
        </w:rPr>
        <w:t xml:space="preserve"> </w:t>
      </w:r>
      <w:r w:rsidRPr="00223CE2">
        <w:rPr>
          <w:color w:val="231F20"/>
          <w:lang w:val="ru-RU"/>
        </w:rPr>
        <w:t>унормувати</w:t>
      </w:r>
      <w:r w:rsidRPr="00223CE2">
        <w:rPr>
          <w:color w:val="231F20"/>
          <w:spacing w:val="-9"/>
          <w:lang w:val="ru-RU"/>
        </w:rPr>
        <w:t xml:space="preserve"> </w:t>
      </w:r>
      <w:r w:rsidRPr="00223CE2">
        <w:rPr>
          <w:color w:val="231F20"/>
          <w:lang w:val="ru-RU"/>
        </w:rPr>
        <w:t>виклики</w:t>
      </w:r>
      <w:r w:rsidRPr="00223CE2">
        <w:rPr>
          <w:color w:val="231F20"/>
          <w:spacing w:val="-8"/>
          <w:lang w:val="ru-RU"/>
        </w:rPr>
        <w:t xml:space="preserve"> </w:t>
      </w:r>
      <w:r w:rsidRPr="00223CE2">
        <w:rPr>
          <w:color w:val="231F20"/>
          <w:lang w:val="ru-RU"/>
        </w:rPr>
        <w:t xml:space="preserve">трудовим правам, що постали перед найманими працівниками в </w:t>
      </w:r>
      <w:r w:rsidRPr="00223CE2">
        <w:rPr>
          <w:color w:val="231F20"/>
          <w:spacing w:val="-3"/>
          <w:lang w:val="ru-RU"/>
        </w:rPr>
        <w:t xml:space="preserve">Україні </w:t>
      </w:r>
      <w:r w:rsidRPr="00223CE2">
        <w:rPr>
          <w:color w:val="231F20"/>
          <w:lang w:val="ru-RU"/>
        </w:rPr>
        <w:t>на тлі пандемії</w:t>
      </w:r>
      <w:r w:rsidRPr="00223CE2">
        <w:rPr>
          <w:color w:val="231F20"/>
          <w:spacing w:val="-2"/>
          <w:lang w:val="ru-RU"/>
        </w:rPr>
        <w:t xml:space="preserve"> </w:t>
      </w:r>
      <w:r>
        <w:rPr>
          <w:color w:val="231F20"/>
        </w:rPr>
        <w:t>COVID</w:t>
      </w:r>
      <w:r w:rsidRPr="00223CE2">
        <w:rPr>
          <w:color w:val="231F20"/>
          <w:lang w:val="ru-RU"/>
        </w:rPr>
        <w:t>-19,</w:t>
      </w:r>
      <w:r w:rsidRPr="00223CE2">
        <w:rPr>
          <w:color w:val="231F20"/>
          <w:spacing w:val="-17"/>
          <w:lang w:val="ru-RU"/>
        </w:rPr>
        <w:t xml:space="preserve"> </w:t>
      </w:r>
      <w:r w:rsidRPr="00223CE2">
        <w:rPr>
          <w:color w:val="231F20"/>
          <w:lang w:val="ru-RU"/>
        </w:rPr>
        <w:t>через</w:t>
      </w:r>
      <w:r w:rsidRPr="00223CE2">
        <w:rPr>
          <w:color w:val="231F20"/>
          <w:spacing w:val="-15"/>
          <w:lang w:val="ru-RU"/>
        </w:rPr>
        <w:t xml:space="preserve"> </w:t>
      </w:r>
      <w:r w:rsidRPr="00223CE2">
        <w:rPr>
          <w:color w:val="231F20"/>
          <w:lang w:val="ru-RU"/>
        </w:rPr>
        <w:t>надшвидкий</w:t>
      </w:r>
      <w:r w:rsidRPr="00223CE2">
        <w:rPr>
          <w:color w:val="231F20"/>
          <w:spacing w:val="-17"/>
          <w:lang w:val="ru-RU"/>
        </w:rPr>
        <w:t xml:space="preserve"> </w:t>
      </w:r>
      <w:r w:rsidRPr="00223CE2">
        <w:rPr>
          <w:color w:val="231F20"/>
          <w:lang w:val="ru-RU"/>
        </w:rPr>
        <w:t>режим</w:t>
      </w:r>
      <w:r w:rsidRPr="00223CE2">
        <w:rPr>
          <w:color w:val="231F20"/>
          <w:spacing w:val="-16"/>
          <w:lang w:val="ru-RU"/>
        </w:rPr>
        <w:t xml:space="preserve"> </w:t>
      </w:r>
      <w:r w:rsidRPr="00223CE2">
        <w:rPr>
          <w:color w:val="231F20"/>
          <w:lang w:val="ru-RU"/>
        </w:rPr>
        <w:t>таких</w:t>
      </w:r>
      <w:r w:rsidRPr="00223CE2">
        <w:rPr>
          <w:color w:val="231F20"/>
          <w:spacing w:val="-16"/>
          <w:lang w:val="ru-RU"/>
        </w:rPr>
        <w:t xml:space="preserve"> </w:t>
      </w:r>
      <w:r w:rsidRPr="00223CE2">
        <w:rPr>
          <w:color w:val="231F20"/>
          <w:spacing w:val="-3"/>
          <w:lang w:val="ru-RU"/>
        </w:rPr>
        <w:t>законодавчих</w:t>
      </w:r>
      <w:r w:rsidRPr="00223CE2">
        <w:rPr>
          <w:color w:val="231F20"/>
          <w:spacing w:val="-15"/>
          <w:lang w:val="ru-RU"/>
        </w:rPr>
        <w:t xml:space="preserve"> </w:t>
      </w:r>
      <w:r w:rsidRPr="00223CE2">
        <w:rPr>
          <w:color w:val="231F20"/>
          <w:lang w:val="ru-RU"/>
        </w:rPr>
        <w:t xml:space="preserve">змін, маємо певні правові суперечності, які зможуть створити ще більше правової невизначеності та позбавити працівників </w:t>
      </w:r>
      <w:r w:rsidRPr="00223CE2">
        <w:rPr>
          <w:color w:val="231F20"/>
          <w:spacing w:val="-3"/>
          <w:lang w:val="ru-RU"/>
        </w:rPr>
        <w:t>такого</w:t>
      </w:r>
      <w:proofErr w:type="gramEnd"/>
      <w:r w:rsidRPr="00223CE2">
        <w:rPr>
          <w:color w:val="231F20"/>
          <w:spacing w:val="-3"/>
          <w:lang w:val="ru-RU"/>
        </w:rPr>
        <w:t xml:space="preserve"> </w:t>
      </w:r>
      <w:r w:rsidRPr="00223CE2">
        <w:rPr>
          <w:color w:val="231F20"/>
          <w:lang w:val="ru-RU"/>
        </w:rPr>
        <w:t xml:space="preserve">необхідного </w:t>
      </w:r>
      <w:proofErr w:type="gramStart"/>
      <w:r w:rsidRPr="00223CE2">
        <w:rPr>
          <w:color w:val="231F20"/>
          <w:lang w:val="ru-RU"/>
        </w:rPr>
        <w:t>п</w:t>
      </w:r>
      <w:proofErr w:type="gramEnd"/>
      <w:r w:rsidRPr="00223CE2">
        <w:rPr>
          <w:color w:val="231F20"/>
          <w:lang w:val="ru-RU"/>
        </w:rPr>
        <w:t>ід час карантину</w:t>
      </w:r>
      <w:r w:rsidRPr="00223CE2">
        <w:rPr>
          <w:color w:val="231F20"/>
          <w:spacing w:val="-2"/>
          <w:lang w:val="ru-RU"/>
        </w:rPr>
        <w:t xml:space="preserve"> </w:t>
      </w:r>
      <w:r w:rsidRPr="00223CE2">
        <w:rPr>
          <w:color w:val="231F20"/>
          <w:spacing w:val="-3"/>
          <w:lang w:val="ru-RU"/>
        </w:rPr>
        <w:t>захисту.</w:t>
      </w:r>
    </w:p>
    <w:p w:rsidR="00851FCE" w:rsidRPr="00070271" w:rsidRDefault="00D078FE">
      <w:pPr>
        <w:pStyle w:val="a3"/>
        <w:spacing w:line="292" w:lineRule="auto"/>
        <w:ind w:right="230"/>
        <w:rPr>
          <w:lang w:val="ru-RU"/>
        </w:rPr>
      </w:pPr>
      <w:proofErr w:type="gramStart"/>
      <w:r w:rsidRPr="00070271">
        <w:rPr>
          <w:color w:val="231F20"/>
          <w:lang w:val="ru-RU"/>
        </w:rPr>
        <w:t>Отже,</w:t>
      </w:r>
      <w:r w:rsidRPr="00070271">
        <w:rPr>
          <w:color w:val="231F20"/>
          <w:spacing w:val="-20"/>
          <w:lang w:val="ru-RU"/>
        </w:rPr>
        <w:t xml:space="preserve"> </w:t>
      </w:r>
      <w:r w:rsidRPr="00070271">
        <w:rPr>
          <w:color w:val="231F20"/>
          <w:spacing w:val="-3"/>
          <w:lang w:val="ru-RU"/>
        </w:rPr>
        <w:t>Україна</w:t>
      </w:r>
      <w:r w:rsidRPr="00070271">
        <w:rPr>
          <w:color w:val="231F20"/>
          <w:spacing w:val="-20"/>
          <w:lang w:val="ru-RU"/>
        </w:rPr>
        <w:t xml:space="preserve"> </w:t>
      </w:r>
      <w:r w:rsidRPr="00070271">
        <w:rPr>
          <w:color w:val="231F20"/>
          <w:spacing w:val="-3"/>
          <w:lang w:val="ru-RU"/>
        </w:rPr>
        <w:t>також</w:t>
      </w:r>
      <w:r w:rsidRPr="00070271">
        <w:rPr>
          <w:color w:val="231F20"/>
          <w:spacing w:val="-20"/>
          <w:lang w:val="ru-RU"/>
        </w:rPr>
        <w:t xml:space="preserve"> </w:t>
      </w:r>
      <w:r w:rsidRPr="00070271">
        <w:rPr>
          <w:color w:val="231F20"/>
          <w:lang w:val="ru-RU"/>
        </w:rPr>
        <w:t>не</w:t>
      </w:r>
      <w:r w:rsidRPr="00070271">
        <w:rPr>
          <w:color w:val="231F20"/>
          <w:spacing w:val="-20"/>
          <w:lang w:val="ru-RU"/>
        </w:rPr>
        <w:t xml:space="preserve"> </w:t>
      </w:r>
      <w:r w:rsidRPr="00070271">
        <w:rPr>
          <w:color w:val="231F20"/>
          <w:lang w:val="ru-RU"/>
        </w:rPr>
        <w:t>стала</w:t>
      </w:r>
      <w:r w:rsidRPr="00070271">
        <w:rPr>
          <w:color w:val="231F20"/>
          <w:spacing w:val="-20"/>
          <w:lang w:val="ru-RU"/>
        </w:rPr>
        <w:t xml:space="preserve"> </w:t>
      </w:r>
      <w:r w:rsidRPr="00070271">
        <w:rPr>
          <w:color w:val="231F20"/>
          <w:lang w:val="ru-RU"/>
        </w:rPr>
        <w:t>виключенням</w:t>
      </w:r>
      <w:r w:rsidRPr="00070271">
        <w:rPr>
          <w:color w:val="231F20"/>
          <w:spacing w:val="-20"/>
          <w:lang w:val="ru-RU"/>
        </w:rPr>
        <w:t xml:space="preserve"> </w:t>
      </w:r>
      <w:r w:rsidRPr="00070271">
        <w:rPr>
          <w:color w:val="231F20"/>
          <w:lang w:val="ru-RU"/>
        </w:rPr>
        <w:t>у</w:t>
      </w:r>
      <w:r w:rsidRPr="00070271">
        <w:rPr>
          <w:color w:val="231F20"/>
          <w:spacing w:val="-20"/>
          <w:lang w:val="ru-RU"/>
        </w:rPr>
        <w:t xml:space="preserve"> </w:t>
      </w:r>
      <w:r w:rsidRPr="00070271">
        <w:rPr>
          <w:color w:val="231F20"/>
          <w:lang w:val="ru-RU"/>
        </w:rPr>
        <w:t>застосуванні</w:t>
      </w:r>
      <w:r w:rsidRPr="00070271">
        <w:rPr>
          <w:color w:val="231F20"/>
          <w:spacing w:val="-20"/>
          <w:lang w:val="ru-RU"/>
        </w:rPr>
        <w:t xml:space="preserve"> </w:t>
      </w:r>
      <w:r w:rsidRPr="00070271">
        <w:rPr>
          <w:i/>
          <w:color w:val="231F20"/>
          <w:lang w:val="ru-RU"/>
        </w:rPr>
        <w:t xml:space="preserve">механізму адміністративно-правове регулювання протидії </w:t>
      </w:r>
      <w:r>
        <w:rPr>
          <w:i/>
          <w:color w:val="231F20"/>
        </w:rPr>
        <w:t>COVID</w:t>
      </w:r>
      <w:r w:rsidRPr="00070271">
        <w:rPr>
          <w:i/>
          <w:color w:val="231F20"/>
          <w:lang w:val="ru-RU"/>
        </w:rPr>
        <w:t xml:space="preserve">-19 на </w:t>
      </w:r>
      <w:r w:rsidRPr="00070271">
        <w:rPr>
          <w:i/>
          <w:color w:val="231F20"/>
          <w:spacing w:val="-3"/>
          <w:lang w:val="ru-RU"/>
        </w:rPr>
        <w:t xml:space="preserve">ринку </w:t>
      </w:r>
      <w:r w:rsidRPr="00070271">
        <w:rPr>
          <w:i/>
          <w:color w:val="231F20"/>
          <w:lang w:val="ru-RU"/>
        </w:rPr>
        <w:t xml:space="preserve">праці. </w:t>
      </w:r>
      <w:r w:rsidRPr="00070271">
        <w:rPr>
          <w:color w:val="231F20"/>
          <w:lang w:val="ru-RU"/>
        </w:rPr>
        <w:t xml:space="preserve">Однак, проаналізувавши вжиті державою </w:t>
      </w:r>
      <w:r w:rsidRPr="00070271">
        <w:rPr>
          <w:color w:val="231F20"/>
          <w:spacing w:val="-3"/>
          <w:lang w:val="ru-RU"/>
        </w:rPr>
        <w:t xml:space="preserve">заходи </w:t>
      </w:r>
      <w:r w:rsidRPr="00070271">
        <w:rPr>
          <w:color w:val="231F20"/>
          <w:lang w:val="ru-RU"/>
        </w:rPr>
        <w:t>щодо впливу норм</w:t>
      </w:r>
      <w:r w:rsidRPr="00070271">
        <w:rPr>
          <w:color w:val="231F20"/>
          <w:spacing w:val="-12"/>
          <w:lang w:val="ru-RU"/>
        </w:rPr>
        <w:t xml:space="preserve"> </w:t>
      </w:r>
      <w:r w:rsidRPr="00070271">
        <w:rPr>
          <w:color w:val="231F20"/>
          <w:lang w:val="ru-RU"/>
        </w:rPr>
        <w:t>права</w:t>
      </w:r>
      <w:r w:rsidRPr="00070271">
        <w:rPr>
          <w:color w:val="231F20"/>
          <w:spacing w:val="-11"/>
          <w:lang w:val="ru-RU"/>
        </w:rPr>
        <w:t xml:space="preserve"> </w:t>
      </w:r>
      <w:r w:rsidRPr="00070271">
        <w:rPr>
          <w:color w:val="231F20"/>
          <w:lang w:val="ru-RU"/>
        </w:rPr>
        <w:t>на</w:t>
      </w:r>
      <w:r w:rsidRPr="00070271">
        <w:rPr>
          <w:color w:val="231F20"/>
          <w:spacing w:val="-11"/>
          <w:lang w:val="ru-RU"/>
        </w:rPr>
        <w:t xml:space="preserve"> </w:t>
      </w:r>
      <w:r w:rsidRPr="00070271">
        <w:rPr>
          <w:color w:val="231F20"/>
          <w:lang w:val="ru-RU"/>
        </w:rPr>
        <w:t>суспільні</w:t>
      </w:r>
      <w:r w:rsidRPr="00070271">
        <w:rPr>
          <w:color w:val="231F20"/>
          <w:spacing w:val="-11"/>
          <w:lang w:val="ru-RU"/>
        </w:rPr>
        <w:t xml:space="preserve"> </w:t>
      </w:r>
      <w:r w:rsidRPr="00070271">
        <w:rPr>
          <w:color w:val="231F20"/>
          <w:lang w:val="ru-RU"/>
        </w:rPr>
        <w:t>відносини</w:t>
      </w:r>
      <w:r w:rsidRPr="00070271">
        <w:rPr>
          <w:color w:val="231F20"/>
          <w:spacing w:val="-11"/>
          <w:lang w:val="ru-RU"/>
        </w:rPr>
        <w:t xml:space="preserve"> </w:t>
      </w:r>
      <w:r w:rsidRPr="00070271">
        <w:rPr>
          <w:color w:val="231F20"/>
          <w:lang w:val="ru-RU"/>
        </w:rPr>
        <w:t>у</w:t>
      </w:r>
      <w:r w:rsidRPr="00070271">
        <w:rPr>
          <w:color w:val="231F20"/>
          <w:spacing w:val="-11"/>
          <w:lang w:val="ru-RU"/>
        </w:rPr>
        <w:t xml:space="preserve"> </w:t>
      </w:r>
      <w:r w:rsidRPr="00070271">
        <w:rPr>
          <w:color w:val="231F20"/>
          <w:lang w:val="ru-RU"/>
        </w:rPr>
        <w:t>сфері</w:t>
      </w:r>
      <w:r w:rsidRPr="00070271">
        <w:rPr>
          <w:color w:val="231F20"/>
          <w:spacing w:val="-11"/>
          <w:lang w:val="ru-RU"/>
        </w:rPr>
        <w:t xml:space="preserve"> </w:t>
      </w:r>
      <w:r w:rsidRPr="00070271">
        <w:rPr>
          <w:color w:val="231F20"/>
          <w:lang w:val="ru-RU"/>
        </w:rPr>
        <w:t>протидії</w:t>
      </w:r>
      <w:r w:rsidRPr="00070271">
        <w:rPr>
          <w:color w:val="231F20"/>
          <w:spacing w:val="-11"/>
          <w:lang w:val="ru-RU"/>
        </w:rPr>
        <w:t xml:space="preserve"> </w:t>
      </w:r>
      <w:r>
        <w:rPr>
          <w:color w:val="231F20"/>
        </w:rPr>
        <w:t>COVID</w:t>
      </w:r>
      <w:r w:rsidRPr="00070271">
        <w:rPr>
          <w:color w:val="231F20"/>
          <w:lang w:val="ru-RU"/>
        </w:rPr>
        <w:t>-19</w:t>
      </w:r>
      <w:r w:rsidRPr="00070271">
        <w:rPr>
          <w:color w:val="231F20"/>
          <w:spacing w:val="-11"/>
          <w:lang w:val="ru-RU"/>
        </w:rPr>
        <w:t xml:space="preserve"> </w:t>
      </w:r>
      <w:r w:rsidRPr="00070271">
        <w:rPr>
          <w:color w:val="231F20"/>
          <w:lang w:val="ru-RU"/>
        </w:rPr>
        <w:t>на</w:t>
      </w:r>
      <w:r w:rsidRPr="00070271">
        <w:rPr>
          <w:color w:val="231F20"/>
          <w:spacing w:val="-12"/>
          <w:lang w:val="ru-RU"/>
        </w:rPr>
        <w:t xml:space="preserve"> </w:t>
      </w:r>
      <w:r w:rsidRPr="00070271">
        <w:rPr>
          <w:color w:val="231F20"/>
          <w:lang w:val="ru-RU"/>
        </w:rPr>
        <w:t xml:space="preserve">ринку праці, </w:t>
      </w:r>
      <w:r w:rsidRPr="00070271">
        <w:rPr>
          <w:color w:val="231F20"/>
          <w:spacing w:val="-4"/>
          <w:lang w:val="ru-RU"/>
        </w:rPr>
        <w:t xml:space="preserve">зазначу,  </w:t>
      </w:r>
      <w:r w:rsidRPr="00070271">
        <w:rPr>
          <w:color w:val="231F20"/>
          <w:lang w:val="ru-RU"/>
        </w:rPr>
        <w:t>що окрім відпустки без збереження заробітної плати  на час карантину (за заявою працівника</w:t>
      </w:r>
      <w:proofErr w:type="gramEnd"/>
      <w:r w:rsidRPr="00070271">
        <w:rPr>
          <w:color w:val="231F20"/>
          <w:lang w:val="ru-RU"/>
        </w:rPr>
        <w:t xml:space="preserve">), </w:t>
      </w:r>
      <w:r w:rsidRPr="00070271">
        <w:rPr>
          <w:color w:val="231F20"/>
          <w:spacing w:val="-3"/>
          <w:lang w:val="ru-RU"/>
        </w:rPr>
        <w:t xml:space="preserve">будь-яких </w:t>
      </w:r>
      <w:r w:rsidRPr="00070271">
        <w:rPr>
          <w:color w:val="231F20"/>
          <w:lang w:val="ru-RU"/>
        </w:rPr>
        <w:t xml:space="preserve">реально дієвих і </w:t>
      </w:r>
      <w:proofErr w:type="gramStart"/>
      <w:r w:rsidRPr="00070271">
        <w:rPr>
          <w:color w:val="231F20"/>
          <w:lang w:val="ru-RU"/>
        </w:rPr>
        <w:t>соц</w:t>
      </w:r>
      <w:proofErr w:type="gramEnd"/>
      <w:r w:rsidRPr="00070271">
        <w:rPr>
          <w:color w:val="231F20"/>
          <w:lang w:val="ru-RU"/>
        </w:rPr>
        <w:t>іально</w:t>
      </w:r>
      <w:r w:rsidRPr="00070271">
        <w:rPr>
          <w:color w:val="231F20"/>
          <w:spacing w:val="-18"/>
          <w:lang w:val="ru-RU"/>
        </w:rPr>
        <w:t xml:space="preserve"> </w:t>
      </w:r>
      <w:r w:rsidRPr="00070271">
        <w:rPr>
          <w:color w:val="231F20"/>
          <w:lang w:val="ru-RU"/>
        </w:rPr>
        <w:t>значущих</w:t>
      </w:r>
      <w:r w:rsidRPr="00070271">
        <w:rPr>
          <w:color w:val="231F20"/>
          <w:spacing w:val="-18"/>
          <w:lang w:val="ru-RU"/>
        </w:rPr>
        <w:t xml:space="preserve"> </w:t>
      </w:r>
      <w:r w:rsidRPr="00070271">
        <w:rPr>
          <w:color w:val="231F20"/>
          <w:lang w:val="ru-RU"/>
        </w:rPr>
        <w:t>гарантій</w:t>
      </w:r>
      <w:r w:rsidRPr="00070271">
        <w:rPr>
          <w:color w:val="231F20"/>
          <w:spacing w:val="-17"/>
          <w:lang w:val="ru-RU"/>
        </w:rPr>
        <w:t xml:space="preserve"> </w:t>
      </w:r>
      <w:r w:rsidRPr="00070271">
        <w:rPr>
          <w:color w:val="231F20"/>
          <w:lang w:val="ru-RU"/>
        </w:rPr>
        <w:t>для</w:t>
      </w:r>
      <w:r w:rsidRPr="00070271">
        <w:rPr>
          <w:color w:val="231F20"/>
          <w:spacing w:val="-18"/>
          <w:lang w:val="ru-RU"/>
        </w:rPr>
        <w:t xml:space="preserve"> </w:t>
      </w:r>
      <w:r w:rsidRPr="00070271">
        <w:rPr>
          <w:color w:val="231F20"/>
          <w:lang w:val="ru-RU"/>
        </w:rPr>
        <w:t>збереження</w:t>
      </w:r>
      <w:r w:rsidRPr="00070271">
        <w:rPr>
          <w:color w:val="231F20"/>
          <w:spacing w:val="-17"/>
          <w:lang w:val="ru-RU"/>
        </w:rPr>
        <w:t xml:space="preserve"> </w:t>
      </w:r>
      <w:r w:rsidRPr="00070271">
        <w:rPr>
          <w:color w:val="231F20"/>
          <w:lang w:val="ru-RU"/>
        </w:rPr>
        <w:t>ринку</w:t>
      </w:r>
      <w:r w:rsidRPr="00070271">
        <w:rPr>
          <w:color w:val="231F20"/>
          <w:spacing w:val="-18"/>
          <w:lang w:val="ru-RU"/>
        </w:rPr>
        <w:t xml:space="preserve"> </w:t>
      </w:r>
      <w:r w:rsidRPr="00070271">
        <w:rPr>
          <w:color w:val="231F20"/>
          <w:lang w:val="ru-RU"/>
        </w:rPr>
        <w:t>праці</w:t>
      </w:r>
      <w:r w:rsidRPr="00070271">
        <w:rPr>
          <w:color w:val="231F20"/>
          <w:spacing w:val="-18"/>
          <w:lang w:val="ru-RU"/>
        </w:rPr>
        <w:t xml:space="preserve"> </w:t>
      </w:r>
      <w:r w:rsidRPr="00070271">
        <w:rPr>
          <w:color w:val="231F20"/>
          <w:lang w:val="ru-RU"/>
        </w:rPr>
        <w:t>законодавцем так і не</w:t>
      </w:r>
      <w:r w:rsidRPr="00070271">
        <w:rPr>
          <w:color w:val="231F20"/>
          <w:spacing w:val="-2"/>
          <w:lang w:val="ru-RU"/>
        </w:rPr>
        <w:t xml:space="preserve"> </w:t>
      </w:r>
      <w:r w:rsidRPr="00070271">
        <w:rPr>
          <w:color w:val="231F20"/>
          <w:lang w:val="ru-RU"/>
        </w:rPr>
        <w:t>передбачено.</w:t>
      </w:r>
    </w:p>
    <w:p w:rsidR="00851FCE" w:rsidRPr="00070271" w:rsidRDefault="00D078FE">
      <w:pPr>
        <w:pStyle w:val="a3"/>
        <w:spacing w:line="292" w:lineRule="auto"/>
        <w:ind w:right="232"/>
        <w:rPr>
          <w:lang w:val="ru-RU"/>
        </w:rPr>
      </w:pPr>
      <w:r w:rsidRPr="00070271">
        <w:rPr>
          <w:color w:val="231F20"/>
          <w:spacing w:val="-4"/>
          <w:lang w:val="ru-RU"/>
        </w:rPr>
        <w:t xml:space="preserve">Відтак, </w:t>
      </w:r>
      <w:r w:rsidRPr="00070271">
        <w:rPr>
          <w:color w:val="231F20"/>
          <w:spacing w:val="-3"/>
          <w:lang w:val="ru-RU"/>
        </w:rPr>
        <w:t xml:space="preserve">для </w:t>
      </w:r>
      <w:r w:rsidRPr="00070271">
        <w:rPr>
          <w:color w:val="231F20"/>
          <w:spacing w:val="-5"/>
          <w:lang w:val="ru-RU"/>
        </w:rPr>
        <w:t xml:space="preserve">подальшого </w:t>
      </w:r>
      <w:r w:rsidRPr="00070271">
        <w:rPr>
          <w:i/>
          <w:color w:val="231F20"/>
          <w:spacing w:val="-4"/>
          <w:lang w:val="ru-RU"/>
        </w:rPr>
        <w:t xml:space="preserve">планування </w:t>
      </w:r>
      <w:r w:rsidRPr="00070271">
        <w:rPr>
          <w:i/>
          <w:color w:val="231F20"/>
          <w:lang w:val="ru-RU"/>
        </w:rPr>
        <w:t xml:space="preserve">та </w:t>
      </w:r>
      <w:r w:rsidRPr="00070271">
        <w:rPr>
          <w:i/>
          <w:color w:val="231F20"/>
          <w:spacing w:val="-5"/>
          <w:lang w:val="ru-RU"/>
        </w:rPr>
        <w:t xml:space="preserve">прогнозування </w:t>
      </w:r>
      <w:r w:rsidRPr="00070271">
        <w:rPr>
          <w:color w:val="231F20"/>
          <w:spacing w:val="-6"/>
          <w:lang w:val="ru-RU"/>
        </w:rPr>
        <w:t xml:space="preserve">заходів </w:t>
      </w:r>
      <w:r w:rsidRPr="00070271">
        <w:rPr>
          <w:color w:val="231F20"/>
          <w:spacing w:val="-4"/>
          <w:lang w:val="ru-RU"/>
        </w:rPr>
        <w:t xml:space="preserve">із </w:t>
      </w:r>
      <w:r w:rsidRPr="00070271">
        <w:rPr>
          <w:color w:val="231F20"/>
          <w:spacing w:val="-6"/>
          <w:lang w:val="ru-RU"/>
        </w:rPr>
        <w:t xml:space="preserve">удосконалення </w:t>
      </w:r>
      <w:r w:rsidRPr="00070271">
        <w:rPr>
          <w:color w:val="231F20"/>
          <w:spacing w:val="-5"/>
          <w:lang w:val="ru-RU"/>
        </w:rPr>
        <w:t xml:space="preserve">механізму адміністративно-правового </w:t>
      </w:r>
      <w:r w:rsidRPr="00070271">
        <w:rPr>
          <w:color w:val="231F20"/>
          <w:spacing w:val="-6"/>
          <w:lang w:val="ru-RU"/>
        </w:rPr>
        <w:t xml:space="preserve">регулювання </w:t>
      </w:r>
      <w:r w:rsidRPr="00070271">
        <w:rPr>
          <w:color w:val="231F20"/>
          <w:spacing w:val="-5"/>
          <w:lang w:val="ru-RU"/>
        </w:rPr>
        <w:t>протидії</w:t>
      </w:r>
      <w:r w:rsidRPr="00070271">
        <w:rPr>
          <w:color w:val="231F20"/>
          <w:spacing w:val="-20"/>
          <w:lang w:val="ru-RU"/>
        </w:rPr>
        <w:t xml:space="preserve"> </w:t>
      </w:r>
      <w:r>
        <w:rPr>
          <w:color w:val="231F20"/>
          <w:spacing w:val="-4"/>
        </w:rPr>
        <w:t>COVID</w:t>
      </w:r>
      <w:r w:rsidRPr="00070271">
        <w:rPr>
          <w:color w:val="231F20"/>
          <w:spacing w:val="-4"/>
          <w:lang w:val="ru-RU"/>
        </w:rPr>
        <w:t>-19</w:t>
      </w:r>
      <w:r w:rsidRPr="00070271">
        <w:rPr>
          <w:color w:val="231F20"/>
          <w:spacing w:val="-20"/>
          <w:lang w:val="ru-RU"/>
        </w:rPr>
        <w:t xml:space="preserve"> </w:t>
      </w:r>
      <w:r w:rsidRPr="00070271">
        <w:rPr>
          <w:color w:val="231F20"/>
          <w:spacing w:val="-3"/>
          <w:lang w:val="ru-RU"/>
        </w:rPr>
        <w:t>на</w:t>
      </w:r>
      <w:r w:rsidRPr="00070271">
        <w:rPr>
          <w:color w:val="231F20"/>
          <w:spacing w:val="-20"/>
          <w:lang w:val="ru-RU"/>
        </w:rPr>
        <w:t xml:space="preserve"> </w:t>
      </w:r>
      <w:r w:rsidRPr="00070271">
        <w:rPr>
          <w:color w:val="231F20"/>
          <w:spacing w:val="-4"/>
          <w:lang w:val="ru-RU"/>
        </w:rPr>
        <w:t>ринку</w:t>
      </w:r>
      <w:r w:rsidRPr="00070271">
        <w:rPr>
          <w:color w:val="231F20"/>
          <w:spacing w:val="-20"/>
          <w:lang w:val="ru-RU"/>
        </w:rPr>
        <w:t xml:space="preserve"> </w:t>
      </w:r>
      <w:r w:rsidRPr="00070271">
        <w:rPr>
          <w:color w:val="231F20"/>
          <w:spacing w:val="-5"/>
          <w:lang w:val="ru-RU"/>
        </w:rPr>
        <w:t>праці,</w:t>
      </w:r>
      <w:r w:rsidRPr="00070271">
        <w:rPr>
          <w:color w:val="231F20"/>
          <w:spacing w:val="-20"/>
          <w:lang w:val="ru-RU"/>
        </w:rPr>
        <w:t xml:space="preserve"> </w:t>
      </w:r>
      <w:r w:rsidRPr="00070271">
        <w:rPr>
          <w:color w:val="231F20"/>
          <w:spacing w:val="-4"/>
          <w:lang w:val="ru-RU"/>
        </w:rPr>
        <w:t>вважаю</w:t>
      </w:r>
      <w:r w:rsidRPr="00070271">
        <w:rPr>
          <w:color w:val="231F20"/>
          <w:spacing w:val="-20"/>
          <w:lang w:val="ru-RU"/>
        </w:rPr>
        <w:t xml:space="preserve"> </w:t>
      </w:r>
      <w:r w:rsidRPr="00070271">
        <w:rPr>
          <w:color w:val="231F20"/>
          <w:lang w:val="ru-RU"/>
        </w:rPr>
        <w:t>за</w:t>
      </w:r>
      <w:r w:rsidRPr="00070271">
        <w:rPr>
          <w:color w:val="231F20"/>
          <w:spacing w:val="-19"/>
          <w:lang w:val="ru-RU"/>
        </w:rPr>
        <w:t xml:space="preserve"> </w:t>
      </w:r>
      <w:r w:rsidRPr="00070271">
        <w:rPr>
          <w:color w:val="231F20"/>
          <w:spacing w:val="-5"/>
          <w:lang w:val="ru-RU"/>
        </w:rPr>
        <w:t>необхідне</w:t>
      </w:r>
      <w:r w:rsidRPr="00070271">
        <w:rPr>
          <w:color w:val="231F20"/>
          <w:spacing w:val="-20"/>
          <w:lang w:val="ru-RU"/>
        </w:rPr>
        <w:t xml:space="preserve"> </w:t>
      </w:r>
      <w:proofErr w:type="gramStart"/>
      <w:r w:rsidRPr="00070271">
        <w:rPr>
          <w:color w:val="231F20"/>
          <w:spacing w:val="-3"/>
          <w:lang w:val="ru-RU"/>
        </w:rPr>
        <w:t>досл</w:t>
      </w:r>
      <w:proofErr w:type="gramEnd"/>
      <w:r w:rsidRPr="00070271">
        <w:rPr>
          <w:color w:val="231F20"/>
          <w:spacing w:val="-3"/>
          <w:lang w:val="ru-RU"/>
        </w:rPr>
        <w:t>ідити</w:t>
      </w:r>
      <w:r w:rsidRPr="00070271">
        <w:rPr>
          <w:color w:val="231F20"/>
          <w:spacing w:val="-20"/>
          <w:lang w:val="ru-RU"/>
        </w:rPr>
        <w:t xml:space="preserve"> </w:t>
      </w:r>
      <w:r w:rsidRPr="00070271">
        <w:rPr>
          <w:color w:val="231F20"/>
          <w:spacing w:val="-6"/>
          <w:lang w:val="ru-RU"/>
        </w:rPr>
        <w:t xml:space="preserve">правову </w:t>
      </w:r>
      <w:r w:rsidRPr="00070271">
        <w:rPr>
          <w:color w:val="231F20"/>
          <w:spacing w:val="-5"/>
          <w:lang w:val="ru-RU"/>
        </w:rPr>
        <w:t xml:space="preserve">модель такої протидії </w:t>
      </w:r>
      <w:r w:rsidRPr="00070271">
        <w:rPr>
          <w:color w:val="231F20"/>
          <w:spacing w:val="-3"/>
          <w:lang w:val="ru-RU"/>
        </w:rPr>
        <w:t xml:space="preserve">на </w:t>
      </w:r>
      <w:r w:rsidRPr="00070271">
        <w:rPr>
          <w:color w:val="231F20"/>
          <w:spacing w:val="-5"/>
          <w:lang w:val="ru-RU"/>
        </w:rPr>
        <w:t xml:space="preserve">прикладі Німеччини </w:t>
      </w:r>
      <w:r w:rsidRPr="00070271">
        <w:rPr>
          <w:color w:val="231F20"/>
          <w:lang w:val="ru-RU"/>
        </w:rPr>
        <w:t xml:space="preserve">в </w:t>
      </w:r>
      <w:r w:rsidRPr="00070271">
        <w:rPr>
          <w:color w:val="231F20"/>
          <w:spacing w:val="-4"/>
          <w:lang w:val="ru-RU"/>
        </w:rPr>
        <w:t xml:space="preserve">розрізі уроку </w:t>
      </w:r>
      <w:r w:rsidRPr="00070271">
        <w:rPr>
          <w:color w:val="231F20"/>
          <w:spacing w:val="-3"/>
          <w:lang w:val="ru-RU"/>
        </w:rPr>
        <w:t>для</w:t>
      </w:r>
      <w:r w:rsidRPr="00070271">
        <w:rPr>
          <w:color w:val="231F20"/>
          <w:spacing w:val="-20"/>
          <w:lang w:val="ru-RU"/>
        </w:rPr>
        <w:t xml:space="preserve"> </w:t>
      </w:r>
      <w:r w:rsidRPr="00070271">
        <w:rPr>
          <w:color w:val="231F20"/>
          <w:spacing w:val="-7"/>
          <w:lang w:val="ru-RU"/>
        </w:rPr>
        <w:t>України.</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left="213" w:right="117"/>
        <w:rPr>
          <w:lang w:val="ru-RU"/>
        </w:rPr>
      </w:pPr>
      <w:r w:rsidRPr="00070271">
        <w:rPr>
          <w:color w:val="231F20"/>
          <w:lang w:val="ru-RU"/>
        </w:rPr>
        <w:lastRenderedPageBreak/>
        <w:t xml:space="preserve">Зауважу, що у березні 2020 року </w:t>
      </w:r>
      <w:proofErr w:type="gramStart"/>
      <w:r w:rsidRPr="00070271">
        <w:rPr>
          <w:color w:val="231F20"/>
          <w:lang w:val="ru-RU"/>
        </w:rPr>
        <w:t>п</w:t>
      </w:r>
      <w:proofErr w:type="gramEnd"/>
      <w:r w:rsidRPr="00070271">
        <w:rPr>
          <w:color w:val="231F20"/>
          <w:lang w:val="ru-RU"/>
        </w:rPr>
        <w:t xml:space="preserve">ісля створення коаліції та формування Уряду в Німеччині було розширено доступ до урядової програми, відомої як </w:t>
      </w:r>
      <w:r>
        <w:rPr>
          <w:i/>
          <w:color w:val="231F20"/>
        </w:rPr>
        <w:t>Kurzarbeit</w:t>
      </w:r>
      <w:r w:rsidRPr="00070271">
        <w:rPr>
          <w:color w:val="231F20"/>
          <w:lang w:val="ru-RU"/>
        </w:rPr>
        <w:t>, що приблизно перекладається як</w:t>
      </w:r>
    </w:p>
    <w:p w:rsidR="00851FCE" w:rsidRPr="00070271" w:rsidRDefault="00D078FE">
      <w:pPr>
        <w:pStyle w:val="a3"/>
        <w:spacing w:line="228" w:lineRule="exact"/>
        <w:ind w:left="213" w:firstLine="0"/>
        <w:rPr>
          <w:lang w:val="ru-RU"/>
        </w:rPr>
      </w:pPr>
      <w:r w:rsidRPr="00070271">
        <w:rPr>
          <w:color w:val="231F20"/>
          <w:lang w:val="ru-RU"/>
        </w:rPr>
        <w:t>«короткострокова робота» чи «короткостроковий робочий час».</w:t>
      </w:r>
    </w:p>
    <w:p w:rsidR="00851FCE" w:rsidRPr="00223CE2" w:rsidRDefault="00D078FE">
      <w:pPr>
        <w:pStyle w:val="a3"/>
        <w:spacing w:before="50" w:line="292" w:lineRule="auto"/>
        <w:ind w:left="213" w:right="117"/>
        <w:rPr>
          <w:lang w:val="ru-RU"/>
        </w:rPr>
      </w:pPr>
      <w:r w:rsidRPr="00070271">
        <w:rPr>
          <w:color w:val="231F20"/>
          <w:lang w:val="ru-RU"/>
        </w:rPr>
        <w:t>За переконанням Олафа Шольца, Міністра фінансів Німеччини, його країна володіє «базукою» у боротьбі за захист своєї економіки</w:t>
      </w:r>
      <w:r w:rsidRPr="00070271">
        <w:rPr>
          <w:color w:val="231F20"/>
          <w:spacing w:val="-35"/>
          <w:lang w:val="ru-RU"/>
        </w:rPr>
        <w:t xml:space="preserve"> </w:t>
      </w:r>
      <w:r w:rsidRPr="00070271">
        <w:rPr>
          <w:color w:val="231F20"/>
          <w:lang w:val="ru-RU"/>
        </w:rPr>
        <w:t xml:space="preserve">від </w:t>
      </w:r>
      <w:r w:rsidRPr="00070271">
        <w:rPr>
          <w:color w:val="231F20"/>
          <w:spacing w:val="-5"/>
          <w:lang w:val="ru-RU"/>
        </w:rPr>
        <w:t>вірусу,</w:t>
      </w:r>
      <w:r w:rsidRPr="00070271">
        <w:rPr>
          <w:color w:val="231F20"/>
          <w:spacing w:val="-12"/>
          <w:lang w:val="ru-RU"/>
        </w:rPr>
        <w:t xml:space="preserve"> </w:t>
      </w:r>
      <w:r w:rsidRPr="00070271">
        <w:rPr>
          <w:color w:val="231F20"/>
          <w:lang w:val="ru-RU"/>
        </w:rPr>
        <w:t>а</w:t>
      </w:r>
      <w:r w:rsidRPr="00070271">
        <w:rPr>
          <w:color w:val="231F20"/>
          <w:spacing w:val="-12"/>
          <w:lang w:val="ru-RU"/>
        </w:rPr>
        <w:t xml:space="preserve"> </w:t>
      </w:r>
      <w:r w:rsidRPr="00070271">
        <w:rPr>
          <w:color w:val="231F20"/>
          <w:lang w:val="ru-RU"/>
        </w:rPr>
        <w:t>професор</w:t>
      </w:r>
      <w:r w:rsidRPr="00070271">
        <w:rPr>
          <w:color w:val="231F20"/>
          <w:spacing w:val="-12"/>
          <w:lang w:val="ru-RU"/>
        </w:rPr>
        <w:t xml:space="preserve"> </w:t>
      </w:r>
      <w:r w:rsidRPr="00070271">
        <w:rPr>
          <w:color w:val="231F20"/>
          <w:lang w:val="ru-RU"/>
        </w:rPr>
        <w:t>Анке</w:t>
      </w:r>
      <w:r w:rsidRPr="00070271">
        <w:rPr>
          <w:color w:val="231F20"/>
          <w:spacing w:val="-11"/>
          <w:lang w:val="ru-RU"/>
        </w:rPr>
        <w:t xml:space="preserve"> </w:t>
      </w:r>
      <w:r w:rsidRPr="00070271">
        <w:rPr>
          <w:color w:val="231F20"/>
          <w:lang w:val="ru-RU"/>
        </w:rPr>
        <w:t>Хассель</w:t>
      </w:r>
      <w:r w:rsidRPr="00070271">
        <w:rPr>
          <w:color w:val="231F20"/>
          <w:spacing w:val="-12"/>
          <w:lang w:val="ru-RU"/>
        </w:rPr>
        <w:t xml:space="preserve"> </w:t>
      </w:r>
      <w:proofErr w:type="gramStart"/>
      <w:r w:rsidRPr="00070271">
        <w:rPr>
          <w:color w:val="231F20"/>
          <w:lang w:val="ru-RU"/>
        </w:rPr>
        <w:t>п</w:t>
      </w:r>
      <w:proofErr w:type="gramEnd"/>
      <w:r w:rsidRPr="00070271">
        <w:rPr>
          <w:color w:val="231F20"/>
          <w:lang w:val="ru-RU"/>
        </w:rPr>
        <w:t>ідкреслює,</w:t>
      </w:r>
      <w:r w:rsidRPr="00070271">
        <w:rPr>
          <w:color w:val="231F20"/>
          <w:spacing w:val="-12"/>
          <w:lang w:val="ru-RU"/>
        </w:rPr>
        <w:t xml:space="preserve"> </w:t>
      </w:r>
      <w:r w:rsidRPr="00070271">
        <w:rPr>
          <w:color w:val="231F20"/>
          <w:lang w:val="ru-RU"/>
        </w:rPr>
        <w:t>що</w:t>
      </w:r>
      <w:r w:rsidRPr="00070271">
        <w:rPr>
          <w:color w:val="231F20"/>
          <w:spacing w:val="-11"/>
          <w:lang w:val="ru-RU"/>
        </w:rPr>
        <w:t xml:space="preserve"> </w:t>
      </w:r>
      <w:r w:rsidRPr="00070271">
        <w:rPr>
          <w:color w:val="231F20"/>
          <w:lang w:val="ru-RU"/>
        </w:rPr>
        <w:t>така</w:t>
      </w:r>
      <w:r w:rsidRPr="00070271">
        <w:rPr>
          <w:color w:val="231F20"/>
          <w:spacing w:val="-12"/>
          <w:lang w:val="ru-RU"/>
        </w:rPr>
        <w:t xml:space="preserve"> </w:t>
      </w:r>
      <w:r w:rsidRPr="00070271">
        <w:rPr>
          <w:color w:val="231F20"/>
          <w:lang w:val="ru-RU"/>
        </w:rPr>
        <w:t>політика</w:t>
      </w:r>
      <w:r w:rsidRPr="00070271">
        <w:rPr>
          <w:color w:val="231F20"/>
          <w:spacing w:val="-12"/>
          <w:lang w:val="ru-RU"/>
        </w:rPr>
        <w:t xml:space="preserve"> </w:t>
      </w:r>
      <w:r w:rsidRPr="00070271">
        <w:rPr>
          <w:color w:val="231F20"/>
          <w:lang w:val="ru-RU"/>
        </w:rPr>
        <w:t>є</w:t>
      </w:r>
      <w:r w:rsidRPr="00070271">
        <w:rPr>
          <w:color w:val="231F20"/>
          <w:spacing w:val="-12"/>
          <w:lang w:val="ru-RU"/>
        </w:rPr>
        <w:t xml:space="preserve"> </w:t>
      </w:r>
      <w:r w:rsidRPr="00070271">
        <w:rPr>
          <w:color w:val="231F20"/>
          <w:lang w:val="ru-RU"/>
        </w:rPr>
        <w:t xml:space="preserve">однією з причин того, що Німеччина так швидко відновилася після фінансової кризи 2008-2009 років. </w:t>
      </w:r>
      <w:r w:rsidRPr="00223CE2">
        <w:rPr>
          <w:color w:val="231F20"/>
          <w:lang w:val="ru-RU"/>
        </w:rPr>
        <w:t>[1].</w:t>
      </w:r>
    </w:p>
    <w:p w:rsidR="00851FCE" w:rsidRPr="00223CE2" w:rsidRDefault="00D078FE">
      <w:pPr>
        <w:pStyle w:val="a3"/>
        <w:spacing w:line="292" w:lineRule="auto"/>
        <w:ind w:left="213" w:right="117"/>
        <w:rPr>
          <w:i/>
          <w:lang w:val="ru-RU"/>
        </w:rPr>
      </w:pPr>
      <w:r w:rsidRPr="00070271">
        <w:rPr>
          <w:color w:val="231F20"/>
          <w:spacing w:val="-4"/>
          <w:lang w:val="ru-RU"/>
        </w:rPr>
        <w:t>Тобто</w:t>
      </w:r>
      <w:r w:rsidRPr="00070271">
        <w:rPr>
          <w:color w:val="231F20"/>
          <w:spacing w:val="-28"/>
          <w:lang w:val="ru-RU"/>
        </w:rPr>
        <w:t xml:space="preserve"> </w:t>
      </w:r>
      <w:r>
        <w:rPr>
          <w:i/>
          <w:color w:val="231F20"/>
        </w:rPr>
        <w:t>Kurzarbeit</w:t>
      </w:r>
      <w:r w:rsidRPr="00070271">
        <w:rPr>
          <w:i/>
          <w:color w:val="231F20"/>
          <w:spacing w:val="-27"/>
          <w:lang w:val="ru-RU"/>
        </w:rPr>
        <w:t xml:space="preserve"> </w:t>
      </w:r>
      <w:r w:rsidRPr="00070271">
        <w:rPr>
          <w:color w:val="231F20"/>
          <w:lang w:val="ru-RU"/>
        </w:rPr>
        <w:t>є</w:t>
      </w:r>
      <w:r w:rsidRPr="00070271">
        <w:rPr>
          <w:color w:val="231F20"/>
          <w:spacing w:val="-27"/>
          <w:lang w:val="ru-RU"/>
        </w:rPr>
        <w:t xml:space="preserve"> </w:t>
      </w:r>
      <w:r w:rsidRPr="00070271">
        <w:rPr>
          <w:color w:val="231F20"/>
          <w:spacing w:val="-3"/>
          <w:lang w:val="ru-RU"/>
        </w:rPr>
        <w:t>вже</w:t>
      </w:r>
      <w:r w:rsidRPr="00070271">
        <w:rPr>
          <w:color w:val="231F20"/>
          <w:spacing w:val="-27"/>
          <w:lang w:val="ru-RU"/>
        </w:rPr>
        <w:t xml:space="preserve"> </w:t>
      </w:r>
      <w:r w:rsidRPr="00070271">
        <w:rPr>
          <w:color w:val="231F20"/>
          <w:lang w:val="ru-RU"/>
        </w:rPr>
        <w:t>звичним</w:t>
      </w:r>
      <w:r w:rsidRPr="00070271">
        <w:rPr>
          <w:color w:val="231F20"/>
          <w:spacing w:val="-28"/>
          <w:lang w:val="ru-RU"/>
        </w:rPr>
        <w:t xml:space="preserve"> </w:t>
      </w:r>
      <w:r w:rsidRPr="00070271">
        <w:rPr>
          <w:color w:val="231F20"/>
          <w:lang w:val="ru-RU"/>
        </w:rPr>
        <w:t>союзником</w:t>
      </w:r>
      <w:r w:rsidRPr="00070271">
        <w:rPr>
          <w:color w:val="231F20"/>
          <w:spacing w:val="-27"/>
          <w:lang w:val="ru-RU"/>
        </w:rPr>
        <w:t xml:space="preserve"> </w:t>
      </w:r>
      <w:r w:rsidRPr="00070271">
        <w:rPr>
          <w:color w:val="231F20"/>
          <w:lang w:val="ru-RU"/>
        </w:rPr>
        <w:t>у</w:t>
      </w:r>
      <w:r w:rsidRPr="00070271">
        <w:rPr>
          <w:color w:val="231F20"/>
          <w:spacing w:val="-27"/>
          <w:lang w:val="ru-RU"/>
        </w:rPr>
        <w:t xml:space="preserve"> </w:t>
      </w:r>
      <w:r w:rsidRPr="00070271">
        <w:rPr>
          <w:color w:val="231F20"/>
          <w:lang w:val="ru-RU"/>
        </w:rPr>
        <w:t>боротьбі</w:t>
      </w:r>
      <w:r w:rsidRPr="00070271">
        <w:rPr>
          <w:color w:val="231F20"/>
          <w:spacing w:val="-27"/>
          <w:lang w:val="ru-RU"/>
        </w:rPr>
        <w:t xml:space="preserve"> </w:t>
      </w:r>
      <w:r w:rsidRPr="00070271">
        <w:rPr>
          <w:color w:val="231F20"/>
          <w:lang w:val="ru-RU"/>
        </w:rPr>
        <w:t>з</w:t>
      </w:r>
      <w:r w:rsidRPr="00070271">
        <w:rPr>
          <w:color w:val="231F20"/>
          <w:spacing w:val="-28"/>
          <w:lang w:val="ru-RU"/>
        </w:rPr>
        <w:t xml:space="preserve"> </w:t>
      </w:r>
      <w:r w:rsidRPr="00070271">
        <w:rPr>
          <w:color w:val="231F20"/>
          <w:lang w:val="ru-RU"/>
        </w:rPr>
        <w:t xml:space="preserve">економічними кризами у Німеччині. </w:t>
      </w:r>
      <w:r w:rsidRPr="00223CE2">
        <w:rPr>
          <w:color w:val="231F20"/>
          <w:lang w:val="ru-RU"/>
        </w:rPr>
        <w:t xml:space="preserve">Проте нинішня пандемія коронавірусу призвела до вироблення нової моделі адміністративно-правового регулювання </w:t>
      </w:r>
      <w:proofErr w:type="gramStart"/>
      <w:r w:rsidRPr="00223CE2">
        <w:rPr>
          <w:color w:val="231F20"/>
          <w:lang w:val="ru-RU"/>
        </w:rPr>
        <w:t>економ</w:t>
      </w:r>
      <w:proofErr w:type="gramEnd"/>
      <w:r w:rsidRPr="00223CE2">
        <w:rPr>
          <w:color w:val="231F20"/>
          <w:lang w:val="ru-RU"/>
        </w:rPr>
        <w:t xml:space="preserve">іної безпеки на ринку праці — </w:t>
      </w:r>
      <w:r>
        <w:rPr>
          <w:i/>
          <w:color w:val="231F20"/>
        </w:rPr>
        <w:t>Kurzarbeit</w:t>
      </w:r>
      <w:r w:rsidRPr="00223CE2">
        <w:rPr>
          <w:i/>
          <w:color w:val="231F20"/>
          <w:spacing w:val="-9"/>
          <w:lang w:val="ru-RU"/>
        </w:rPr>
        <w:t xml:space="preserve"> </w:t>
      </w:r>
      <w:r>
        <w:rPr>
          <w:i/>
          <w:color w:val="231F20"/>
        </w:rPr>
        <w:t>COVID</w:t>
      </w:r>
      <w:r w:rsidRPr="00223CE2">
        <w:rPr>
          <w:i/>
          <w:color w:val="231F20"/>
          <w:lang w:val="ru-RU"/>
        </w:rPr>
        <w:t>-19.</w:t>
      </w:r>
    </w:p>
    <w:p w:rsidR="00851FCE" w:rsidRDefault="00D078FE">
      <w:pPr>
        <w:pStyle w:val="a3"/>
        <w:spacing w:line="292" w:lineRule="auto"/>
        <w:ind w:left="213" w:right="116"/>
      </w:pPr>
      <w:proofErr w:type="gramStart"/>
      <w:r w:rsidRPr="00070271">
        <w:rPr>
          <w:color w:val="231F20"/>
          <w:lang w:val="ru-RU"/>
        </w:rPr>
        <w:t>З</w:t>
      </w:r>
      <w:proofErr w:type="gramEnd"/>
      <w:r w:rsidRPr="00070271">
        <w:rPr>
          <w:color w:val="231F20"/>
          <w:lang w:val="ru-RU"/>
        </w:rPr>
        <w:t xml:space="preserve"> урахуванням недавніх змін та доповнень до законодавства у даній сфері (квітень, 2020р.) </w:t>
      </w:r>
      <w:r>
        <w:rPr>
          <w:color w:val="231F20"/>
        </w:rPr>
        <w:t>[2] можу виокремити основні компоненти Kurzarbeit</w:t>
      </w:r>
      <w:r>
        <w:rPr>
          <w:color w:val="231F20"/>
          <w:spacing w:val="-2"/>
        </w:rPr>
        <w:t xml:space="preserve"> </w:t>
      </w:r>
      <w:r>
        <w:rPr>
          <w:color w:val="231F20"/>
        </w:rPr>
        <w:t>COVID-19:</w:t>
      </w:r>
    </w:p>
    <w:p w:rsidR="00851FCE" w:rsidRPr="00070271" w:rsidRDefault="00D078FE">
      <w:pPr>
        <w:pStyle w:val="a4"/>
        <w:numPr>
          <w:ilvl w:val="0"/>
          <w:numId w:val="8"/>
        </w:numPr>
        <w:tabs>
          <w:tab w:val="left" w:pos="698"/>
        </w:tabs>
        <w:spacing w:line="228" w:lineRule="exact"/>
        <w:ind w:right="0" w:hanging="201"/>
        <w:jc w:val="both"/>
        <w:rPr>
          <w:i/>
          <w:sz w:val="20"/>
          <w:lang w:val="ru-RU"/>
        </w:rPr>
      </w:pPr>
      <w:r w:rsidRPr="00070271">
        <w:rPr>
          <w:i/>
          <w:color w:val="231F20"/>
          <w:sz w:val="20"/>
          <w:lang w:val="ru-RU"/>
        </w:rPr>
        <w:t>Виплати на «короткострокову допомогу</w:t>
      </w:r>
      <w:r w:rsidRPr="00070271">
        <w:rPr>
          <w:i/>
          <w:color w:val="231F20"/>
          <w:spacing w:val="-9"/>
          <w:sz w:val="20"/>
          <w:lang w:val="ru-RU"/>
        </w:rPr>
        <w:t xml:space="preserve"> </w:t>
      </w:r>
      <w:r w:rsidRPr="00070271">
        <w:rPr>
          <w:i/>
          <w:color w:val="231F20"/>
          <w:sz w:val="20"/>
          <w:lang w:val="ru-RU"/>
        </w:rPr>
        <w:t>працівникам».</w:t>
      </w:r>
    </w:p>
    <w:p w:rsidR="00851FCE" w:rsidRPr="00070271" w:rsidRDefault="00D078FE">
      <w:pPr>
        <w:pStyle w:val="a3"/>
        <w:spacing w:before="45" w:line="292" w:lineRule="auto"/>
        <w:ind w:left="213" w:right="117"/>
        <w:rPr>
          <w:lang w:val="ru-RU"/>
        </w:rPr>
      </w:pPr>
      <w:r w:rsidRPr="00070271">
        <w:rPr>
          <w:color w:val="231F20"/>
          <w:lang w:val="ru-RU"/>
        </w:rPr>
        <w:t xml:space="preserve">Дана програма дозволяє компаніям, </w:t>
      </w:r>
      <w:r w:rsidRPr="00070271">
        <w:rPr>
          <w:color w:val="231F20"/>
          <w:spacing w:val="-3"/>
          <w:lang w:val="ru-RU"/>
        </w:rPr>
        <w:t xml:space="preserve">котрі </w:t>
      </w:r>
      <w:r w:rsidRPr="00070271">
        <w:rPr>
          <w:color w:val="231F20"/>
          <w:lang w:val="ru-RU"/>
        </w:rPr>
        <w:t xml:space="preserve">значно та </w:t>
      </w:r>
      <w:proofErr w:type="gramStart"/>
      <w:r w:rsidRPr="00070271">
        <w:rPr>
          <w:color w:val="231F20"/>
          <w:spacing w:val="-3"/>
          <w:lang w:val="ru-RU"/>
        </w:rPr>
        <w:t>р</w:t>
      </w:r>
      <w:proofErr w:type="gramEnd"/>
      <w:r w:rsidRPr="00070271">
        <w:rPr>
          <w:color w:val="231F20"/>
          <w:spacing w:val="-3"/>
          <w:lang w:val="ru-RU"/>
        </w:rPr>
        <w:t xml:space="preserve">ізко </w:t>
      </w:r>
      <w:r w:rsidRPr="00070271">
        <w:rPr>
          <w:color w:val="231F20"/>
          <w:lang w:val="ru-RU"/>
        </w:rPr>
        <w:t xml:space="preserve">постраждали в умовах </w:t>
      </w:r>
      <w:r w:rsidRPr="00070271">
        <w:rPr>
          <w:color w:val="231F20"/>
          <w:spacing w:val="-4"/>
          <w:lang w:val="ru-RU"/>
        </w:rPr>
        <w:t xml:space="preserve">спаду, </w:t>
      </w:r>
      <w:r w:rsidRPr="00070271">
        <w:rPr>
          <w:color w:val="231F20"/>
          <w:lang w:val="ru-RU"/>
        </w:rPr>
        <w:t xml:space="preserve">або відправити своїх працівників </w:t>
      </w:r>
      <w:r w:rsidRPr="00070271">
        <w:rPr>
          <w:color w:val="231F20"/>
          <w:spacing w:val="-5"/>
          <w:lang w:val="ru-RU"/>
        </w:rPr>
        <w:t xml:space="preserve">додому, </w:t>
      </w:r>
      <w:r w:rsidRPr="00070271">
        <w:rPr>
          <w:color w:val="231F20"/>
          <w:lang w:val="ru-RU"/>
        </w:rPr>
        <w:t xml:space="preserve">або значно скоротити робочі години, без їх звільнення. У той же час працівники все одно отримають значну частину заробітної плати, оскільки держава бере проактивну  участь у вирішенні даної ситуації  з метою покриття значної частини дефіциту таких </w:t>
      </w:r>
      <w:r w:rsidRPr="00070271">
        <w:rPr>
          <w:color w:val="231F20"/>
          <w:spacing w:val="-4"/>
          <w:lang w:val="ru-RU"/>
        </w:rPr>
        <w:t xml:space="preserve">виплат. </w:t>
      </w:r>
      <w:r w:rsidRPr="00070271">
        <w:rPr>
          <w:color w:val="231F20"/>
          <w:lang w:val="ru-RU"/>
        </w:rPr>
        <w:t>Якщо роботодавець</w:t>
      </w:r>
      <w:r w:rsidRPr="00070271">
        <w:rPr>
          <w:color w:val="231F20"/>
          <w:spacing w:val="-14"/>
          <w:lang w:val="ru-RU"/>
        </w:rPr>
        <w:t xml:space="preserve"> </w:t>
      </w:r>
      <w:r w:rsidRPr="00070271">
        <w:rPr>
          <w:color w:val="231F20"/>
          <w:lang w:val="ru-RU"/>
        </w:rPr>
        <w:t>скористається</w:t>
      </w:r>
      <w:r w:rsidRPr="00070271">
        <w:rPr>
          <w:color w:val="231F20"/>
          <w:spacing w:val="-14"/>
          <w:lang w:val="ru-RU"/>
        </w:rPr>
        <w:t xml:space="preserve"> </w:t>
      </w:r>
      <w:r w:rsidRPr="00070271">
        <w:rPr>
          <w:color w:val="231F20"/>
          <w:lang w:val="ru-RU"/>
        </w:rPr>
        <w:t>цією</w:t>
      </w:r>
      <w:r w:rsidRPr="00070271">
        <w:rPr>
          <w:color w:val="231F20"/>
          <w:spacing w:val="-14"/>
          <w:lang w:val="ru-RU"/>
        </w:rPr>
        <w:t xml:space="preserve"> </w:t>
      </w:r>
      <w:r w:rsidRPr="00070271">
        <w:rPr>
          <w:color w:val="231F20"/>
          <w:lang w:val="ru-RU"/>
        </w:rPr>
        <w:t>програмою,</w:t>
      </w:r>
      <w:r w:rsidRPr="00070271">
        <w:rPr>
          <w:color w:val="231F20"/>
          <w:spacing w:val="-14"/>
          <w:lang w:val="ru-RU"/>
        </w:rPr>
        <w:t xml:space="preserve"> </w:t>
      </w:r>
      <w:r w:rsidRPr="00070271">
        <w:rPr>
          <w:color w:val="231F20"/>
          <w:lang w:val="ru-RU"/>
        </w:rPr>
        <w:t>працівники</w:t>
      </w:r>
      <w:r w:rsidRPr="00070271">
        <w:rPr>
          <w:color w:val="231F20"/>
          <w:spacing w:val="-14"/>
          <w:lang w:val="ru-RU"/>
        </w:rPr>
        <w:t xml:space="preserve"> </w:t>
      </w:r>
      <w:r w:rsidRPr="00070271">
        <w:rPr>
          <w:color w:val="231F20"/>
          <w:lang w:val="ru-RU"/>
        </w:rPr>
        <w:t xml:space="preserve">звільняються тимчасово, однак заробітні плати </w:t>
      </w:r>
      <w:r w:rsidRPr="00070271">
        <w:rPr>
          <w:color w:val="231F20"/>
          <w:spacing w:val="-4"/>
          <w:lang w:val="ru-RU"/>
        </w:rPr>
        <w:t xml:space="preserve">будуть </w:t>
      </w:r>
      <w:r w:rsidRPr="00070271">
        <w:rPr>
          <w:color w:val="231F20"/>
          <w:lang w:val="ru-RU"/>
        </w:rPr>
        <w:t xml:space="preserve">виплачуватися. У цьому випадку роботодавці отримують </w:t>
      </w:r>
      <w:r>
        <w:rPr>
          <w:i/>
          <w:color w:val="231F20"/>
        </w:rPr>
        <w:t>Kurzarbeitergeld</w:t>
      </w:r>
      <w:r w:rsidRPr="00070271">
        <w:rPr>
          <w:i/>
          <w:color w:val="231F20"/>
          <w:lang w:val="ru-RU"/>
        </w:rPr>
        <w:t xml:space="preserve"> (</w:t>
      </w:r>
      <w:r>
        <w:rPr>
          <w:i/>
          <w:color w:val="231F20"/>
        </w:rPr>
        <w:t>KUG</w:t>
      </w:r>
      <w:r w:rsidRPr="00070271">
        <w:rPr>
          <w:i/>
          <w:color w:val="231F20"/>
          <w:lang w:val="ru-RU"/>
        </w:rPr>
        <w:t xml:space="preserve">) </w:t>
      </w:r>
      <w:r w:rsidRPr="00070271">
        <w:rPr>
          <w:color w:val="231F20"/>
          <w:lang w:val="ru-RU"/>
        </w:rPr>
        <w:t xml:space="preserve">або «гроші на </w:t>
      </w:r>
      <w:r w:rsidRPr="00070271">
        <w:rPr>
          <w:color w:val="231F20"/>
          <w:spacing w:val="-3"/>
          <w:lang w:val="ru-RU"/>
        </w:rPr>
        <w:t xml:space="preserve">короткострокову </w:t>
      </w:r>
      <w:r w:rsidRPr="00070271">
        <w:rPr>
          <w:color w:val="231F20"/>
          <w:lang w:val="ru-RU"/>
        </w:rPr>
        <w:t xml:space="preserve">допомогу працівникам» від Федерального агентства зайнятості, яке </w:t>
      </w:r>
      <w:r w:rsidRPr="00070271">
        <w:rPr>
          <w:color w:val="231F20"/>
          <w:spacing w:val="-3"/>
          <w:lang w:val="ru-RU"/>
        </w:rPr>
        <w:t xml:space="preserve">також </w:t>
      </w:r>
      <w:r w:rsidRPr="00070271">
        <w:rPr>
          <w:color w:val="231F20"/>
          <w:lang w:val="ru-RU"/>
        </w:rPr>
        <w:t xml:space="preserve">відповідає за виплату допомоги </w:t>
      </w:r>
      <w:proofErr w:type="gramStart"/>
      <w:r w:rsidRPr="00070271">
        <w:rPr>
          <w:color w:val="231F20"/>
          <w:lang w:val="ru-RU"/>
        </w:rPr>
        <w:t>по</w:t>
      </w:r>
      <w:proofErr w:type="gramEnd"/>
      <w:r w:rsidRPr="00070271">
        <w:rPr>
          <w:color w:val="231F20"/>
          <w:lang w:val="ru-RU"/>
        </w:rPr>
        <w:t xml:space="preserve"> безробіттю. </w:t>
      </w:r>
      <w:r w:rsidRPr="00070271">
        <w:rPr>
          <w:color w:val="231F20"/>
          <w:spacing w:val="-5"/>
          <w:lang w:val="ru-RU"/>
        </w:rPr>
        <w:t xml:space="preserve">Уряд </w:t>
      </w:r>
      <w:r w:rsidRPr="00070271">
        <w:rPr>
          <w:color w:val="231F20"/>
          <w:lang w:val="ru-RU"/>
        </w:rPr>
        <w:t xml:space="preserve">виплачує 60% суми від заробітної плати </w:t>
      </w:r>
      <w:r w:rsidRPr="00070271">
        <w:rPr>
          <w:color w:val="231F20"/>
          <w:spacing w:val="-3"/>
          <w:lang w:val="ru-RU"/>
        </w:rPr>
        <w:t xml:space="preserve">працівнику, </w:t>
      </w:r>
      <w:r w:rsidRPr="00070271">
        <w:rPr>
          <w:color w:val="231F20"/>
          <w:lang w:val="ru-RU"/>
        </w:rPr>
        <w:t>яку останній отримував до кризи, або 67%, якщо він має дитину</w:t>
      </w:r>
      <w:r w:rsidRPr="00070271">
        <w:rPr>
          <w:color w:val="231F20"/>
          <w:spacing w:val="-3"/>
          <w:lang w:val="ru-RU"/>
        </w:rPr>
        <w:t xml:space="preserve"> </w:t>
      </w:r>
      <w:r w:rsidRPr="00070271">
        <w:rPr>
          <w:color w:val="231F20"/>
          <w:lang w:val="ru-RU"/>
        </w:rPr>
        <w:t>[3].</w:t>
      </w:r>
    </w:p>
    <w:p w:rsidR="00851FCE" w:rsidRPr="00070271" w:rsidRDefault="00D078FE">
      <w:pPr>
        <w:pStyle w:val="a3"/>
        <w:spacing w:line="292" w:lineRule="auto"/>
        <w:ind w:left="213" w:right="118"/>
        <w:rPr>
          <w:lang w:val="ru-RU"/>
        </w:rPr>
      </w:pPr>
      <w:proofErr w:type="gramStart"/>
      <w:r w:rsidRPr="00070271">
        <w:rPr>
          <w:color w:val="231F20"/>
          <w:lang w:val="ru-RU"/>
        </w:rPr>
        <w:t>П</w:t>
      </w:r>
      <w:proofErr w:type="gramEnd"/>
      <w:r w:rsidRPr="00070271">
        <w:rPr>
          <w:color w:val="231F20"/>
          <w:lang w:val="ru-RU"/>
        </w:rPr>
        <w:t>ісля закінчення кризи працівники можуть повернутися до свого статусу повної зайнятості без будь-яких організаційно-правових перешкод.</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4"/>
        <w:numPr>
          <w:ilvl w:val="0"/>
          <w:numId w:val="8"/>
        </w:numPr>
        <w:tabs>
          <w:tab w:val="left" w:pos="578"/>
        </w:tabs>
        <w:spacing w:before="74" w:line="292" w:lineRule="auto"/>
        <w:ind w:left="100" w:right="232" w:firstLine="283"/>
        <w:jc w:val="both"/>
        <w:rPr>
          <w:i/>
          <w:sz w:val="20"/>
          <w:lang w:val="ru-RU"/>
        </w:rPr>
      </w:pPr>
      <w:r w:rsidRPr="00070271">
        <w:rPr>
          <w:i/>
          <w:color w:val="231F20"/>
          <w:sz w:val="20"/>
          <w:lang w:val="ru-RU"/>
        </w:rPr>
        <w:lastRenderedPageBreak/>
        <w:t>Від</w:t>
      </w:r>
      <w:r w:rsidRPr="00070271">
        <w:rPr>
          <w:i/>
          <w:color w:val="231F20"/>
          <w:spacing w:val="-13"/>
          <w:sz w:val="20"/>
          <w:lang w:val="ru-RU"/>
        </w:rPr>
        <w:t xml:space="preserve"> </w:t>
      </w:r>
      <w:r w:rsidRPr="00070271">
        <w:rPr>
          <w:i/>
          <w:color w:val="231F20"/>
          <w:sz w:val="20"/>
          <w:lang w:val="ru-RU"/>
        </w:rPr>
        <w:t>скорочення</w:t>
      </w:r>
      <w:r w:rsidRPr="00070271">
        <w:rPr>
          <w:i/>
          <w:color w:val="231F20"/>
          <w:spacing w:val="-12"/>
          <w:sz w:val="20"/>
          <w:lang w:val="ru-RU"/>
        </w:rPr>
        <w:t xml:space="preserve"> </w:t>
      </w:r>
      <w:r w:rsidRPr="00070271">
        <w:rPr>
          <w:i/>
          <w:color w:val="231F20"/>
          <w:sz w:val="20"/>
          <w:lang w:val="ru-RU"/>
        </w:rPr>
        <w:t>робочого</w:t>
      </w:r>
      <w:r w:rsidRPr="00070271">
        <w:rPr>
          <w:i/>
          <w:color w:val="231F20"/>
          <w:spacing w:val="-12"/>
          <w:sz w:val="20"/>
          <w:lang w:val="ru-RU"/>
        </w:rPr>
        <w:t xml:space="preserve"> </w:t>
      </w:r>
      <w:r w:rsidRPr="00070271">
        <w:rPr>
          <w:i/>
          <w:color w:val="231F20"/>
          <w:sz w:val="20"/>
          <w:lang w:val="ru-RU"/>
        </w:rPr>
        <w:t>часу</w:t>
      </w:r>
      <w:r w:rsidRPr="00070271">
        <w:rPr>
          <w:i/>
          <w:color w:val="231F20"/>
          <w:spacing w:val="-12"/>
          <w:sz w:val="20"/>
          <w:lang w:val="ru-RU"/>
        </w:rPr>
        <w:t xml:space="preserve"> </w:t>
      </w:r>
      <w:r w:rsidRPr="00070271">
        <w:rPr>
          <w:i/>
          <w:color w:val="231F20"/>
          <w:sz w:val="20"/>
          <w:lang w:val="ru-RU"/>
        </w:rPr>
        <w:t>на</w:t>
      </w:r>
      <w:r w:rsidRPr="00070271">
        <w:rPr>
          <w:i/>
          <w:color w:val="231F20"/>
          <w:spacing w:val="-12"/>
          <w:sz w:val="20"/>
          <w:lang w:val="ru-RU"/>
        </w:rPr>
        <w:t xml:space="preserve"> </w:t>
      </w:r>
      <w:proofErr w:type="gramStart"/>
      <w:r w:rsidRPr="00070271">
        <w:rPr>
          <w:i/>
          <w:color w:val="231F20"/>
          <w:sz w:val="20"/>
          <w:lang w:val="ru-RU"/>
        </w:rPr>
        <w:t>п</w:t>
      </w:r>
      <w:proofErr w:type="gramEnd"/>
      <w:r w:rsidRPr="00070271">
        <w:rPr>
          <w:i/>
          <w:color w:val="231F20"/>
          <w:sz w:val="20"/>
          <w:lang w:val="ru-RU"/>
        </w:rPr>
        <w:t>ідприємстві</w:t>
      </w:r>
      <w:r w:rsidRPr="00070271">
        <w:rPr>
          <w:i/>
          <w:color w:val="231F20"/>
          <w:spacing w:val="-13"/>
          <w:sz w:val="20"/>
          <w:lang w:val="ru-RU"/>
        </w:rPr>
        <w:t xml:space="preserve"> </w:t>
      </w:r>
      <w:r w:rsidRPr="00070271">
        <w:rPr>
          <w:i/>
          <w:color w:val="231F20"/>
          <w:sz w:val="20"/>
          <w:lang w:val="ru-RU"/>
        </w:rPr>
        <w:t>має</w:t>
      </w:r>
      <w:r w:rsidRPr="00070271">
        <w:rPr>
          <w:i/>
          <w:color w:val="231F20"/>
          <w:spacing w:val="-12"/>
          <w:sz w:val="20"/>
          <w:lang w:val="ru-RU"/>
        </w:rPr>
        <w:t xml:space="preserve"> </w:t>
      </w:r>
      <w:r w:rsidRPr="00070271">
        <w:rPr>
          <w:i/>
          <w:color w:val="231F20"/>
          <w:sz w:val="20"/>
          <w:lang w:val="ru-RU"/>
        </w:rPr>
        <w:t>постраждати 10% працівників.</w:t>
      </w:r>
    </w:p>
    <w:p w:rsidR="00851FCE" w:rsidRPr="00223CE2" w:rsidRDefault="00D078FE">
      <w:pPr>
        <w:pStyle w:val="a3"/>
        <w:spacing w:line="292" w:lineRule="auto"/>
        <w:ind w:right="231"/>
        <w:rPr>
          <w:lang w:val="ru-RU"/>
        </w:rPr>
      </w:pPr>
      <w:r w:rsidRPr="00070271">
        <w:rPr>
          <w:color w:val="231F20"/>
          <w:spacing w:val="-3"/>
          <w:lang w:val="ru-RU"/>
        </w:rPr>
        <w:t xml:space="preserve">Новелою </w:t>
      </w:r>
      <w:r w:rsidRPr="00070271">
        <w:rPr>
          <w:color w:val="231F20"/>
          <w:lang w:val="ru-RU"/>
        </w:rPr>
        <w:t xml:space="preserve">даної </w:t>
      </w:r>
      <w:r w:rsidRPr="00070271">
        <w:rPr>
          <w:color w:val="231F20"/>
          <w:spacing w:val="-3"/>
          <w:lang w:val="ru-RU"/>
        </w:rPr>
        <w:t xml:space="preserve">програми </w:t>
      </w:r>
      <w:r w:rsidRPr="00070271">
        <w:rPr>
          <w:color w:val="231F20"/>
          <w:lang w:val="ru-RU"/>
        </w:rPr>
        <w:t xml:space="preserve">є те, що 13 березня 2020 </w:t>
      </w:r>
      <w:r w:rsidRPr="00070271">
        <w:rPr>
          <w:color w:val="231F20"/>
          <w:spacing w:val="-3"/>
          <w:lang w:val="ru-RU"/>
        </w:rPr>
        <w:t xml:space="preserve">року </w:t>
      </w:r>
      <w:r w:rsidRPr="00070271">
        <w:rPr>
          <w:color w:val="231F20"/>
          <w:lang w:val="ru-RU"/>
        </w:rPr>
        <w:t xml:space="preserve">Бундестаг із </w:t>
      </w:r>
      <w:r w:rsidRPr="00070271">
        <w:rPr>
          <w:color w:val="231F20"/>
          <w:spacing w:val="-3"/>
          <w:lang w:val="ru-RU"/>
        </w:rPr>
        <w:t xml:space="preserve">метою подолання унікальних </w:t>
      </w:r>
      <w:r w:rsidRPr="00070271">
        <w:rPr>
          <w:color w:val="231F20"/>
          <w:lang w:val="ru-RU"/>
        </w:rPr>
        <w:t xml:space="preserve">(за </w:t>
      </w:r>
      <w:r w:rsidRPr="00070271">
        <w:rPr>
          <w:color w:val="231F20"/>
          <w:spacing w:val="-2"/>
          <w:lang w:val="ru-RU"/>
        </w:rPr>
        <w:t xml:space="preserve">своїми </w:t>
      </w:r>
      <w:r w:rsidRPr="00070271">
        <w:rPr>
          <w:color w:val="231F20"/>
          <w:lang w:val="ru-RU"/>
        </w:rPr>
        <w:t xml:space="preserve">фінансовими потребами) </w:t>
      </w:r>
      <w:r w:rsidRPr="00070271">
        <w:rPr>
          <w:color w:val="231F20"/>
          <w:spacing w:val="-7"/>
          <w:lang w:val="ru-RU"/>
        </w:rPr>
        <w:t xml:space="preserve">вимог, </w:t>
      </w:r>
      <w:r w:rsidRPr="00070271">
        <w:rPr>
          <w:color w:val="231F20"/>
          <w:spacing w:val="-3"/>
          <w:lang w:val="ru-RU"/>
        </w:rPr>
        <w:t>висунутих</w:t>
      </w:r>
      <w:r w:rsidRPr="00070271">
        <w:rPr>
          <w:color w:val="231F20"/>
          <w:spacing w:val="-19"/>
          <w:lang w:val="ru-RU"/>
        </w:rPr>
        <w:t xml:space="preserve"> </w:t>
      </w:r>
      <w:r w:rsidRPr="00070271">
        <w:rPr>
          <w:color w:val="231F20"/>
          <w:spacing w:val="-3"/>
          <w:lang w:val="ru-RU"/>
        </w:rPr>
        <w:t>пандемією,</w:t>
      </w:r>
      <w:r w:rsidRPr="00070271">
        <w:rPr>
          <w:color w:val="231F20"/>
          <w:spacing w:val="-18"/>
          <w:lang w:val="ru-RU"/>
        </w:rPr>
        <w:t xml:space="preserve"> </w:t>
      </w:r>
      <w:r w:rsidRPr="00070271">
        <w:rPr>
          <w:color w:val="231F20"/>
          <w:spacing w:val="-5"/>
          <w:lang w:val="ru-RU"/>
        </w:rPr>
        <w:t>законодавчо</w:t>
      </w:r>
      <w:r w:rsidRPr="00070271">
        <w:rPr>
          <w:color w:val="231F20"/>
          <w:spacing w:val="-19"/>
          <w:lang w:val="ru-RU"/>
        </w:rPr>
        <w:t xml:space="preserve"> </w:t>
      </w:r>
      <w:r w:rsidRPr="00070271">
        <w:rPr>
          <w:color w:val="231F20"/>
          <w:lang w:val="ru-RU"/>
        </w:rPr>
        <w:t>розширив</w:t>
      </w:r>
      <w:r w:rsidRPr="00070271">
        <w:rPr>
          <w:color w:val="231F20"/>
          <w:spacing w:val="-18"/>
          <w:lang w:val="ru-RU"/>
        </w:rPr>
        <w:t xml:space="preserve"> </w:t>
      </w:r>
      <w:r w:rsidRPr="00070271">
        <w:rPr>
          <w:color w:val="231F20"/>
          <w:spacing w:val="-5"/>
          <w:lang w:val="ru-RU"/>
        </w:rPr>
        <w:t>програму.</w:t>
      </w:r>
      <w:r w:rsidRPr="00070271">
        <w:rPr>
          <w:color w:val="231F20"/>
          <w:spacing w:val="-19"/>
          <w:lang w:val="ru-RU"/>
        </w:rPr>
        <w:t xml:space="preserve"> </w:t>
      </w:r>
      <w:r w:rsidRPr="00070271">
        <w:rPr>
          <w:color w:val="231F20"/>
          <w:spacing w:val="-3"/>
          <w:lang w:val="ru-RU"/>
        </w:rPr>
        <w:t>Одним</w:t>
      </w:r>
      <w:r w:rsidRPr="00070271">
        <w:rPr>
          <w:color w:val="231F20"/>
          <w:spacing w:val="-18"/>
          <w:lang w:val="ru-RU"/>
        </w:rPr>
        <w:t xml:space="preserve"> </w:t>
      </w:r>
      <w:r w:rsidRPr="00070271">
        <w:rPr>
          <w:color w:val="231F20"/>
          <w:lang w:val="ru-RU"/>
        </w:rPr>
        <w:t>зі</w:t>
      </w:r>
      <w:r w:rsidRPr="00070271">
        <w:rPr>
          <w:color w:val="231F20"/>
          <w:spacing w:val="-19"/>
          <w:lang w:val="ru-RU"/>
        </w:rPr>
        <w:t xml:space="preserve"> </w:t>
      </w:r>
      <w:r w:rsidRPr="00070271">
        <w:rPr>
          <w:color w:val="231F20"/>
          <w:spacing w:val="-4"/>
          <w:lang w:val="ru-RU"/>
        </w:rPr>
        <w:t xml:space="preserve">значних </w:t>
      </w:r>
      <w:r w:rsidRPr="00070271">
        <w:rPr>
          <w:color w:val="231F20"/>
          <w:lang w:val="ru-RU"/>
        </w:rPr>
        <w:t>досягнень</w:t>
      </w:r>
      <w:r w:rsidRPr="00070271">
        <w:rPr>
          <w:color w:val="231F20"/>
          <w:spacing w:val="-16"/>
          <w:lang w:val="ru-RU"/>
        </w:rPr>
        <w:t xml:space="preserve"> </w:t>
      </w:r>
      <w:r w:rsidRPr="00070271">
        <w:rPr>
          <w:color w:val="231F20"/>
          <w:lang w:val="ru-RU"/>
        </w:rPr>
        <w:t>стало</w:t>
      </w:r>
      <w:r w:rsidRPr="00070271">
        <w:rPr>
          <w:color w:val="231F20"/>
          <w:spacing w:val="-15"/>
          <w:lang w:val="ru-RU"/>
        </w:rPr>
        <w:t xml:space="preserve"> </w:t>
      </w:r>
      <w:r w:rsidRPr="00070271">
        <w:rPr>
          <w:color w:val="231F20"/>
          <w:spacing w:val="-3"/>
          <w:lang w:val="ru-RU"/>
        </w:rPr>
        <w:t>полегшення</w:t>
      </w:r>
      <w:r w:rsidRPr="00070271">
        <w:rPr>
          <w:color w:val="231F20"/>
          <w:spacing w:val="-15"/>
          <w:lang w:val="ru-RU"/>
        </w:rPr>
        <w:t xml:space="preserve"> </w:t>
      </w:r>
      <w:r w:rsidRPr="00070271">
        <w:rPr>
          <w:color w:val="231F20"/>
          <w:spacing w:val="-3"/>
          <w:lang w:val="ru-RU"/>
        </w:rPr>
        <w:t>механізму</w:t>
      </w:r>
      <w:r w:rsidRPr="00070271">
        <w:rPr>
          <w:color w:val="231F20"/>
          <w:spacing w:val="-16"/>
          <w:lang w:val="ru-RU"/>
        </w:rPr>
        <w:t xml:space="preserve"> </w:t>
      </w:r>
      <w:r w:rsidRPr="00070271">
        <w:rPr>
          <w:color w:val="231F20"/>
          <w:lang w:val="ru-RU"/>
        </w:rPr>
        <w:t>доступу</w:t>
      </w:r>
      <w:r w:rsidRPr="00070271">
        <w:rPr>
          <w:color w:val="231F20"/>
          <w:spacing w:val="-15"/>
          <w:lang w:val="ru-RU"/>
        </w:rPr>
        <w:t xml:space="preserve"> </w:t>
      </w:r>
      <w:r w:rsidRPr="00070271">
        <w:rPr>
          <w:color w:val="231F20"/>
          <w:lang w:val="ru-RU"/>
        </w:rPr>
        <w:t>до</w:t>
      </w:r>
      <w:r w:rsidRPr="00070271">
        <w:rPr>
          <w:color w:val="231F20"/>
          <w:spacing w:val="-15"/>
          <w:lang w:val="ru-RU"/>
        </w:rPr>
        <w:t xml:space="preserve"> </w:t>
      </w:r>
      <w:r w:rsidRPr="00070271">
        <w:rPr>
          <w:color w:val="231F20"/>
          <w:spacing w:val="-3"/>
          <w:lang w:val="ru-RU"/>
        </w:rPr>
        <w:t>цієї</w:t>
      </w:r>
      <w:r w:rsidRPr="00070271">
        <w:rPr>
          <w:color w:val="231F20"/>
          <w:spacing w:val="-16"/>
          <w:lang w:val="ru-RU"/>
        </w:rPr>
        <w:t xml:space="preserve"> </w:t>
      </w:r>
      <w:r w:rsidRPr="00070271">
        <w:rPr>
          <w:color w:val="231F20"/>
          <w:spacing w:val="-3"/>
          <w:lang w:val="ru-RU"/>
        </w:rPr>
        <w:t>програми.</w:t>
      </w:r>
      <w:r w:rsidRPr="00070271">
        <w:rPr>
          <w:color w:val="231F20"/>
          <w:spacing w:val="-15"/>
          <w:lang w:val="ru-RU"/>
        </w:rPr>
        <w:t xml:space="preserve"> </w:t>
      </w:r>
      <w:r w:rsidRPr="00070271">
        <w:rPr>
          <w:color w:val="231F20"/>
          <w:spacing w:val="-3"/>
          <w:lang w:val="ru-RU"/>
        </w:rPr>
        <w:t xml:space="preserve">Раніше роботодавець </w:t>
      </w:r>
      <w:r w:rsidRPr="00070271">
        <w:rPr>
          <w:color w:val="231F20"/>
          <w:spacing w:val="-2"/>
          <w:lang w:val="ru-RU"/>
        </w:rPr>
        <w:t xml:space="preserve">мав </w:t>
      </w:r>
      <w:r w:rsidRPr="00070271">
        <w:rPr>
          <w:color w:val="231F20"/>
          <w:spacing w:val="-3"/>
          <w:lang w:val="ru-RU"/>
        </w:rPr>
        <w:t xml:space="preserve">змогу </w:t>
      </w:r>
      <w:r w:rsidRPr="00070271">
        <w:rPr>
          <w:color w:val="231F20"/>
          <w:spacing w:val="-4"/>
          <w:lang w:val="ru-RU"/>
        </w:rPr>
        <w:t xml:space="preserve">скористатись </w:t>
      </w:r>
      <w:r w:rsidRPr="00070271">
        <w:rPr>
          <w:color w:val="231F20"/>
          <w:lang w:val="ru-RU"/>
        </w:rPr>
        <w:t xml:space="preserve">нею лише </w:t>
      </w:r>
      <w:r w:rsidRPr="00070271">
        <w:rPr>
          <w:color w:val="231F20"/>
          <w:spacing w:val="-4"/>
          <w:lang w:val="ru-RU"/>
        </w:rPr>
        <w:t xml:space="preserve">тоді, </w:t>
      </w:r>
      <w:r w:rsidRPr="00070271">
        <w:rPr>
          <w:color w:val="231F20"/>
          <w:spacing w:val="-5"/>
          <w:lang w:val="ru-RU"/>
        </w:rPr>
        <w:t xml:space="preserve">коли </w:t>
      </w:r>
      <w:r w:rsidRPr="00070271">
        <w:rPr>
          <w:color w:val="231F20"/>
          <w:spacing w:val="-3"/>
          <w:lang w:val="ru-RU"/>
        </w:rPr>
        <w:t xml:space="preserve">принаймні </w:t>
      </w:r>
      <w:r w:rsidRPr="00070271">
        <w:rPr>
          <w:color w:val="231F20"/>
          <w:lang w:val="ru-RU"/>
        </w:rPr>
        <w:t xml:space="preserve">30% </w:t>
      </w:r>
      <w:r w:rsidRPr="00070271">
        <w:rPr>
          <w:color w:val="231F20"/>
          <w:spacing w:val="-3"/>
          <w:lang w:val="ru-RU"/>
        </w:rPr>
        <w:t xml:space="preserve">працівників </w:t>
      </w:r>
      <w:r w:rsidRPr="00070271">
        <w:rPr>
          <w:color w:val="231F20"/>
          <w:lang w:val="ru-RU"/>
        </w:rPr>
        <w:t xml:space="preserve">постраждало від </w:t>
      </w:r>
      <w:r w:rsidRPr="00070271">
        <w:rPr>
          <w:color w:val="231F20"/>
          <w:spacing w:val="-4"/>
          <w:lang w:val="ru-RU"/>
        </w:rPr>
        <w:t xml:space="preserve">скорочення робочого </w:t>
      </w:r>
      <w:r w:rsidRPr="00070271">
        <w:rPr>
          <w:color w:val="231F20"/>
          <w:spacing w:val="-7"/>
          <w:lang w:val="ru-RU"/>
        </w:rPr>
        <w:t xml:space="preserve">часу. </w:t>
      </w:r>
      <w:r w:rsidRPr="00070271">
        <w:rPr>
          <w:color w:val="231F20"/>
          <w:spacing w:val="-3"/>
          <w:lang w:val="ru-RU"/>
        </w:rPr>
        <w:t xml:space="preserve">Однак, </w:t>
      </w:r>
      <w:proofErr w:type="gramStart"/>
      <w:r w:rsidRPr="00070271">
        <w:rPr>
          <w:color w:val="231F20"/>
          <w:spacing w:val="-3"/>
          <w:lang w:val="ru-RU"/>
        </w:rPr>
        <w:t>на</w:t>
      </w:r>
      <w:proofErr w:type="gramEnd"/>
      <w:r w:rsidRPr="00070271">
        <w:rPr>
          <w:color w:val="231F20"/>
          <w:spacing w:val="-3"/>
          <w:lang w:val="ru-RU"/>
        </w:rPr>
        <w:t xml:space="preserve"> </w:t>
      </w:r>
      <w:r w:rsidRPr="00070271">
        <w:rPr>
          <w:color w:val="231F20"/>
          <w:spacing w:val="-4"/>
          <w:lang w:val="ru-RU"/>
        </w:rPr>
        <w:t>пері</w:t>
      </w:r>
      <w:proofErr w:type="gramStart"/>
      <w:r w:rsidRPr="00070271">
        <w:rPr>
          <w:color w:val="231F20"/>
          <w:spacing w:val="-4"/>
          <w:lang w:val="ru-RU"/>
        </w:rPr>
        <w:t>од</w:t>
      </w:r>
      <w:proofErr w:type="gramEnd"/>
      <w:r w:rsidRPr="00070271">
        <w:rPr>
          <w:color w:val="231F20"/>
          <w:spacing w:val="-4"/>
          <w:lang w:val="ru-RU"/>
        </w:rPr>
        <w:t xml:space="preserve"> </w:t>
      </w:r>
      <w:r w:rsidRPr="00070271">
        <w:rPr>
          <w:color w:val="231F20"/>
          <w:spacing w:val="-3"/>
          <w:lang w:val="ru-RU"/>
        </w:rPr>
        <w:t xml:space="preserve">протидії вірусу </w:t>
      </w:r>
      <w:r>
        <w:rPr>
          <w:color w:val="231F20"/>
        </w:rPr>
        <w:t>COVID</w:t>
      </w:r>
      <w:r w:rsidRPr="00070271">
        <w:rPr>
          <w:color w:val="231F20"/>
          <w:lang w:val="ru-RU"/>
        </w:rPr>
        <w:t xml:space="preserve">-19 із 01.03.2020 по 31.12.2020 достатньо щоб 10% </w:t>
      </w:r>
      <w:r w:rsidRPr="00070271">
        <w:rPr>
          <w:color w:val="231F20"/>
          <w:spacing w:val="-3"/>
          <w:lang w:val="ru-RU"/>
        </w:rPr>
        <w:t xml:space="preserve">працівників </w:t>
      </w:r>
      <w:r w:rsidRPr="00070271">
        <w:rPr>
          <w:color w:val="231F20"/>
          <w:lang w:val="ru-RU"/>
        </w:rPr>
        <w:t xml:space="preserve">постраждало від </w:t>
      </w:r>
      <w:r w:rsidRPr="00070271">
        <w:rPr>
          <w:color w:val="231F20"/>
          <w:spacing w:val="-4"/>
          <w:lang w:val="ru-RU"/>
        </w:rPr>
        <w:t xml:space="preserve">скорочення робочого </w:t>
      </w:r>
      <w:r w:rsidRPr="00070271">
        <w:rPr>
          <w:color w:val="231F20"/>
          <w:spacing w:val="-7"/>
          <w:lang w:val="ru-RU"/>
        </w:rPr>
        <w:t xml:space="preserve">часу. </w:t>
      </w:r>
      <w:r w:rsidRPr="00223CE2">
        <w:rPr>
          <w:color w:val="231F20"/>
          <w:spacing w:val="-3"/>
          <w:lang w:val="ru-RU"/>
        </w:rPr>
        <w:t>Працівники,</w:t>
      </w:r>
      <w:r w:rsidRPr="00223CE2">
        <w:rPr>
          <w:color w:val="231F20"/>
          <w:spacing w:val="-10"/>
          <w:lang w:val="ru-RU"/>
        </w:rPr>
        <w:t xml:space="preserve"> </w:t>
      </w:r>
      <w:r w:rsidRPr="00223CE2">
        <w:rPr>
          <w:color w:val="231F20"/>
          <w:lang w:val="ru-RU"/>
        </w:rPr>
        <w:t>які</w:t>
      </w:r>
      <w:r w:rsidRPr="00223CE2">
        <w:rPr>
          <w:color w:val="231F20"/>
          <w:spacing w:val="-9"/>
          <w:lang w:val="ru-RU"/>
        </w:rPr>
        <w:t xml:space="preserve"> </w:t>
      </w:r>
      <w:r w:rsidRPr="00223CE2">
        <w:rPr>
          <w:color w:val="231F20"/>
          <w:spacing w:val="-4"/>
          <w:lang w:val="ru-RU"/>
        </w:rPr>
        <w:t>навчаються</w:t>
      </w:r>
      <w:r w:rsidRPr="00223CE2">
        <w:rPr>
          <w:color w:val="231F20"/>
          <w:spacing w:val="-9"/>
          <w:lang w:val="ru-RU"/>
        </w:rPr>
        <w:t xml:space="preserve"> </w:t>
      </w:r>
      <w:r w:rsidRPr="00223CE2">
        <w:rPr>
          <w:color w:val="231F20"/>
          <w:lang w:val="ru-RU"/>
        </w:rPr>
        <w:t>за</w:t>
      </w:r>
      <w:r w:rsidRPr="00223CE2">
        <w:rPr>
          <w:color w:val="231F20"/>
          <w:spacing w:val="-9"/>
          <w:lang w:val="ru-RU"/>
        </w:rPr>
        <w:t xml:space="preserve"> </w:t>
      </w:r>
      <w:r w:rsidRPr="00223CE2">
        <w:rPr>
          <w:color w:val="231F20"/>
          <w:lang w:val="ru-RU"/>
        </w:rPr>
        <w:t>дуальною</w:t>
      </w:r>
      <w:r w:rsidRPr="00223CE2">
        <w:rPr>
          <w:color w:val="231F20"/>
          <w:spacing w:val="-9"/>
          <w:lang w:val="ru-RU"/>
        </w:rPr>
        <w:t xml:space="preserve"> </w:t>
      </w:r>
      <w:r w:rsidRPr="00223CE2">
        <w:rPr>
          <w:color w:val="231F20"/>
          <w:lang w:val="ru-RU"/>
        </w:rPr>
        <w:t>системою</w:t>
      </w:r>
      <w:r w:rsidRPr="00223CE2">
        <w:rPr>
          <w:color w:val="231F20"/>
          <w:spacing w:val="-19"/>
          <w:lang w:val="ru-RU"/>
        </w:rPr>
        <w:t xml:space="preserve"> </w:t>
      </w:r>
      <w:r>
        <w:rPr>
          <w:color w:val="231F20"/>
          <w:spacing w:val="-3"/>
        </w:rPr>
        <w:t>Ausbildung</w:t>
      </w:r>
      <w:r w:rsidRPr="00223CE2">
        <w:rPr>
          <w:color w:val="231F20"/>
          <w:spacing w:val="-10"/>
          <w:lang w:val="ru-RU"/>
        </w:rPr>
        <w:t xml:space="preserve"> </w:t>
      </w:r>
      <w:r w:rsidRPr="00223CE2">
        <w:rPr>
          <w:color w:val="231F20"/>
          <w:spacing w:val="-3"/>
          <w:lang w:val="ru-RU"/>
        </w:rPr>
        <w:t xml:space="preserve">(німецька </w:t>
      </w:r>
      <w:r w:rsidRPr="00223CE2">
        <w:rPr>
          <w:color w:val="231F20"/>
          <w:lang w:val="ru-RU"/>
        </w:rPr>
        <w:t xml:space="preserve">середня професійна освіта) не </w:t>
      </w:r>
      <w:r w:rsidRPr="00223CE2">
        <w:rPr>
          <w:color w:val="231F20"/>
          <w:spacing w:val="-4"/>
          <w:lang w:val="ru-RU"/>
        </w:rPr>
        <w:t xml:space="preserve">зараховуються </w:t>
      </w:r>
      <w:r w:rsidRPr="00223CE2">
        <w:rPr>
          <w:color w:val="231F20"/>
          <w:lang w:val="ru-RU"/>
        </w:rPr>
        <w:t>до</w:t>
      </w:r>
      <w:r w:rsidRPr="00223CE2">
        <w:rPr>
          <w:color w:val="231F20"/>
          <w:spacing w:val="-37"/>
          <w:lang w:val="ru-RU"/>
        </w:rPr>
        <w:t xml:space="preserve"> </w:t>
      </w:r>
      <w:r w:rsidRPr="00223CE2">
        <w:rPr>
          <w:color w:val="231F20"/>
          <w:spacing w:val="-3"/>
          <w:lang w:val="ru-RU"/>
        </w:rPr>
        <w:t xml:space="preserve">даного </w:t>
      </w:r>
      <w:r w:rsidRPr="00223CE2">
        <w:rPr>
          <w:color w:val="231F20"/>
          <w:spacing w:val="-4"/>
          <w:lang w:val="ru-RU"/>
        </w:rPr>
        <w:t xml:space="preserve">відсотка </w:t>
      </w:r>
      <w:r w:rsidRPr="00223CE2">
        <w:rPr>
          <w:color w:val="231F20"/>
          <w:lang w:val="ru-RU"/>
        </w:rPr>
        <w:t>[4].</w:t>
      </w:r>
    </w:p>
    <w:p w:rsidR="00851FCE" w:rsidRPr="00070271" w:rsidRDefault="00D078FE">
      <w:pPr>
        <w:pStyle w:val="a4"/>
        <w:numPr>
          <w:ilvl w:val="0"/>
          <w:numId w:val="8"/>
        </w:numPr>
        <w:tabs>
          <w:tab w:val="left" w:pos="752"/>
        </w:tabs>
        <w:spacing w:line="292" w:lineRule="auto"/>
        <w:ind w:left="100" w:right="232" w:firstLine="283"/>
        <w:jc w:val="both"/>
        <w:rPr>
          <w:i/>
          <w:sz w:val="20"/>
          <w:lang w:val="ru-RU"/>
        </w:rPr>
      </w:pPr>
      <w:r w:rsidRPr="00070271">
        <w:rPr>
          <w:i/>
          <w:color w:val="231F20"/>
          <w:sz w:val="20"/>
          <w:lang w:val="ru-RU"/>
        </w:rPr>
        <w:t xml:space="preserve">Згода ради </w:t>
      </w:r>
      <w:proofErr w:type="gramStart"/>
      <w:r w:rsidRPr="00070271">
        <w:rPr>
          <w:i/>
          <w:color w:val="231F20"/>
          <w:sz w:val="20"/>
          <w:lang w:val="ru-RU"/>
        </w:rPr>
        <w:t>трудового</w:t>
      </w:r>
      <w:proofErr w:type="gramEnd"/>
      <w:r w:rsidRPr="00070271">
        <w:rPr>
          <w:i/>
          <w:color w:val="231F20"/>
          <w:sz w:val="20"/>
          <w:lang w:val="ru-RU"/>
        </w:rPr>
        <w:t xml:space="preserve"> колективу про </w:t>
      </w:r>
      <w:r w:rsidRPr="00070271">
        <w:rPr>
          <w:i/>
          <w:color w:val="231F20"/>
          <w:spacing w:val="-3"/>
          <w:sz w:val="20"/>
          <w:lang w:val="ru-RU"/>
        </w:rPr>
        <w:t xml:space="preserve">компенсації </w:t>
      </w:r>
      <w:r w:rsidRPr="00070271">
        <w:rPr>
          <w:i/>
          <w:color w:val="231F20"/>
          <w:sz w:val="20"/>
          <w:lang w:val="ru-RU"/>
        </w:rPr>
        <w:t>за короткострокову</w:t>
      </w:r>
      <w:r w:rsidRPr="00070271">
        <w:rPr>
          <w:i/>
          <w:color w:val="231F20"/>
          <w:spacing w:val="-1"/>
          <w:sz w:val="20"/>
          <w:lang w:val="ru-RU"/>
        </w:rPr>
        <w:t xml:space="preserve"> </w:t>
      </w:r>
      <w:r w:rsidRPr="00070271">
        <w:rPr>
          <w:i/>
          <w:color w:val="231F20"/>
          <w:spacing w:val="-4"/>
          <w:sz w:val="20"/>
          <w:lang w:val="ru-RU"/>
        </w:rPr>
        <w:t>роботу.</w:t>
      </w:r>
    </w:p>
    <w:p w:rsidR="00851FCE" w:rsidRPr="00070271" w:rsidRDefault="00D078FE">
      <w:pPr>
        <w:pStyle w:val="a3"/>
        <w:spacing w:line="292" w:lineRule="auto"/>
        <w:ind w:right="230"/>
        <w:rPr>
          <w:lang w:val="ru-RU"/>
        </w:rPr>
      </w:pPr>
      <w:r w:rsidRPr="00070271">
        <w:rPr>
          <w:color w:val="231F20"/>
          <w:lang w:val="ru-RU"/>
        </w:rPr>
        <w:t xml:space="preserve">Звернення про допомогу на короткострокову роботу зазвичай </w:t>
      </w:r>
      <w:proofErr w:type="gramStart"/>
      <w:r w:rsidRPr="00070271">
        <w:rPr>
          <w:color w:val="231F20"/>
          <w:lang w:val="ru-RU"/>
        </w:rPr>
        <w:t>подається</w:t>
      </w:r>
      <w:proofErr w:type="gramEnd"/>
      <w:r w:rsidRPr="00070271">
        <w:rPr>
          <w:color w:val="231F20"/>
          <w:lang w:val="ru-RU"/>
        </w:rPr>
        <w:t xml:space="preserve"> роботодавцем. Для цього роботодавець </w:t>
      </w:r>
      <w:proofErr w:type="gramStart"/>
      <w:r w:rsidRPr="00070271">
        <w:rPr>
          <w:color w:val="231F20"/>
          <w:lang w:val="ru-RU"/>
        </w:rPr>
        <w:t>повинен</w:t>
      </w:r>
      <w:proofErr w:type="gramEnd"/>
      <w:r w:rsidRPr="00070271">
        <w:rPr>
          <w:color w:val="231F20"/>
          <w:lang w:val="ru-RU"/>
        </w:rPr>
        <w:t xml:space="preserve"> письмово повідомити про це в агентство зайнятості (форма звернення затверджується Федеральним агентством зайнятості). До такого повідомлення має бути додано </w:t>
      </w:r>
      <w:proofErr w:type="gramStart"/>
      <w:r w:rsidRPr="00070271">
        <w:rPr>
          <w:color w:val="231F20"/>
          <w:lang w:val="ru-RU"/>
        </w:rPr>
        <w:t>р</w:t>
      </w:r>
      <w:proofErr w:type="gramEnd"/>
      <w:r w:rsidRPr="00070271">
        <w:rPr>
          <w:color w:val="231F20"/>
          <w:lang w:val="ru-RU"/>
        </w:rPr>
        <w:t xml:space="preserve">ішення ради трудового колективу. Якщо на </w:t>
      </w:r>
      <w:proofErr w:type="gramStart"/>
      <w:r w:rsidRPr="00070271">
        <w:rPr>
          <w:color w:val="231F20"/>
          <w:lang w:val="ru-RU"/>
        </w:rPr>
        <w:t>п</w:t>
      </w:r>
      <w:proofErr w:type="gramEnd"/>
      <w:r w:rsidRPr="00070271">
        <w:rPr>
          <w:color w:val="231F20"/>
          <w:lang w:val="ru-RU"/>
        </w:rPr>
        <w:t>ідприємстві немає ради трудового колективу (як правило, працює менше п’яти працівників), роботодавцеві необхідно отримати письмову «декларацію про згоду на короткострокову роботу» від усіх працівників, до яких дана компенсація має бути застосована.</w:t>
      </w:r>
    </w:p>
    <w:p w:rsidR="00851FCE" w:rsidRPr="00070271" w:rsidRDefault="00D078FE">
      <w:pPr>
        <w:pStyle w:val="a4"/>
        <w:numPr>
          <w:ilvl w:val="0"/>
          <w:numId w:val="8"/>
        </w:numPr>
        <w:tabs>
          <w:tab w:val="left" w:pos="591"/>
        </w:tabs>
        <w:spacing w:line="292" w:lineRule="auto"/>
        <w:ind w:left="100" w:right="231" w:firstLine="283"/>
        <w:jc w:val="both"/>
        <w:rPr>
          <w:i/>
          <w:sz w:val="20"/>
          <w:lang w:val="ru-RU"/>
        </w:rPr>
      </w:pPr>
      <w:r w:rsidRPr="00070271">
        <w:rPr>
          <w:i/>
          <w:color w:val="231F20"/>
          <w:sz w:val="20"/>
          <w:lang w:val="ru-RU"/>
        </w:rPr>
        <w:t>Гарантії оплати роботодавцем страхових внескі</w:t>
      </w:r>
      <w:proofErr w:type="gramStart"/>
      <w:r w:rsidRPr="00070271">
        <w:rPr>
          <w:i/>
          <w:color w:val="231F20"/>
          <w:sz w:val="20"/>
          <w:lang w:val="ru-RU"/>
        </w:rPr>
        <w:t>в</w:t>
      </w:r>
      <w:proofErr w:type="gramEnd"/>
      <w:r w:rsidRPr="00070271">
        <w:rPr>
          <w:i/>
          <w:color w:val="231F20"/>
          <w:sz w:val="20"/>
          <w:lang w:val="ru-RU"/>
        </w:rPr>
        <w:t xml:space="preserve"> за працівника з подальшою їх </w:t>
      </w:r>
      <w:r w:rsidRPr="00070271">
        <w:rPr>
          <w:i/>
          <w:color w:val="231F20"/>
          <w:spacing w:val="-3"/>
          <w:sz w:val="20"/>
          <w:lang w:val="ru-RU"/>
        </w:rPr>
        <w:t xml:space="preserve">компенсацією </w:t>
      </w:r>
      <w:r w:rsidRPr="00070271">
        <w:rPr>
          <w:i/>
          <w:color w:val="231F20"/>
          <w:sz w:val="20"/>
          <w:lang w:val="ru-RU"/>
        </w:rPr>
        <w:t>від держави.</w:t>
      </w:r>
    </w:p>
    <w:p w:rsidR="00851FCE" w:rsidRPr="00070271" w:rsidRDefault="00D078FE">
      <w:pPr>
        <w:pStyle w:val="a3"/>
        <w:spacing w:line="292" w:lineRule="auto"/>
        <w:ind w:right="230"/>
        <w:rPr>
          <w:lang w:val="ru-RU"/>
        </w:rPr>
      </w:pPr>
      <w:r w:rsidRPr="00070271">
        <w:rPr>
          <w:color w:val="231F20"/>
          <w:lang w:val="ru-RU"/>
        </w:rPr>
        <w:t xml:space="preserve">Держава виплачує допомогу по безробіттю </w:t>
      </w:r>
      <w:proofErr w:type="gramStart"/>
      <w:r w:rsidRPr="00070271">
        <w:rPr>
          <w:color w:val="231F20"/>
          <w:lang w:val="ru-RU"/>
        </w:rPr>
        <w:t>без</w:t>
      </w:r>
      <w:proofErr w:type="gramEnd"/>
      <w:r w:rsidRPr="00070271">
        <w:rPr>
          <w:color w:val="231F20"/>
          <w:lang w:val="ru-RU"/>
        </w:rPr>
        <w:t xml:space="preserve"> реальної втрати робочого місця. </w:t>
      </w:r>
      <w:r w:rsidRPr="00070271">
        <w:rPr>
          <w:color w:val="231F20"/>
          <w:spacing w:val="-5"/>
          <w:lang w:val="ru-RU"/>
        </w:rPr>
        <w:t xml:space="preserve">Також </w:t>
      </w:r>
      <w:r w:rsidRPr="00070271">
        <w:rPr>
          <w:color w:val="231F20"/>
          <w:lang w:val="ru-RU"/>
        </w:rPr>
        <w:t xml:space="preserve">роботодавець оплачує в повному обсязі </w:t>
      </w:r>
      <w:proofErr w:type="gramStart"/>
      <w:r w:rsidRPr="00070271">
        <w:rPr>
          <w:color w:val="231F20"/>
          <w:lang w:val="ru-RU"/>
        </w:rPr>
        <w:t>соц</w:t>
      </w:r>
      <w:proofErr w:type="gramEnd"/>
      <w:r w:rsidRPr="00070271">
        <w:rPr>
          <w:color w:val="231F20"/>
          <w:lang w:val="ru-RU"/>
        </w:rPr>
        <w:t>іальні страховки за працівника, а саме: медична каса (медична страховка), пенсійний фонд (пенсійне страхування), страхування від немічності</w:t>
      </w:r>
      <w:r w:rsidRPr="00070271">
        <w:rPr>
          <w:color w:val="231F20"/>
          <w:spacing w:val="-8"/>
          <w:lang w:val="ru-RU"/>
        </w:rPr>
        <w:t xml:space="preserve"> </w:t>
      </w:r>
      <w:r w:rsidRPr="00070271">
        <w:rPr>
          <w:color w:val="231F20"/>
          <w:lang w:val="ru-RU"/>
        </w:rPr>
        <w:t>(на</w:t>
      </w:r>
      <w:r w:rsidRPr="00070271">
        <w:rPr>
          <w:color w:val="231F20"/>
          <w:spacing w:val="-7"/>
          <w:lang w:val="ru-RU"/>
        </w:rPr>
        <w:t xml:space="preserve"> </w:t>
      </w:r>
      <w:r w:rsidRPr="00070271">
        <w:rPr>
          <w:color w:val="231F20"/>
          <w:lang w:val="ru-RU"/>
        </w:rPr>
        <w:t>випадок</w:t>
      </w:r>
      <w:r w:rsidRPr="00070271">
        <w:rPr>
          <w:color w:val="231F20"/>
          <w:spacing w:val="-7"/>
          <w:lang w:val="ru-RU"/>
        </w:rPr>
        <w:t xml:space="preserve"> </w:t>
      </w:r>
      <w:r w:rsidRPr="00070271">
        <w:rPr>
          <w:color w:val="231F20"/>
          <w:lang w:val="ru-RU"/>
        </w:rPr>
        <w:t>необхідності</w:t>
      </w:r>
      <w:r w:rsidRPr="00070271">
        <w:rPr>
          <w:color w:val="231F20"/>
          <w:spacing w:val="-7"/>
          <w:lang w:val="ru-RU"/>
        </w:rPr>
        <w:t xml:space="preserve"> </w:t>
      </w:r>
      <w:r w:rsidRPr="00070271">
        <w:rPr>
          <w:color w:val="231F20"/>
          <w:lang w:val="ru-RU"/>
        </w:rPr>
        <w:t>у</w:t>
      </w:r>
      <w:r w:rsidRPr="00070271">
        <w:rPr>
          <w:color w:val="231F20"/>
          <w:spacing w:val="-7"/>
          <w:lang w:val="ru-RU"/>
        </w:rPr>
        <w:t xml:space="preserve"> </w:t>
      </w:r>
      <w:r w:rsidRPr="00070271">
        <w:rPr>
          <w:color w:val="231F20"/>
          <w:lang w:val="ru-RU"/>
        </w:rPr>
        <w:t>догляді).</w:t>
      </w:r>
      <w:r w:rsidRPr="00070271">
        <w:rPr>
          <w:color w:val="231F20"/>
          <w:spacing w:val="-7"/>
          <w:lang w:val="ru-RU"/>
        </w:rPr>
        <w:t xml:space="preserve"> </w:t>
      </w:r>
      <w:r w:rsidRPr="00070271">
        <w:rPr>
          <w:color w:val="231F20"/>
          <w:lang w:val="ru-RU"/>
        </w:rPr>
        <w:t>Дані</w:t>
      </w:r>
      <w:r w:rsidRPr="00070271">
        <w:rPr>
          <w:color w:val="231F20"/>
          <w:spacing w:val="-7"/>
          <w:lang w:val="ru-RU"/>
        </w:rPr>
        <w:t xml:space="preserve"> </w:t>
      </w:r>
      <w:r w:rsidRPr="00070271">
        <w:rPr>
          <w:color w:val="231F20"/>
          <w:lang w:val="ru-RU"/>
        </w:rPr>
        <w:t>виплати</w:t>
      </w:r>
      <w:r w:rsidRPr="00070271">
        <w:rPr>
          <w:color w:val="231F20"/>
          <w:spacing w:val="-8"/>
          <w:lang w:val="ru-RU"/>
        </w:rPr>
        <w:t xml:space="preserve"> </w:t>
      </w:r>
      <w:r w:rsidRPr="00070271">
        <w:rPr>
          <w:color w:val="231F20"/>
          <w:lang w:val="ru-RU"/>
        </w:rPr>
        <w:t xml:space="preserve">повністю компенсуються державою і в </w:t>
      </w:r>
      <w:proofErr w:type="gramStart"/>
      <w:r w:rsidRPr="00070271">
        <w:rPr>
          <w:color w:val="231F20"/>
          <w:lang w:val="ru-RU"/>
        </w:rPr>
        <w:t>п</w:t>
      </w:r>
      <w:proofErr w:type="gramEnd"/>
      <w:r w:rsidRPr="00070271">
        <w:rPr>
          <w:color w:val="231F20"/>
          <w:lang w:val="ru-RU"/>
        </w:rPr>
        <w:t xml:space="preserve">ідсумку працівник не втрачає навіть пенсійних заощаджень. </w:t>
      </w:r>
      <w:r w:rsidRPr="00070271">
        <w:rPr>
          <w:color w:val="231F20"/>
          <w:spacing w:val="-3"/>
          <w:lang w:val="ru-RU"/>
        </w:rPr>
        <w:t xml:space="preserve">Така </w:t>
      </w:r>
      <w:proofErr w:type="gramStart"/>
      <w:r w:rsidRPr="00070271">
        <w:rPr>
          <w:color w:val="231F20"/>
          <w:lang w:val="ru-RU"/>
        </w:rPr>
        <w:t>п</w:t>
      </w:r>
      <w:proofErr w:type="gramEnd"/>
      <w:r w:rsidRPr="00070271">
        <w:rPr>
          <w:color w:val="231F20"/>
          <w:lang w:val="ru-RU"/>
        </w:rPr>
        <w:t xml:space="preserve">ідтримка не підлягає оподаткуванню, однак враховується для розрахунку </w:t>
      </w:r>
      <w:r w:rsidRPr="00070271">
        <w:rPr>
          <w:color w:val="231F20"/>
          <w:spacing w:val="-3"/>
          <w:lang w:val="ru-RU"/>
        </w:rPr>
        <w:t xml:space="preserve">податкової </w:t>
      </w:r>
      <w:r w:rsidRPr="00070271">
        <w:rPr>
          <w:color w:val="231F20"/>
          <w:lang w:val="ru-RU"/>
        </w:rPr>
        <w:t>ставки на рік</w:t>
      </w:r>
      <w:r w:rsidRPr="00070271">
        <w:rPr>
          <w:color w:val="231F20"/>
          <w:spacing w:val="-10"/>
          <w:lang w:val="ru-RU"/>
        </w:rPr>
        <w:t xml:space="preserve"> </w:t>
      </w:r>
      <w:r w:rsidRPr="00070271">
        <w:rPr>
          <w:color w:val="231F20"/>
          <w:lang w:val="ru-RU"/>
        </w:rPr>
        <w:t>[5].</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4"/>
        <w:numPr>
          <w:ilvl w:val="0"/>
          <w:numId w:val="8"/>
        </w:numPr>
        <w:tabs>
          <w:tab w:val="left" w:pos="888"/>
        </w:tabs>
        <w:spacing w:before="74" w:line="292" w:lineRule="auto"/>
        <w:ind w:left="213" w:right="118" w:firstLine="283"/>
        <w:jc w:val="both"/>
        <w:rPr>
          <w:i/>
          <w:sz w:val="20"/>
          <w:lang w:val="ru-RU"/>
        </w:rPr>
      </w:pPr>
      <w:r w:rsidRPr="00070271">
        <w:rPr>
          <w:i/>
          <w:color w:val="231F20"/>
          <w:sz w:val="20"/>
          <w:lang w:val="ru-RU"/>
        </w:rPr>
        <w:lastRenderedPageBreak/>
        <w:t xml:space="preserve">Достатньо одного працевлаштованого працівника на </w:t>
      </w:r>
      <w:proofErr w:type="gramStart"/>
      <w:r w:rsidRPr="00070271">
        <w:rPr>
          <w:i/>
          <w:color w:val="231F20"/>
          <w:sz w:val="20"/>
          <w:lang w:val="ru-RU"/>
        </w:rPr>
        <w:t>п</w:t>
      </w:r>
      <w:proofErr w:type="gramEnd"/>
      <w:r w:rsidRPr="00070271">
        <w:rPr>
          <w:i/>
          <w:color w:val="231F20"/>
          <w:sz w:val="20"/>
          <w:lang w:val="ru-RU"/>
        </w:rPr>
        <w:t>ідприємстві.</w:t>
      </w:r>
    </w:p>
    <w:p w:rsidR="00851FCE" w:rsidRPr="00070271" w:rsidRDefault="00D078FE">
      <w:pPr>
        <w:pStyle w:val="a3"/>
        <w:spacing w:line="292" w:lineRule="auto"/>
        <w:ind w:left="213" w:right="117"/>
        <w:rPr>
          <w:lang w:val="ru-RU"/>
        </w:rPr>
      </w:pPr>
      <w:r w:rsidRPr="00070271">
        <w:rPr>
          <w:color w:val="231F20"/>
          <w:spacing w:val="-3"/>
          <w:lang w:val="ru-RU"/>
        </w:rPr>
        <w:t xml:space="preserve">Відзначу, </w:t>
      </w:r>
      <w:r w:rsidRPr="00070271">
        <w:rPr>
          <w:color w:val="231F20"/>
          <w:lang w:val="ru-RU"/>
        </w:rPr>
        <w:t xml:space="preserve">що </w:t>
      </w:r>
      <w:r w:rsidRPr="00070271">
        <w:rPr>
          <w:color w:val="231F20"/>
          <w:spacing w:val="-4"/>
          <w:lang w:val="ru-RU"/>
        </w:rPr>
        <w:t xml:space="preserve">будь-яке </w:t>
      </w:r>
      <w:r w:rsidRPr="00070271">
        <w:rPr>
          <w:color w:val="231F20"/>
          <w:lang w:val="ru-RU"/>
        </w:rPr>
        <w:t xml:space="preserve">комерційне </w:t>
      </w:r>
      <w:proofErr w:type="gramStart"/>
      <w:r w:rsidRPr="00070271">
        <w:rPr>
          <w:color w:val="231F20"/>
          <w:lang w:val="ru-RU"/>
        </w:rPr>
        <w:t>п</w:t>
      </w:r>
      <w:proofErr w:type="gramEnd"/>
      <w:r w:rsidRPr="00070271">
        <w:rPr>
          <w:color w:val="231F20"/>
          <w:lang w:val="ru-RU"/>
        </w:rPr>
        <w:t xml:space="preserve">ідприємство може </w:t>
      </w:r>
      <w:r w:rsidRPr="00070271">
        <w:rPr>
          <w:color w:val="231F20"/>
          <w:spacing w:val="-3"/>
          <w:lang w:val="ru-RU"/>
        </w:rPr>
        <w:t xml:space="preserve">подати </w:t>
      </w:r>
      <w:r w:rsidRPr="00070271">
        <w:rPr>
          <w:color w:val="231F20"/>
          <w:lang w:val="ru-RU"/>
        </w:rPr>
        <w:t xml:space="preserve">заявку на компенсацію за короткостроковий робочий час, достатньо щоб на ньому </w:t>
      </w:r>
      <w:r w:rsidRPr="00070271">
        <w:rPr>
          <w:color w:val="231F20"/>
          <w:spacing w:val="-3"/>
          <w:lang w:val="ru-RU"/>
        </w:rPr>
        <w:t xml:space="preserve">був </w:t>
      </w:r>
      <w:r w:rsidRPr="00070271">
        <w:rPr>
          <w:color w:val="231F20"/>
          <w:lang w:val="ru-RU"/>
        </w:rPr>
        <w:t xml:space="preserve">працевлаштований принаймні однин працівник. </w:t>
      </w:r>
      <w:proofErr w:type="gramStart"/>
      <w:r w:rsidRPr="00070271">
        <w:rPr>
          <w:color w:val="231F20"/>
          <w:lang w:val="ru-RU"/>
        </w:rPr>
        <w:t>П</w:t>
      </w:r>
      <w:proofErr w:type="gramEnd"/>
      <w:r w:rsidRPr="00070271">
        <w:rPr>
          <w:color w:val="231F20"/>
          <w:lang w:val="ru-RU"/>
        </w:rPr>
        <w:t xml:space="preserve">ідприємства, установи та організації державного </w:t>
      </w:r>
      <w:r w:rsidRPr="00070271">
        <w:rPr>
          <w:color w:val="231F20"/>
          <w:spacing w:val="-4"/>
          <w:lang w:val="ru-RU"/>
        </w:rPr>
        <w:t xml:space="preserve">сектору, </w:t>
      </w:r>
      <w:r w:rsidRPr="00070271">
        <w:rPr>
          <w:color w:val="231F20"/>
          <w:lang w:val="ru-RU"/>
        </w:rPr>
        <w:t xml:space="preserve">як  правило, звільняються від короткострокової роботи. Однак, якщо є неминуча необхідність застосування </w:t>
      </w:r>
      <w:r w:rsidRPr="00070271">
        <w:rPr>
          <w:color w:val="231F20"/>
          <w:spacing w:val="-3"/>
          <w:lang w:val="ru-RU"/>
        </w:rPr>
        <w:t xml:space="preserve">короткострокового </w:t>
      </w:r>
      <w:r w:rsidRPr="00070271">
        <w:rPr>
          <w:color w:val="231F20"/>
          <w:lang w:val="ru-RU"/>
        </w:rPr>
        <w:t xml:space="preserve">робочого часу (наприклад, офіційне розпорядження про закриття), така допомога </w:t>
      </w:r>
      <w:r w:rsidRPr="00070271">
        <w:rPr>
          <w:color w:val="231F20"/>
          <w:spacing w:val="-3"/>
          <w:lang w:val="ru-RU"/>
        </w:rPr>
        <w:t xml:space="preserve">також </w:t>
      </w:r>
      <w:r w:rsidRPr="00070271">
        <w:rPr>
          <w:color w:val="231F20"/>
          <w:lang w:val="ru-RU"/>
        </w:rPr>
        <w:t>може надаватися й державним службовцям</w:t>
      </w:r>
      <w:r w:rsidRPr="00070271">
        <w:rPr>
          <w:color w:val="231F20"/>
          <w:spacing w:val="-3"/>
          <w:lang w:val="ru-RU"/>
        </w:rPr>
        <w:t xml:space="preserve"> </w:t>
      </w:r>
      <w:r w:rsidRPr="00070271">
        <w:rPr>
          <w:color w:val="231F20"/>
          <w:lang w:val="ru-RU"/>
        </w:rPr>
        <w:t>[6].</w:t>
      </w:r>
    </w:p>
    <w:p w:rsidR="00851FCE" w:rsidRPr="00070271" w:rsidRDefault="00D078FE">
      <w:pPr>
        <w:pStyle w:val="a4"/>
        <w:numPr>
          <w:ilvl w:val="0"/>
          <w:numId w:val="8"/>
        </w:numPr>
        <w:tabs>
          <w:tab w:val="left" w:pos="727"/>
        </w:tabs>
        <w:spacing w:line="292" w:lineRule="auto"/>
        <w:ind w:left="213" w:right="118" w:firstLine="283"/>
        <w:jc w:val="both"/>
        <w:rPr>
          <w:i/>
          <w:sz w:val="20"/>
          <w:lang w:val="ru-RU"/>
        </w:rPr>
      </w:pPr>
      <w:r w:rsidRPr="00070271">
        <w:rPr>
          <w:i/>
          <w:color w:val="231F20"/>
          <w:sz w:val="20"/>
          <w:lang w:val="ru-RU"/>
        </w:rPr>
        <w:t xml:space="preserve">Додаткова робота на іншому </w:t>
      </w:r>
      <w:proofErr w:type="gramStart"/>
      <w:r w:rsidRPr="00070271">
        <w:rPr>
          <w:i/>
          <w:color w:val="231F20"/>
          <w:sz w:val="20"/>
          <w:lang w:val="ru-RU"/>
        </w:rPr>
        <w:t>п</w:t>
      </w:r>
      <w:proofErr w:type="gramEnd"/>
      <w:r w:rsidRPr="00070271">
        <w:rPr>
          <w:i/>
          <w:color w:val="231F20"/>
          <w:sz w:val="20"/>
          <w:lang w:val="ru-RU"/>
        </w:rPr>
        <w:t xml:space="preserve">ідприємстві та </w:t>
      </w:r>
      <w:r w:rsidRPr="00070271">
        <w:rPr>
          <w:i/>
          <w:color w:val="231F20"/>
          <w:spacing w:val="-3"/>
          <w:sz w:val="20"/>
          <w:lang w:val="ru-RU"/>
        </w:rPr>
        <w:t xml:space="preserve">компенсація </w:t>
      </w:r>
      <w:r w:rsidRPr="00070271">
        <w:rPr>
          <w:i/>
          <w:color w:val="231F20"/>
          <w:sz w:val="20"/>
          <w:lang w:val="ru-RU"/>
        </w:rPr>
        <w:t>за короткострокову роботу за основним</w:t>
      </w:r>
      <w:r w:rsidRPr="00070271">
        <w:rPr>
          <w:i/>
          <w:color w:val="231F20"/>
          <w:spacing w:val="-5"/>
          <w:sz w:val="20"/>
          <w:lang w:val="ru-RU"/>
        </w:rPr>
        <w:t xml:space="preserve"> </w:t>
      </w:r>
      <w:r w:rsidRPr="00070271">
        <w:rPr>
          <w:i/>
          <w:color w:val="231F20"/>
          <w:sz w:val="20"/>
          <w:lang w:val="ru-RU"/>
        </w:rPr>
        <w:t>місцем.</w:t>
      </w:r>
    </w:p>
    <w:p w:rsidR="00851FCE" w:rsidRPr="00070271" w:rsidRDefault="00D078FE">
      <w:pPr>
        <w:pStyle w:val="a3"/>
        <w:spacing w:line="292" w:lineRule="auto"/>
        <w:ind w:left="213" w:right="117"/>
        <w:jc w:val="right"/>
        <w:rPr>
          <w:lang w:val="ru-RU"/>
        </w:rPr>
      </w:pPr>
      <w:r w:rsidRPr="00070271">
        <w:rPr>
          <w:color w:val="231F20"/>
          <w:lang w:val="ru-RU"/>
        </w:rPr>
        <w:t xml:space="preserve">Працівники, які мали </w:t>
      </w:r>
      <w:r w:rsidRPr="00070271">
        <w:rPr>
          <w:color w:val="231F20"/>
          <w:spacing w:val="-3"/>
          <w:lang w:val="ru-RU"/>
        </w:rPr>
        <w:t xml:space="preserve">додаткове </w:t>
      </w:r>
      <w:r w:rsidRPr="00070271">
        <w:rPr>
          <w:color w:val="231F20"/>
          <w:lang w:val="ru-RU"/>
        </w:rPr>
        <w:t>місце роботи</w:t>
      </w:r>
      <w:r w:rsidRPr="00070271">
        <w:rPr>
          <w:color w:val="231F20"/>
          <w:spacing w:val="10"/>
          <w:lang w:val="ru-RU"/>
        </w:rPr>
        <w:t xml:space="preserve"> </w:t>
      </w:r>
      <w:r w:rsidRPr="00070271">
        <w:rPr>
          <w:color w:val="231F20"/>
          <w:lang w:val="ru-RU"/>
        </w:rPr>
        <w:t>до</w:t>
      </w:r>
      <w:r w:rsidRPr="00070271">
        <w:rPr>
          <w:color w:val="231F20"/>
          <w:spacing w:val="43"/>
          <w:lang w:val="ru-RU"/>
        </w:rPr>
        <w:t xml:space="preserve"> </w:t>
      </w:r>
      <w:r w:rsidRPr="00070271">
        <w:rPr>
          <w:color w:val="231F20"/>
          <w:lang w:val="ru-RU"/>
        </w:rPr>
        <w:t xml:space="preserve">запровадження </w:t>
      </w:r>
      <w:r w:rsidRPr="00070271">
        <w:rPr>
          <w:color w:val="231F20"/>
          <w:spacing w:val="-3"/>
          <w:lang w:val="ru-RU"/>
        </w:rPr>
        <w:t xml:space="preserve">короткострокового </w:t>
      </w:r>
      <w:r w:rsidRPr="00070271">
        <w:rPr>
          <w:color w:val="231F20"/>
          <w:lang w:val="ru-RU"/>
        </w:rPr>
        <w:t xml:space="preserve">робочого </w:t>
      </w:r>
      <w:r w:rsidRPr="00070271">
        <w:rPr>
          <w:color w:val="231F20"/>
          <w:spacing w:val="-5"/>
          <w:lang w:val="ru-RU"/>
        </w:rPr>
        <w:t xml:space="preserve">часу, </w:t>
      </w:r>
      <w:r w:rsidRPr="00070271">
        <w:rPr>
          <w:color w:val="231F20"/>
          <w:lang w:val="ru-RU"/>
        </w:rPr>
        <w:t>можуть продовжувати</w:t>
      </w:r>
      <w:r w:rsidRPr="00070271">
        <w:rPr>
          <w:color w:val="231F20"/>
          <w:spacing w:val="-31"/>
          <w:lang w:val="ru-RU"/>
        </w:rPr>
        <w:t xml:space="preserve"> </w:t>
      </w:r>
      <w:r w:rsidRPr="00070271">
        <w:rPr>
          <w:color w:val="231F20"/>
          <w:lang w:val="ru-RU"/>
        </w:rPr>
        <w:t>її</w:t>
      </w:r>
      <w:r w:rsidRPr="00070271">
        <w:rPr>
          <w:color w:val="231F20"/>
          <w:spacing w:val="-7"/>
          <w:lang w:val="ru-RU"/>
        </w:rPr>
        <w:t xml:space="preserve"> </w:t>
      </w:r>
      <w:r w:rsidRPr="00070271">
        <w:rPr>
          <w:color w:val="231F20"/>
          <w:lang w:val="ru-RU"/>
        </w:rPr>
        <w:t>виконувати. Для</w:t>
      </w:r>
      <w:r w:rsidRPr="00070271">
        <w:rPr>
          <w:color w:val="231F20"/>
          <w:spacing w:val="-19"/>
          <w:lang w:val="ru-RU"/>
        </w:rPr>
        <w:t xml:space="preserve"> </w:t>
      </w:r>
      <w:r w:rsidRPr="00070271">
        <w:rPr>
          <w:color w:val="231F20"/>
          <w:spacing w:val="-5"/>
          <w:lang w:val="ru-RU"/>
        </w:rPr>
        <w:t>додаткової</w:t>
      </w:r>
      <w:r w:rsidRPr="00070271">
        <w:rPr>
          <w:color w:val="231F20"/>
          <w:spacing w:val="-18"/>
          <w:lang w:val="ru-RU"/>
        </w:rPr>
        <w:t xml:space="preserve"> </w:t>
      </w:r>
      <w:r w:rsidRPr="00070271">
        <w:rPr>
          <w:color w:val="231F20"/>
          <w:spacing w:val="-3"/>
          <w:lang w:val="ru-RU"/>
        </w:rPr>
        <w:t>(вторинної)</w:t>
      </w:r>
      <w:r w:rsidRPr="00070271">
        <w:rPr>
          <w:color w:val="231F20"/>
          <w:spacing w:val="-18"/>
          <w:lang w:val="ru-RU"/>
        </w:rPr>
        <w:t xml:space="preserve"> </w:t>
      </w:r>
      <w:r w:rsidRPr="00070271">
        <w:rPr>
          <w:color w:val="231F20"/>
          <w:lang w:val="ru-RU"/>
        </w:rPr>
        <w:t>зайнятості</w:t>
      </w:r>
      <w:r w:rsidRPr="00070271">
        <w:rPr>
          <w:color w:val="231F20"/>
          <w:spacing w:val="-18"/>
          <w:lang w:val="ru-RU"/>
        </w:rPr>
        <w:t xml:space="preserve"> </w:t>
      </w:r>
      <w:r w:rsidRPr="00070271">
        <w:rPr>
          <w:color w:val="231F20"/>
          <w:lang w:val="ru-RU"/>
        </w:rPr>
        <w:t>в</w:t>
      </w:r>
      <w:r w:rsidRPr="00070271">
        <w:rPr>
          <w:color w:val="231F20"/>
          <w:spacing w:val="-18"/>
          <w:lang w:val="ru-RU"/>
        </w:rPr>
        <w:t xml:space="preserve"> </w:t>
      </w:r>
      <w:r w:rsidRPr="00070271">
        <w:rPr>
          <w:color w:val="231F20"/>
          <w:lang w:val="ru-RU"/>
        </w:rPr>
        <w:t>«системно</w:t>
      </w:r>
      <w:r w:rsidRPr="00070271">
        <w:rPr>
          <w:color w:val="231F20"/>
          <w:spacing w:val="-18"/>
          <w:lang w:val="ru-RU"/>
        </w:rPr>
        <w:t xml:space="preserve"> </w:t>
      </w:r>
      <w:r w:rsidRPr="00070271">
        <w:rPr>
          <w:color w:val="231F20"/>
          <w:spacing w:val="-3"/>
          <w:lang w:val="ru-RU"/>
        </w:rPr>
        <w:t>важливих»</w:t>
      </w:r>
      <w:r w:rsidRPr="00070271">
        <w:rPr>
          <w:color w:val="231F20"/>
          <w:spacing w:val="-17"/>
          <w:lang w:val="ru-RU"/>
        </w:rPr>
        <w:t xml:space="preserve"> </w:t>
      </w:r>
      <w:r w:rsidRPr="00070271">
        <w:rPr>
          <w:color w:val="231F20"/>
          <w:lang w:val="ru-RU"/>
        </w:rPr>
        <w:t>сферах</w:t>
      </w:r>
      <w:r w:rsidRPr="00070271">
        <w:rPr>
          <w:color w:val="231F20"/>
          <w:spacing w:val="-2"/>
          <w:lang w:val="ru-RU"/>
        </w:rPr>
        <w:t xml:space="preserve"> </w:t>
      </w:r>
      <w:r w:rsidRPr="00070271">
        <w:rPr>
          <w:color w:val="231F20"/>
          <w:spacing w:val="-3"/>
          <w:lang w:val="ru-RU"/>
        </w:rPr>
        <w:t xml:space="preserve">(сільське господарство, </w:t>
      </w:r>
      <w:r w:rsidRPr="00070271">
        <w:rPr>
          <w:color w:val="231F20"/>
          <w:spacing w:val="-4"/>
          <w:lang w:val="ru-RU"/>
        </w:rPr>
        <w:t xml:space="preserve">пожежна </w:t>
      </w:r>
      <w:r w:rsidRPr="00070271">
        <w:rPr>
          <w:color w:val="231F20"/>
          <w:spacing w:val="-3"/>
          <w:lang w:val="ru-RU"/>
        </w:rPr>
        <w:t xml:space="preserve">служба, </w:t>
      </w:r>
      <w:r w:rsidRPr="00070271">
        <w:rPr>
          <w:color w:val="231F20"/>
          <w:lang w:val="ru-RU"/>
        </w:rPr>
        <w:t>органи</w:t>
      </w:r>
      <w:r w:rsidRPr="00070271">
        <w:rPr>
          <w:color w:val="231F20"/>
          <w:spacing w:val="24"/>
          <w:lang w:val="ru-RU"/>
        </w:rPr>
        <w:t xml:space="preserve"> </w:t>
      </w:r>
      <w:r w:rsidRPr="00070271">
        <w:rPr>
          <w:color w:val="231F20"/>
          <w:lang w:val="ru-RU"/>
        </w:rPr>
        <w:t>безпеки,</w:t>
      </w:r>
      <w:r w:rsidRPr="00070271">
        <w:rPr>
          <w:color w:val="231F20"/>
          <w:spacing w:val="50"/>
          <w:lang w:val="ru-RU"/>
        </w:rPr>
        <w:t xml:space="preserve"> </w:t>
      </w:r>
      <w:r w:rsidRPr="00070271">
        <w:rPr>
          <w:color w:val="231F20"/>
          <w:spacing w:val="-4"/>
          <w:lang w:val="ru-RU"/>
        </w:rPr>
        <w:t>транспорт,</w:t>
      </w:r>
      <w:r w:rsidRPr="00070271">
        <w:rPr>
          <w:color w:val="231F20"/>
          <w:lang w:val="ru-RU"/>
        </w:rPr>
        <w:t xml:space="preserve"> пасажирський </w:t>
      </w:r>
      <w:r w:rsidRPr="00070271">
        <w:rPr>
          <w:color w:val="231F20"/>
          <w:spacing w:val="-4"/>
          <w:lang w:val="ru-RU"/>
        </w:rPr>
        <w:t xml:space="preserve">транспорт, </w:t>
      </w:r>
      <w:r w:rsidRPr="00070271">
        <w:rPr>
          <w:color w:val="231F20"/>
          <w:spacing w:val="-3"/>
          <w:lang w:val="ru-RU"/>
        </w:rPr>
        <w:t xml:space="preserve">енергопостачання, </w:t>
      </w:r>
      <w:r w:rsidRPr="00070271">
        <w:rPr>
          <w:color w:val="231F20"/>
          <w:lang w:val="ru-RU"/>
        </w:rPr>
        <w:t>система</w:t>
      </w:r>
      <w:r w:rsidRPr="00070271">
        <w:rPr>
          <w:color w:val="231F20"/>
          <w:spacing w:val="46"/>
          <w:lang w:val="ru-RU"/>
        </w:rPr>
        <w:t xml:space="preserve"> </w:t>
      </w:r>
      <w:r w:rsidRPr="00070271">
        <w:rPr>
          <w:color w:val="231F20"/>
          <w:spacing w:val="-4"/>
          <w:lang w:val="ru-RU"/>
        </w:rPr>
        <w:t>охорони</w:t>
      </w:r>
      <w:r w:rsidRPr="00070271">
        <w:rPr>
          <w:color w:val="231F20"/>
          <w:spacing w:val="10"/>
          <w:lang w:val="ru-RU"/>
        </w:rPr>
        <w:t xml:space="preserve"> </w:t>
      </w:r>
      <w:r w:rsidRPr="00070271">
        <w:rPr>
          <w:color w:val="231F20"/>
          <w:spacing w:val="-3"/>
          <w:lang w:val="ru-RU"/>
        </w:rPr>
        <w:t>здоров’я)</w:t>
      </w:r>
      <w:r w:rsidRPr="00070271">
        <w:rPr>
          <w:color w:val="231F20"/>
          <w:spacing w:val="-2"/>
          <w:lang w:val="ru-RU"/>
        </w:rPr>
        <w:t xml:space="preserve"> </w:t>
      </w:r>
      <w:r w:rsidRPr="00070271">
        <w:rPr>
          <w:color w:val="231F20"/>
          <w:lang w:val="ru-RU"/>
        </w:rPr>
        <w:t>до</w:t>
      </w:r>
      <w:r w:rsidRPr="00070271">
        <w:rPr>
          <w:color w:val="231F20"/>
          <w:spacing w:val="13"/>
          <w:lang w:val="ru-RU"/>
        </w:rPr>
        <w:t xml:space="preserve"> </w:t>
      </w:r>
      <w:r w:rsidRPr="00070271">
        <w:rPr>
          <w:color w:val="231F20"/>
          <w:lang w:val="ru-RU"/>
        </w:rPr>
        <w:t>31</w:t>
      </w:r>
      <w:r w:rsidRPr="00070271">
        <w:rPr>
          <w:color w:val="231F20"/>
          <w:spacing w:val="13"/>
          <w:lang w:val="ru-RU"/>
        </w:rPr>
        <w:t xml:space="preserve"> </w:t>
      </w:r>
      <w:r w:rsidRPr="00070271">
        <w:rPr>
          <w:color w:val="231F20"/>
          <w:spacing w:val="-4"/>
          <w:lang w:val="ru-RU"/>
        </w:rPr>
        <w:t>жовтня</w:t>
      </w:r>
      <w:r w:rsidRPr="00070271">
        <w:rPr>
          <w:color w:val="231F20"/>
          <w:spacing w:val="13"/>
          <w:lang w:val="ru-RU"/>
        </w:rPr>
        <w:t xml:space="preserve"> </w:t>
      </w:r>
      <w:r w:rsidRPr="00070271">
        <w:rPr>
          <w:color w:val="231F20"/>
          <w:lang w:val="ru-RU"/>
        </w:rPr>
        <w:t>2020</w:t>
      </w:r>
      <w:r w:rsidRPr="00070271">
        <w:rPr>
          <w:color w:val="231F20"/>
          <w:spacing w:val="14"/>
          <w:lang w:val="ru-RU"/>
        </w:rPr>
        <w:t xml:space="preserve"> </w:t>
      </w:r>
      <w:r w:rsidRPr="00070271">
        <w:rPr>
          <w:color w:val="231F20"/>
          <w:spacing w:val="-3"/>
          <w:lang w:val="ru-RU"/>
        </w:rPr>
        <w:t>року</w:t>
      </w:r>
      <w:r w:rsidRPr="00070271">
        <w:rPr>
          <w:color w:val="231F20"/>
          <w:spacing w:val="13"/>
          <w:lang w:val="ru-RU"/>
        </w:rPr>
        <w:t xml:space="preserve"> </w:t>
      </w:r>
      <w:r w:rsidRPr="00070271">
        <w:rPr>
          <w:color w:val="231F20"/>
          <w:spacing w:val="-3"/>
          <w:lang w:val="ru-RU"/>
        </w:rPr>
        <w:t>застосовується</w:t>
      </w:r>
      <w:r w:rsidRPr="00070271">
        <w:rPr>
          <w:color w:val="231F20"/>
          <w:spacing w:val="13"/>
          <w:lang w:val="ru-RU"/>
        </w:rPr>
        <w:t xml:space="preserve"> </w:t>
      </w:r>
      <w:r w:rsidRPr="00070271">
        <w:rPr>
          <w:color w:val="231F20"/>
          <w:spacing w:val="-3"/>
          <w:lang w:val="ru-RU"/>
        </w:rPr>
        <w:t>таке:</w:t>
      </w:r>
      <w:r w:rsidRPr="00070271">
        <w:rPr>
          <w:color w:val="231F20"/>
          <w:spacing w:val="13"/>
          <w:lang w:val="ru-RU"/>
        </w:rPr>
        <w:t xml:space="preserve"> </w:t>
      </w:r>
      <w:r w:rsidRPr="00070271">
        <w:rPr>
          <w:color w:val="231F20"/>
          <w:lang w:val="ru-RU"/>
        </w:rPr>
        <w:t>а)</w:t>
      </w:r>
      <w:r w:rsidRPr="00070271">
        <w:rPr>
          <w:color w:val="231F20"/>
          <w:spacing w:val="14"/>
          <w:lang w:val="ru-RU"/>
        </w:rPr>
        <w:t xml:space="preserve"> </w:t>
      </w:r>
      <w:r w:rsidRPr="00070271">
        <w:rPr>
          <w:color w:val="231F20"/>
          <w:spacing w:val="-3"/>
          <w:lang w:val="ru-RU"/>
        </w:rPr>
        <w:t>незначні</w:t>
      </w:r>
      <w:r w:rsidRPr="00070271">
        <w:rPr>
          <w:color w:val="231F20"/>
          <w:spacing w:val="13"/>
          <w:lang w:val="ru-RU"/>
        </w:rPr>
        <w:t xml:space="preserve"> </w:t>
      </w:r>
      <w:r w:rsidRPr="00070271">
        <w:rPr>
          <w:color w:val="231F20"/>
          <w:spacing w:val="-3"/>
          <w:lang w:val="ru-RU"/>
        </w:rPr>
        <w:t>роботи</w:t>
      </w:r>
      <w:r w:rsidRPr="00070271">
        <w:rPr>
          <w:color w:val="231F20"/>
          <w:spacing w:val="13"/>
          <w:lang w:val="ru-RU"/>
        </w:rPr>
        <w:t xml:space="preserve"> </w:t>
      </w:r>
      <w:r w:rsidRPr="00070271">
        <w:rPr>
          <w:color w:val="231F20"/>
          <w:lang w:val="ru-RU"/>
        </w:rPr>
        <w:t>до</w:t>
      </w:r>
      <w:r w:rsidRPr="00070271">
        <w:rPr>
          <w:color w:val="231F20"/>
          <w:spacing w:val="14"/>
          <w:lang w:val="ru-RU"/>
        </w:rPr>
        <w:t xml:space="preserve"> </w:t>
      </w:r>
      <w:r w:rsidRPr="00070271">
        <w:rPr>
          <w:color w:val="231F20"/>
          <w:spacing w:val="-2"/>
          <w:lang w:val="ru-RU"/>
        </w:rPr>
        <w:t xml:space="preserve">450 </w:t>
      </w:r>
      <w:r w:rsidRPr="00070271">
        <w:rPr>
          <w:color w:val="231F20"/>
          <w:spacing w:val="-3"/>
          <w:lang w:val="ru-RU"/>
        </w:rPr>
        <w:t xml:space="preserve">євро </w:t>
      </w:r>
      <w:r w:rsidRPr="00070271">
        <w:rPr>
          <w:color w:val="231F20"/>
          <w:lang w:val="ru-RU"/>
        </w:rPr>
        <w:t xml:space="preserve">не  </w:t>
      </w:r>
      <w:r w:rsidRPr="00070271">
        <w:rPr>
          <w:color w:val="231F20"/>
          <w:spacing w:val="-4"/>
          <w:lang w:val="ru-RU"/>
        </w:rPr>
        <w:t xml:space="preserve">враховуються,  сума  </w:t>
      </w:r>
      <w:r w:rsidRPr="00070271">
        <w:rPr>
          <w:color w:val="231F20"/>
          <w:spacing w:val="-5"/>
          <w:lang w:val="ru-RU"/>
        </w:rPr>
        <w:t xml:space="preserve">додаткового  </w:t>
      </w:r>
      <w:r w:rsidRPr="00070271">
        <w:rPr>
          <w:color w:val="231F20"/>
          <w:spacing w:val="-3"/>
          <w:lang w:val="ru-RU"/>
        </w:rPr>
        <w:t xml:space="preserve">заробітку  </w:t>
      </w:r>
      <w:r w:rsidRPr="00070271">
        <w:rPr>
          <w:color w:val="231F20"/>
          <w:lang w:val="ru-RU"/>
        </w:rPr>
        <w:t>в</w:t>
      </w:r>
      <w:r w:rsidRPr="00070271">
        <w:rPr>
          <w:color w:val="231F20"/>
          <w:spacing w:val="-7"/>
          <w:lang w:val="ru-RU"/>
        </w:rPr>
        <w:t xml:space="preserve"> </w:t>
      </w:r>
      <w:r w:rsidRPr="00070271">
        <w:rPr>
          <w:color w:val="231F20"/>
          <w:spacing w:val="-3"/>
          <w:lang w:val="ru-RU"/>
        </w:rPr>
        <w:t xml:space="preserve">цьому </w:t>
      </w:r>
      <w:r w:rsidRPr="00070271">
        <w:rPr>
          <w:color w:val="231F20"/>
          <w:spacing w:val="9"/>
          <w:lang w:val="ru-RU"/>
        </w:rPr>
        <w:t xml:space="preserve"> </w:t>
      </w:r>
      <w:r w:rsidRPr="00070271">
        <w:rPr>
          <w:color w:val="231F20"/>
          <w:spacing w:val="-3"/>
          <w:lang w:val="ru-RU"/>
        </w:rPr>
        <w:t>випадку</w:t>
      </w:r>
      <w:r w:rsidRPr="00070271">
        <w:rPr>
          <w:color w:val="231F20"/>
          <w:lang w:val="ru-RU"/>
        </w:rPr>
        <w:t xml:space="preserve"> не </w:t>
      </w:r>
      <w:proofErr w:type="gramStart"/>
      <w:r w:rsidRPr="00070271">
        <w:rPr>
          <w:color w:val="231F20"/>
          <w:spacing w:val="-3"/>
          <w:lang w:val="ru-RU"/>
        </w:rPr>
        <w:t>перев</w:t>
      </w:r>
      <w:proofErr w:type="gramEnd"/>
      <w:r w:rsidRPr="00070271">
        <w:rPr>
          <w:color w:val="231F20"/>
          <w:spacing w:val="-3"/>
          <w:lang w:val="ru-RU"/>
        </w:rPr>
        <w:t xml:space="preserve">іряється; </w:t>
      </w:r>
      <w:r w:rsidRPr="00070271">
        <w:rPr>
          <w:color w:val="231F20"/>
          <w:lang w:val="ru-RU"/>
        </w:rPr>
        <w:t xml:space="preserve">б) </w:t>
      </w:r>
      <w:r w:rsidRPr="00070271">
        <w:rPr>
          <w:color w:val="231F20"/>
          <w:spacing w:val="-5"/>
          <w:lang w:val="ru-RU"/>
        </w:rPr>
        <w:t xml:space="preserve">додатковий </w:t>
      </w:r>
      <w:r w:rsidRPr="00070271">
        <w:rPr>
          <w:color w:val="231F20"/>
          <w:spacing w:val="-3"/>
          <w:lang w:val="ru-RU"/>
        </w:rPr>
        <w:t xml:space="preserve">дохід понад </w:t>
      </w:r>
      <w:r w:rsidRPr="00070271">
        <w:rPr>
          <w:color w:val="231F20"/>
          <w:lang w:val="ru-RU"/>
        </w:rPr>
        <w:t xml:space="preserve">450 </w:t>
      </w:r>
      <w:r w:rsidRPr="00070271">
        <w:rPr>
          <w:color w:val="231F20"/>
          <w:spacing w:val="-3"/>
          <w:lang w:val="ru-RU"/>
        </w:rPr>
        <w:t xml:space="preserve">євро </w:t>
      </w:r>
      <w:r w:rsidRPr="00070271">
        <w:rPr>
          <w:color w:val="231F20"/>
          <w:lang w:val="ru-RU"/>
        </w:rPr>
        <w:t>не</w:t>
      </w:r>
      <w:r w:rsidRPr="00070271">
        <w:rPr>
          <w:color w:val="231F20"/>
          <w:spacing w:val="-6"/>
          <w:lang w:val="ru-RU"/>
        </w:rPr>
        <w:t xml:space="preserve"> </w:t>
      </w:r>
      <w:r w:rsidRPr="00070271">
        <w:rPr>
          <w:color w:val="231F20"/>
          <w:spacing w:val="-3"/>
          <w:lang w:val="ru-RU"/>
        </w:rPr>
        <w:t>впливає</w:t>
      </w:r>
      <w:r w:rsidRPr="00070271">
        <w:rPr>
          <w:color w:val="231F20"/>
          <w:spacing w:val="40"/>
          <w:lang w:val="ru-RU"/>
        </w:rPr>
        <w:t xml:space="preserve"> </w:t>
      </w:r>
      <w:r w:rsidRPr="00070271">
        <w:rPr>
          <w:color w:val="231F20"/>
          <w:spacing w:val="-3"/>
          <w:lang w:val="ru-RU"/>
        </w:rPr>
        <w:t xml:space="preserve">на компенсацію </w:t>
      </w:r>
      <w:r w:rsidRPr="00070271">
        <w:rPr>
          <w:color w:val="231F20"/>
          <w:lang w:val="ru-RU"/>
        </w:rPr>
        <w:t xml:space="preserve">за </w:t>
      </w:r>
      <w:r w:rsidRPr="00070271">
        <w:rPr>
          <w:color w:val="231F20"/>
          <w:spacing w:val="-5"/>
          <w:lang w:val="ru-RU"/>
        </w:rPr>
        <w:t xml:space="preserve">короткострокову </w:t>
      </w:r>
      <w:r w:rsidRPr="00070271">
        <w:rPr>
          <w:color w:val="231F20"/>
          <w:spacing w:val="-3"/>
          <w:lang w:val="ru-RU"/>
        </w:rPr>
        <w:t xml:space="preserve">роботу </w:t>
      </w:r>
      <w:r w:rsidRPr="00070271">
        <w:rPr>
          <w:color w:val="231F20"/>
          <w:lang w:val="ru-RU"/>
        </w:rPr>
        <w:t>до</w:t>
      </w:r>
      <w:r w:rsidRPr="00070271">
        <w:rPr>
          <w:color w:val="231F20"/>
          <w:spacing w:val="29"/>
          <w:lang w:val="ru-RU"/>
        </w:rPr>
        <w:t xml:space="preserve"> </w:t>
      </w:r>
      <w:r w:rsidRPr="00070271">
        <w:rPr>
          <w:color w:val="231F20"/>
          <w:spacing w:val="-3"/>
          <w:lang w:val="ru-RU"/>
        </w:rPr>
        <w:t>неперевищення</w:t>
      </w:r>
      <w:r w:rsidRPr="00070271">
        <w:rPr>
          <w:color w:val="231F20"/>
          <w:spacing w:val="23"/>
          <w:lang w:val="ru-RU"/>
        </w:rPr>
        <w:t xml:space="preserve"> </w:t>
      </w:r>
      <w:r w:rsidRPr="00070271">
        <w:rPr>
          <w:color w:val="231F20"/>
          <w:spacing w:val="-3"/>
          <w:lang w:val="ru-RU"/>
        </w:rPr>
        <w:t>розміру</w:t>
      </w:r>
      <w:r w:rsidRPr="00070271">
        <w:rPr>
          <w:color w:val="231F20"/>
          <w:lang w:val="ru-RU"/>
        </w:rPr>
        <w:t xml:space="preserve"> </w:t>
      </w:r>
      <w:r w:rsidRPr="00070271">
        <w:rPr>
          <w:color w:val="231F20"/>
          <w:spacing w:val="-3"/>
          <w:lang w:val="ru-RU"/>
        </w:rPr>
        <w:t xml:space="preserve">запланованої (існуючої </w:t>
      </w:r>
      <w:r w:rsidRPr="00070271">
        <w:rPr>
          <w:color w:val="231F20"/>
          <w:lang w:val="ru-RU"/>
        </w:rPr>
        <w:t xml:space="preserve">до кризи) заробітної </w:t>
      </w:r>
      <w:r w:rsidRPr="00070271">
        <w:rPr>
          <w:color w:val="231F20"/>
          <w:spacing w:val="-3"/>
          <w:lang w:val="ru-RU"/>
        </w:rPr>
        <w:t>плати.</w:t>
      </w:r>
      <w:r w:rsidRPr="00070271">
        <w:rPr>
          <w:color w:val="231F20"/>
          <w:spacing w:val="14"/>
          <w:lang w:val="ru-RU"/>
        </w:rPr>
        <w:t xml:space="preserve"> </w:t>
      </w:r>
      <w:r w:rsidRPr="00070271">
        <w:rPr>
          <w:color w:val="231F20"/>
          <w:lang w:val="ru-RU"/>
        </w:rPr>
        <w:t xml:space="preserve">Це </w:t>
      </w:r>
      <w:r w:rsidRPr="00070271">
        <w:rPr>
          <w:color w:val="231F20"/>
          <w:spacing w:val="-3"/>
          <w:lang w:val="ru-RU"/>
        </w:rPr>
        <w:t>означа</w:t>
      </w:r>
      <w:proofErr w:type="gramStart"/>
      <w:r w:rsidRPr="00070271">
        <w:rPr>
          <w:color w:val="231F20"/>
          <w:spacing w:val="-3"/>
          <w:lang w:val="ru-RU"/>
        </w:rPr>
        <w:t>є,</w:t>
      </w:r>
      <w:proofErr w:type="gramEnd"/>
      <w:r w:rsidRPr="00070271">
        <w:rPr>
          <w:color w:val="231F20"/>
          <w:spacing w:val="10"/>
          <w:lang w:val="ru-RU"/>
        </w:rPr>
        <w:t xml:space="preserve"> </w:t>
      </w:r>
      <w:r w:rsidRPr="00070271">
        <w:rPr>
          <w:color w:val="231F20"/>
          <w:lang w:val="ru-RU"/>
        </w:rPr>
        <w:t>що</w:t>
      </w:r>
      <w:r w:rsidRPr="00070271">
        <w:rPr>
          <w:color w:val="231F20"/>
          <w:spacing w:val="-2"/>
          <w:lang w:val="ru-RU"/>
        </w:rPr>
        <w:t xml:space="preserve"> </w:t>
      </w:r>
      <w:r w:rsidRPr="00070271">
        <w:rPr>
          <w:color w:val="231F20"/>
          <w:lang w:val="ru-RU"/>
        </w:rPr>
        <w:t>якщо</w:t>
      </w:r>
      <w:r w:rsidRPr="00070271">
        <w:rPr>
          <w:color w:val="231F20"/>
          <w:spacing w:val="27"/>
          <w:lang w:val="ru-RU"/>
        </w:rPr>
        <w:t xml:space="preserve"> </w:t>
      </w:r>
      <w:r w:rsidRPr="00070271">
        <w:rPr>
          <w:color w:val="231F20"/>
          <w:spacing w:val="-3"/>
          <w:lang w:val="ru-RU"/>
        </w:rPr>
        <w:t>заробіток</w:t>
      </w:r>
      <w:r w:rsidRPr="00070271">
        <w:rPr>
          <w:color w:val="231F20"/>
          <w:spacing w:val="28"/>
          <w:lang w:val="ru-RU"/>
        </w:rPr>
        <w:t xml:space="preserve"> </w:t>
      </w:r>
      <w:r w:rsidRPr="00070271">
        <w:rPr>
          <w:color w:val="231F20"/>
          <w:lang w:val="ru-RU"/>
        </w:rPr>
        <w:t>від</w:t>
      </w:r>
      <w:r w:rsidRPr="00070271">
        <w:rPr>
          <w:color w:val="231F20"/>
          <w:spacing w:val="27"/>
          <w:lang w:val="ru-RU"/>
        </w:rPr>
        <w:t xml:space="preserve"> </w:t>
      </w:r>
      <w:r w:rsidRPr="00070271">
        <w:rPr>
          <w:color w:val="231F20"/>
          <w:spacing w:val="-5"/>
          <w:lang w:val="ru-RU"/>
        </w:rPr>
        <w:t>додаткової</w:t>
      </w:r>
      <w:r w:rsidRPr="00070271">
        <w:rPr>
          <w:color w:val="231F20"/>
          <w:spacing w:val="28"/>
          <w:lang w:val="ru-RU"/>
        </w:rPr>
        <w:t xml:space="preserve"> </w:t>
      </w:r>
      <w:r w:rsidRPr="00070271">
        <w:rPr>
          <w:color w:val="231F20"/>
          <w:lang w:val="ru-RU"/>
        </w:rPr>
        <w:t>зайнятості</w:t>
      </w:r>
      <w:r w:rsidRPr="00070271">
        <w:rPr>
          <w:color w:val="231F20"/>
          <w:spacing w:val="28"/>
          <w:lang w:val="ru-RU"/>
        </w:rPr>
        <w:t xml:space="preserve"> </w:t>
      </w:r>
      <w:r w:rsidRPr="00070271">
        <w:rPr>
          <w:color w:val="231F20"/>
          <w:lang w:val="ru-RU"/>
        </w:rPr>
        <w:t>+</w:t>
      </w:r>
      <w:r w:rsidRPr="00070271">
        <w:rPr>
          <w:color w:val="231F20"/>
          <w:spacing w:val="28"/>
          <w:lang w:val="ru-RU"/>
        </w:rPr>
        <w:t xml:space="preserve"> </w:t>
      </w:r>
      <w:r w:rsidRPr="00070271">
        <w:rPr>
          <w:color w:val="231F20"/>
          <w:lang w:val="ru-RU"/>
        </w:rPr>
        <w:t>залишок</w:t>
      </w:r>
      <w:r w:rsidRPr="00070271">
        <w:rPr>
          <w:color w:val="231F20"/>
          <w:spacing w:val="28"/>
          <w:lang w:val="ru-RU"/>
        </w:rPr>
        <w:t xml:space="preserve"> </w:t>
      </w:r>
      <w:r w:rsidRPr="00070271">
        <w:rPr>
          <w:color w:val="231F20"/>
          <w:lang w:val="ru-RU"/>
        </w:rPr>
        <w:t>заробітної</w:t>
      </w:r>
      <w:r w:rsidRPr="00070271">
        <w:rPr>
          <w:color w:val="231F20"/>
          <w:spacing w:val="28"/>
          <w:lang w:val="ru-RU"/>
        </w:rPr>
        <w:t xml:space="preserve"> </w:t>
      </w:r>
      <w:r w:rsidRPr="00070271">
        <w:rPr>
          <w:color w:val="231F20"/>
          <w:spacing w:val="-4"/>
          <w:lang w:val="ru-RU"/>
        </w:rPr>
        <w:t>плати</w:t>
      </w:r>
      <w:r w:rsidRPr="00070271">
        <w:rPr>
          <w:color w:val="231F20"/>
          <w:spacing w:val="-2"/>
          <w:lang w:val="ru-RU"/>
        </w:rPr>
        <w:t xml:space="preserve"> </w:t>
      </w:r>
      <w:r w:rsidRPr="00070271">
        <w:rPr>
          <w:color w:val="231F20"/>
          <w:lang w:val="ru-RU"/>
        </w:rPr>
        <w:t>від</w:t>
      </w:r>
      <w:r w:rsidRPr="00070271">
        <w:rPr>
          <w:color w:val="231F20"/>
          <w:spacing w:val="33"/>
          <w:lang w:val="ru-RU"/>
        </w:rPr>
        <w:t xml:space="preserve"> </w:t>
      </w:r>
      <w:r w:rsidRPr="00070271">
        <w:rPr>
          <w:color w:val="231F20"/>
          <w:lang w:val="ru-RU"/>
        </w:rPr>
        <w:t>основної</w:t>
      </w:r>
      <w:r w:rsidRPr="00070271">
        <w:rPr>
          <w:color w:val="231F20"/>
          <w:spacing w:val="34"/>
          <w:lang w:val="ru-RU"/>
        </w:rPr>
        <w:t xml:space="preserve"> </w:t>
      </w:r>
      <w:r w:rsidRPr="00070271">
        <w:rPr>
          <w:color w:val="231F20"/>
          <w:lang w:val="ru-RU"/>
        </w:rPr>
        <w:t>зайнятості</w:t>
      </w:r>
      <w:r w:rsidRPr="00070271">
        <w:rPr>
          <w:color w:val="231F20"/>
          <w:spacing w:val="33"/>
          <w:lang w:val="ru-RU"/>
        </w:rPr>
        <w:t xml:space="preserve"> </w:t>
      </w:r>
      <w:r w:rsidRPr="00070271">
        <w:rPr>
          <w:color w:val="231F20"/>
          <w:lang w:val="ru-RU"/>
        </w:rPr>
        <w:t>+</w:t>
      </w:r>
      <w:r w:rsidRPr="00070271">
        <w:rPr>
          <w:color w:val="231F20"/>
          <w:spacing w:val="34"/>
          <w:lang w:val="ru-RU"/>
        </w:rPr>
        <w:t xml:space="preserve"> </w:t>
      </w:r>
      <w:r w:rsidRPr="00070271">
        <w:rPr>
          <w:color w:val="231F20"/>
          <w:spacing w:val="-5"/>
          <w:lang w:val="ru-RU"/>
        </w:rPr>
        <w:t>будь-яка</w:t>
      </w:r>
      <w:r w:rsidRPr="00070271">
        <w:rPr>
          <w:color w:val="231F20"/>
          <w:spacing w:val="33"/>
          <w:lang w:val="ru-RU"/>
        </w:rPr>
        <w:t xml:space="preserve"> </w:t>
      </w:r>
      <w:r w:rsidRPr="00070271">
        <w:rPr>
          <w:color w:val="231F20"/>
          <w:spacing w:val="-4"/>
          <w:lang w:val="ru-RU"/>
        </w:rPr>
        <w:t>сума</w:t>
      </w:r>
      <w:r w:rsidRPr="00070271">
        <w:rPr>
          <w:color w:val="231F20"/>
          <w:spacing w:val="34"/>
          <w:lang w:val="ru-RU"/>
        </w:rPr>
        <w:t xml:space="preserve"> </w:t>
      </w:r>
      <w:r w:rsidRPr="00070271">
        <w:rPr>
          <w:color w:val="231F20"/>
          <w:spacing w:val="-3"/>
          <w:lang w:val="ru-RU"/>
        </w:rPr>
        <w:t>доплати</w:t>
      </w:r>
      <w:r w:rsidRPr="00070271">
        <w:rPr>
          <w:color w:val="231F20"/>
          <w:spacing w:val="33"/>
          <w:lang w:val="ru-RU"/>
        </w:rPr>
        <w:t xml:space="preserve"> </w:t>
      </w:r>
      <w:r w:rsidRPr="00070271">
        <w:rPr>
          <w:color w:val="231F20"/>
          <w:lang w:val="ru-RU"/>
        </w:rPr>
        <w:t>від</w:t>
      </w:r>
      <w:r w:rsidRPr="00070271">
        <w:rPr>
          <w:color w:val="231F20"/>
          <w:spacing w:val="34"/>
          <w:lang w:val="ru-RU"/>
        </w:rPr>
        <w:t xml:space="preserve"> </w:t>
      </w:r>
      <w:r w:rsidRPr="00070271">
        <w:rPr>
          <w:color w:val="231F20"/>
          <w:spacing w:val="-3"/>
          <w:lang w:val="ru-RU"/>
        </w:rPr>
        <w:t>роботодавця,</w:t>
      </w:r>
      <w:r w:rsidRPr="00070271">
        <w:rPr>
          <w:color w:val="231F20"/>
          <w:spacing w:val="34"/>
          <w:lang w:val="ru-RU"/>
        </w:rPr>
        <w:t xml:space="preserve"> </w:t>
      </w:r>
      <w:r w:rsidRPr="00070271">
        <w:rPr>
          <w:color w:val="231F20"/>
          <w:spacing w:val="-3"/>
          <w:lang w:val="ru-RU"/>
        </w:rPr>
        <w:t xml:space="preserve">не перевищує попередній дохід, </w:t>
      </w:r>
      <w:r w:rsidRPr="00070271">
        <w:rPr>
          <w:color w:val="231F20"/>
          <w:spacing w:val="-5"/>
          <w:lang w:val="ru-RU"/>
        </w:rPr>
        <w:t xml:space="preserve">додатковий </w:t>
      </w:r>
      <w:r w:rsidRPr="00070271">
        <w:rPr>
          <w:color w:val="231F20"/>
          <w:spacing w:val="-3"/>
          <w:lang w:val="ru-RU"/>
        </w:rPr>
        <w:t>заробіток</w:t>
      </w:r>
      <w:r w:rsidRPr="00070271">
        <w:rPr>
          <w:color w:val="231F20"/>
          <w:spacing w:val="24"/>
          <w:lang w:val="ru-RU"/>
        </w:rPr>
        <w:t xml:space="preserve"> </w:t>
      </w:r>
      <w:r w:rsidRPr="00070271">
        <w:rPr>
          <w:color w:val="231F20"/>
          <w:lang w:val="ru-RU"/>
        </w:rPr>
        <w:t xml:space="preserve">не </w:t>
      </w:r>
      <w:r w:rsidRPr="00070271">
        <w:rPr>
          <w:color w:val="231F20"/>
          <w:spacing w:val="-4"/>
          <w:lang w:val="ru-RU"/>
        </w:rPr>
        <w:t>враховується.</w:t>
      </w:r>
    </w:p>
    <w:p w:rsidR="00851FCE" w:rsidRPr="00070271" w:rsidRDefault="00D078FE">
      <w:pPr>
        <w:pStyle w:val="a3"/>
        <w:spacing w:line="292" w:lineRule="auto"/>
        <w:ind w:left="213" w:right="119" w:firstLine="0"/>
        <w:rPr>
          <w:lang w:val="ru-RU"/>
        </w:rPr>
      </w:pPr>
      <w:r w:rsidRPr="00070271">
        <w:rPr>
          <w:color w:val="231F20"/>
          <w:lang w:val="ru-RU"/>
        </w:rPr>
        <w:t>Якщо ж дохі</w:t>
      </w:r>
      <w:proofErr w:type="gramStart"/>
      <w:r w:rsidRPr="00070271">
        <w:rPr>
          <w:color w:val="231F20"/>
          <w:lang w:val="ru-RU"/>
        </w:rPr>
        <w:t>д б</w:t>
      </w:r>
      <w:proofErr w:type="gramEnd"/>
      <w:r w:rsidRPr="00070271">
        <w:rPr>
          <w:color w:val="231F20"/>
          <w:lang w:val="ru-RU"/>
        </w:rPr>
        <w:t>ільший, допомога на короткостроковий робочий час відповідно зменшиться [6].</w:t>
      </w:r>
    </w:p>
    <w:p w:rsidR="00851FCE" w:rsidRPr="00070271" w:rsidRDefault="00D078FE">
      <w:pPr>
        <w:pStyle w:val="a3"/>
        <w:spacing w:line="292" w:lineRule="auto"/>
        <w:ind w:left="213" w:right="118"/>
        <w:rPr>
          <w:lang w:val="ru-RU"/>
        </w:rPr>
      </w:pPr>
      <w:r w:rsidRPr="00070271">
        <w:rPr>
          <w:color w:val="231F20"/>
          <w:lang w:val="ru-RU"/>
        </w:rPr>
        <w:t xml:space="preserve">Отже, можу прийти до наступних висновків: що основною метою розширеної урядової програми </w:t>
      </w:r>
      <w:r>
        <w:rPr>
          <w:i/>
          <w:color w:val="231F20"/>
        </w:rPr>
        <w:t>Kurzarbeit</w:t>
      </w:r>
      <w:r w:rsidRPr="00070271">
        <w:rPr>
          <w:i/>
          <w:color w:val="231F20"/>
          <w:lang w:val="ru-RU"/>
        </w:rPr>
        <w:t xml:space="preserve"> </w:t>
      </w:r>
      <w:r>
        <w:rPr>
          <w:i/>
          <w:color w:val="231F20"/>
        </w:rPr>
        <w:t>COVID</w:t>
      </w:r>
      <w:r w:rsidRPr="00070271">
        <w:rPr>
          <w:i/>
          <w:color w:val="231F20"/>
          <w:lang w:val="ru-RU"/>
        </w:rPr>
        <w:t xml:space="preserve">-19 </w:t>
      </w:r>
      <w:r w:rsidRPr="00070271">
        <w:rPr>
          <w:color w:val="231F20"/>
          <w:lang w:val="ru-RU"/>
        </w:rPr>
        <w:t>є запобігання безробіттю для роботодавців і працівникі</w:t>
      </w:r>
      <w:proofErr w:type="gramStart"/>
      <w:r w:rsidRPr="00070271">
        <w:rPr>
          <w:color w:val="231F20"/>
          <w:lang w:val="ru-RU"/>
        </w:rPr>
        <w:t>в</w:t>
      </w:r>
      <w:proofErr w:type="gramEnd"/>
      <w:r w:rsidRPr="00070271">
        <w:rPr>
          <w:color w:val="231F20"/>
          <w:lang w:val="ru-RU"/>
        </w:rPr>
        <w:t xml:space="preserve">, </w:t>
      </w:r>
      <w:proofErr w:type="gramStart"/>
      <w:r w:rsidRPr="00070271">
        <w:rPr>
          <w:color w:val="231F20"/>
          <w:lang w:val="ru-RU"/>
        </w:rPr>
        <w:t>як</w:t>
      </w:r>
      <w:proofErr w:type="gramEnd"/>
      <w:r w:rsidRPr="00070271">
        <w:rPr>
          <w:color w:val="231F20"/>
          <w:lang w:val="ru-RU"/>
        </w:rPr>
        <w:t>і протидіяли цій кризі, що настала не з їх вини. Це також означа</w:t>
      </w:r>
      <w:proofErr w:type="gramStart"/>
      <w:r w:rsidRPr="00070271">
        <w:rPr>
          <w:color w:val="231F20"/>
          <w:lang w:val="ru-RU"/>
        </w:rPr>
        <w:t>є,</w:t>
      </w:r>
      <w:proofErr w:type="gramEnd"/>
      <w:r w:rsidRPr="00070271">
        <w:rPr>
          <w:color w:val="231F20"/>
          <w:lang w:val="ru-RU"/>
        </w:rPr>
        <w:t xml:space="preserve"> що підприємства, установи та організації, які інвестували значні ресурси в освіту та навчання своїх працівників, не втратять перспективні інноваційні розробки в</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right="230" w:firstLine="0"/>
        <w:rPr>
          <w:lang w:val="ru-RU"/>
        </w:rPr>
      </w:pPr>
      <w:r w:rsidRPr="00070271">
        <w:rPr>
          <w:color w:val="231F20"/>
          <w:spacing w:val="-3"/>
          <w:lang w:val="ru-RU"/>
        </w:rPr>
        <w:lastRenderedPageBreak/>
        <w:t xml:space="preserve">майбутньому, </w:t>
      </w:r>
      <w:r w:rsidRPr="00070271">
        <w:rPr>
          <w:color w:val="231F20"/>
          <w:lang w:val="ru-RU"/>
        </w:rPr>
        <w:t xml:space="preserve">оскільки держава виплачує допомогу по безробіттю </w:t>
      </w:r>
      <w:proofErr w:type="gramStart"/>
      <w:r w:rsidRPr="00070271">
        <w:rPr>
          <w:color w:val="231F20"/>
          <w:lang w:val="ru-RU"/>
        </w:rPr>
        <w:t>без</w:t>
      </w:r>
      <w:proofErr w:type="gramEnd"/>
      <w:r w:rsidRPr="00070271">
        <w:rPr>
          <w:color w:val="231F20"/>
          <w:lang w:val="ru-RU"/>
        </w:rPr>
        <w:t xml:space="preserve"> реальної</w:t>
      </w:r>
      <w:r w:rsidRPr="00070271">
        <w:rPr>
          <w:color w:val="231F20"/>
          <w:spacing w:val="-17"/>
          <w:lang w:val="ru-RU"/>
        </w:rPr>
        <w:t xml:space="preserve"> </w:t>
      </w:r>
      <w:r w:rsidRPr="00070271">
        <w:rPr>
          <w:color w:val="231F20"/>
          <w:lang w:val="ru-RU"/>
        </w:rPr>
        <w:t>втрати</w:t>
      </w:r>
      <w:r w:rsidRPr="00070271">
        <w:rPr>
          <w:color w:val="231F20"/>
          <w:spacing w:val="-17"/>
          <w:lang w:val="ru-RU"/>
        </w:rPr>
        <w:t xml:space="preserve"> </w:t>
      </w:r>
      <w:r w:rsidRPr="00070271">
        <w:rPr>
          <w:color w:val="231F20"/>
          <w:lang w:val="ru-RU"/>
        </w:rPr>
        <w:t>робочого</w:t>
      </w:r>
      <w:r w:rsidRPr="00070271">
        <w:rPr>
          <w:color w:val="231F20"/>
          <w:spacing w:val="-17"/>
          <w:lang w:val="ru-RU"/>
        </w:rPr>
        <w:t xml:space="preserve"> </w:t>
      </w:r>
      <w:r w:rsidRPr="00070271">
        <w:rPr>
          <w:color w:val="231F20"/>
          <w:lang w:val="ru-RU"/>
        </w:rPr>
        <w:t>місця.</w:t>
      </w:r>
      <w:r w:rsidRPr="00070271">
        <w:rPr>
          <w:color w:val="231F20"/>
          <w:spacing w:val="-17"/>
          <w:lang w:val="ru-RU"/>
        </w:rPr>
        <w:t xml:space="preserve"> </w:t>
      </w:r>
      <w:r w:rsidRPr="00070271">
        <w:rPr>
          <w:color w:val="231F20"/>
          <w:spacing w:val="-5"/>
          <w:lang w:val="ru-RU"/>
        </w:rPr>
        <w:t>Також</w:t>
      </w:r>
      <w:r w:rsidRPr="00070271">
        <w:rPr>
          <w:color w:val="231F20"/>
          <w:spacing w:val="-17"/>
          <w:lang w:val="ru-RU"/>
        </w:rPr>
        <w:t xml:space="preserve"> </w:t>
      </w:r>
      <w:r w:rsidRPr="00070271">
        <w:rPr>
          <w:color w:val="231F20"/>
          <w:lang w:val="ru-RU"/>
        </w:rPr>
        <w:t>роботодавець</w:t>
      </w:r>
      <w:r w:rsidRPr="00070271">
        <w:rPr>
          <w:color w:val="231F20"/>
          <w:spacing w:val="-17"/>
          <w:lang w:val="ru-RU"/>
        </w:rPr>
        <w:t xml:space="preserve"> </w:t>
      </w:r>
      <w:r w:rsidRPr="00070271">
        <w:rPr>
          <w:color w:val="231F20"/>
          <w:lang w:val="ru-RU"/>
        </w:rPr>
        <w:t>оплачує</w:t>
      </w:r>
      <w:r w:rsidRPr="00070271">
        <w:rPr>
          <w:color w:val="231F20"/>
          <w:spacing w:val="-17"/>
          <w:lang w:val="ru-RU"/>
        </w:rPr>
        <w:t xml:space="preserve"> </w:t>
      </w:r>
      <w:r w:rsidRPr="00070271">
        <w:rPr>
          <w:color w:val="231F20"/>
          <w:lang w:val="ru-RU"/>
        </w:rPr>
        <w:t>в</w:t>
      </w:r>
      <w:r w:rsidRPr="00070271">
        <w:rPr>
          <w:color w:val="231F20"/>
          <w:spacing w:val="-17"/>
          <w:lang w:val="ru-RU"/>
        </w:rPr>
        <w:t xml:space="preserve"> </w:t>
      </w:r>
      <w:r w:rsidRPr="00070271">
        <w:rPr>
          <w:color w:val="231F20"/>
          <w:lang w:val="ru-RU"/>
        </w:rPr>
        <w:t xml:space="preserve">повному обсязі </w:t>
      </w:r>
      <w:proofErr w:type="gramStart"/>
      <w:r w:rsidRPr="00070271">
        <w:rPr>
          <w:color w:val="231F20"/>
          <w:lang w:val="ru-RU"/>
        </w:rPr>
        <w:t>соц</w:t>
      </w:r>
      <w:proofErr w:type="gramEnd"/>
      <w:r w:rsidRPr="00070271">
        <w:rPr>
          <w:color w:val="231F20"/>
          <w:lang w:val="ru-RU"/>
        </w:rPr>
        <w:t xml:space="preserve">іальні страховки за працівника, які повністю компенсуються державою і в підсумку працівник не втрачає навіть пенсійних заощаджень. У контексті українського сьогодення проаналізований вище досвід Німеччини може стати корисним для подальшого удосконалення механізму адміністративно-правового регулювання протидії </w:t>
      </w:r>
      <w:r>
        <w:rPr>
          <w:color w:val="231F20"/>
        </w:rPr>
        <w:t>COVID</w:t>
      </w:r>
      <w:r w:rsidRPr="00070271">
        <w:rPr>
          <w:color w:val="231F20"/>
          <w:lang w:val="ru-RU"/>
        </w:rPr>
        <w:t xml:space="preserve">-19 </w:t>
      </w:r>
      <w:proofErr w:type="gramStart"/>
      <w:r w:rsidRPr="00070271">
        <w:rPr>
          <w:color w:val="231F20"/>
          <w:lang w:val="ru-RU"/>
        </w:rPr>
        <w:t>на</w:t>
      </w:r>
      <w:proofErr w:type="gramEnd"/>
      <w:r w:rsidRPr="00070271">
        <w:rPr>
          <w:color w:val="231F20"/>
          <w:lang w:val="ru-RU"/>
        </w:rPr>
        <w:t xml:space="preserve"> ринку</w:t>
      </w:r>
      <w:r w:rsidRPr="00070271">
        <w:rPr>
          <w:color w:val="231F20"/>
          <w:spacing w:val="-2"/>
          <w:lang w:val="ru-RU"/>
        </w:rPr>
        <w:t xml:space="preserve"> </w:t>
      </w:r>
      <w:r w:rsidRPr="00070271">
        <w:rPr>
          <w:color w:val="231F20"/>
          <w:lang w:val="ru-RU"/>
        </w:rPr>
        <w:t>праці.</w:t>
      </w:r>
    </w:p>
    <w:p w:rsidR="00851FCE" w:rsidRPr="00070271" w:rsidRDefault="00851FCE">
      <w:pPr>
        <w:pStyle w:val="a3"/>
        <w:ind w:left="0" w:firstLine="0"/>
        <w:jc w:val="left"/>
        <w:rPr>
          <w:sz w:val="24"/>
          <w:lang w:val="ru-RU"/>
        </w:rPr>
      </w:pPr>
    </w:p>
    <w:p w:rsidR="00851FCE" w:rsidRDefault="00D078FE">
      <w:pPr>
        <w:pStyle w:val="Heading1"/>
        <w:ind w:left="383"/>
      </w:pPr>
      <w:r>
        <w:rPr>
          <w:color w:val="231F20"/>
        </w:rPr>
        <w:t>Список використаної літератури</w:t>
      </w:r>
    </w:p>
    <w:p w:rsidR="00851FCE" w:rsidRDefault="00D078FE">
      <w:pPr>
        <w:pStyle w:val="a4"/>
        <w:numPr>
          <w:ilvl w:val="0"/>
          <w:numId w:val="7"/>
        </w:numPr>
        <w:tabs>
          <w:tab w:val="left" w:pos="603"/>
        </w:tabs>
        <w:spacing w:before="50" w:line="292" w:lineRule="auto"/>
        <w:ind w:right="218" w:hanging="284"/>
        <w:jc w:val="both"/>
        <w:rPr>
          <w:sz w:val="20"/>
        </w:rPr>
      </w:pPr>
      <w:r>
        <w:rPr>
          <w:color w:val="231F20"/>
          <w:sz w:val="20"/>
        </w:rPr>
        <w:t>Peter S. Rashish. A German import to fight the economic impact of the</w:t>
      </w:r>
      <w:r>
        <w:rPr>
          <w:color w:val="231F20"/>
          <w:spacing w:val="-11"/>
          <w:sz w:val="20"/>
        </w:rPr>
        <w:t xml:space="preserve"> </w:t>
      </w:r>
      <w:r>
        <w:rPr>
          <w:color w:val="231F20"/>
          <w:sz w:val="20"/>
        </w:rPr>
        <w:t>coronavirus.</w:t>
      </w:r>
      <w:r>
        <w:rPr>
          <w:color w:val="231F20"/>
          <w:spacing w:val="-10"/>
          <w:sz w:val="20"/>
        </w:rPr>
        <w:t xml:space="preserve"> </w:t>
      </w:r>
      <w:r>
        <w:rPr>
          <w:i/>
          <w:color w:val="231F20"/>
          <w:sz w:val="20"/>
        </w:rPr>
        <w:t>The</w:t>
      </w:r>
      <w:r>
        <w:rPr>
          <w:i/>
          <w:color w:val="231F20"/>
          <w:spacing w:val="-11"/>
          <w:sz w:val="20"/>
        </w:rPr>
        <w:t xml:space="preserve"> </w:t>
      </w:r>
      <w:r>
        <w:rPr>
          <w:i/>
          <w:color w:val="231F20"/>
          <w:sz w:val="20"/>
        </w:rPr>
        <w:t>Hill</w:t>
      </w:r>
      <w:r>
        <w:rPr>
          <w:color w:val="231F20"/>
          <w:sz w:val="20"/>
        </w:rPr>
        <w:t>.</w:t>
      </w:r>
      <w:r>
        <w:rPr>
          <w:color w:val="231F20"/>
          <w:spacing w:val="-10"/>
          <w:sz w:val="20"/>
        </w:rPr>
        <w:t xml:space="preserve"> </w:t>
      </w:r>
      <w:r>
        <w:rPr>
          <w:color w:val="231F20"/>
          <w:sz w:val="20"/>
        </w:rPr>
        <w:t>Retrieved</w:t>
      </w:r>
      <w:r>
        <w:rPr>
          <w:color w:val="231F20"/>
          <w:spacing w:val="-10"/>
          <w:sz w:val="20"/>
        </w:rPr>
        <w:t xml:space="preserve"> </w:t>
      </w:r>
      <w:r>
        <w:rPr>
          <w:color w:val="231F20"/>
          <w:sz w:val="20"/>
        </w:rPr>
        <w:t>from</w:t>
      </w:r>
      <w:r>
        <w:rPr>
          <w:color w:val="231F20"/>
          <w:spacing w:val="-10"/>
          <w:sz w:val="20"/>
        </w:rPr>
        <w:t xml:space="preserve"> </w:t>
      </w:r>
      <w:r>
        <w:rPr>
          <w:color w:val="231F20"/>
          <w:sz w:val="20"/>
        </w:rPr>
        <w:t xml:space="preserve">https://thehill.com/opinion/ </w:t>
      </w:r>
      <w:r>
        <w:rPr>
          <w:color w:val="231F20"/>
          <w:spacing w:val="8"/>
          <w:sz w:val="20"/>
        </w:rPr>
        <w:t xml:space="preserve">international/488484-a-german-import-to-fight-the-economic- </w:t>
      </w:r>
      <w:r>
        <w:rPr>
          <w:color w:val="231F20"/>
          <w:sz w:val="20"/>
        </w:rPr>
        <w:t>impact-of-the-coronavirus.</w:t>
      </w:r>
    </w:p>
    <w:p w:rsidR="00851FCE" w:rsidRDefault="00D078FE">
      <w:pPr>
        <w:pStyle w:val="a4"/>
        <w:numPr>
          <w:ilvl w:val="0"/>
          <w:numId w:val="7"/>
        </w:numPr>
        <w:tabs>
          <w:tab w:val="left" w:pos="608"/>
        </w:tabs>
        <w:spacing w:line="292" w:lineRule="auto"/>
        <w:ind w:right="231" w:hanging="284"/>
        <w:jc w:val="both"/>
        <w:rPr>
          <w:sz w:val="20"/>
        </w:rPr>
      </w:pPr>
      <w:r>
        <w:rPr>
          <w:color w:val="231F20"/>
          <w:sz w:val="20"/>
        </w:rPr>
        <w:t xml:space="preserve">Arbeitsmarktservicegesetz. § 37b AMSG. </w:t>
      </w:r>
      <w:r>
        <w:rPr>
          <w:i/>
          <w:color w:val="231F20"/>
          <w:sz w:val="20"/>
        </w:rPr>
        <w:t xml:space="preserve">Jusline. </w:t>
      </w:r>
      <w:r>
        <w:rPr>
          <w:color w:val="231F20"/>
          <w:sz w:val="20"/>
        </w:rPr>
        <w:t xml:space="preserve">Retrieved from </w:t>
      </w:r>
      <w:hyperlink r:id="rId30">
        <w:r>
          <w:rPr>
            <w:color w:val="231F20"/>
            <w:sz w:val="20"/>
          </w:rPr>
          <w:t>https://www.jusline.at/gesetz/amsg/paragraf/37b.</w:t>
        </w:r>
      </w:hyperlink>
    </w:p>
    <w:p w:rsidR="00851FCE" w:rsidRDefault="00D078FE">
      <w:pPr>
        <w:pStyle w:val="a4"/>
        <w:numPr>
          <w:ilvl w:val="0"/>
          <w:numId w:val="7"/>
        </w:numPr>
        <w:tabs>
          <w:tab w:val="left" w:pos="581"/>
        </w:tabs>
        <w:spacing w:line="292" w:lineRule="auto"/>
        <w:ind w:right="218" w:hanging="284"/>
        <w:jc w:val="both"/>
        <w:rPr>
          <w:sz w:val="20"/>
        </w:rPr>
      </w:pPr>
      <w:r>
        <w:rPr>
          <w:color w:val="231F20"/>
          <w:sz w:val="20"/>
        </w:rPr>
        <w:t>Gewerkschaften</w:t>
      </w:r>
      <w:r>
        <w:rPr>
          <w:color w:val="231F20"/>
          <w:spacing w:val="-10"/>
          <w:sz w:val="20"/>
        </w:rPr>
        <w:t xml:space="preserve"> </w:t>
      </w:r>
      <w:r>
        <w:rPr>
          <w:color w:val="231F20"/>
          <w:sz w:val="20"/>
        </w:rPr>
        <w:t>und</w:t>
      </w:r>
      <w:r>
        <w:rPr>
          <w:color w:val="231F20"/>
          <w:spacing w:val="-9"/>
          <w:sz w:val="20"/>
        </w:rPr>
        <w:t xml:space="preserve"> </w:t>
      </w:r>
      <w:r>
        <w:rPr>
          <w:color w:val="231F20"/>
          <w:sz w:val="20"/>
        </w:rPr>
        <w:t>kommunale</w:t>
      </w:r>
      <w:r>
        <w:rPr>
          <w:color w:val="231F20"/>
          <w:spacing w:val="-19"/>
          <w:sz w:val="20"/>
        </w:rPr>
        <w:t xml:space="preserve"> </w:t>
      </w:r>
      <w:r>
        <w:rPr>
          <w:color w:val="231F20"/>
          <w:sz w:val="20"/>
        </w:rPr>
        <w:t>Arbeitgeber</w:t>
      </w:r>
      <w:r>
        <w:rPr>
          <w:color w:val="231F20"/>
          <w:spacing w:val="-9"/>
          <w:sz w:val="20"/>
        </w:rPr>
        <w:t xml:space="preserve"> </w:t>
      </w:r>
      <w:r>
        <w:rPr>
          <w:color w:val="231F20"/>
          <w:sz w:val="20"/>
        </w:rPr>
        <w:t>einigen</w:t>
      </w:r>
      <w:r>
        <w:rPr>
          <w:color w:val="231F20"/>
          <w:spacing w:val="-9"/>
          <w:sz w:val="20"/>
        </w:rPr>
        <w:t xml:space="preserve"> </w:t>
      </w:r>
      <w:r>
        <w:rPr>
          <w:color w:val="231F20"/>
          <w:sz w:val="20"/>
        </w:rPr>
        <w:t>sich</w:t>
      </w:r>
      <w:r>
        <w:rPr>
          <w:color w:val="231F20"/>
          <w:spacing w:val="-9"/>
          <w:sz w:val="20"/>
        </w:rPr>
        <w:t xml:space="preserve"> </w:t>
      </w:r>
      <w:r>
        <w:rPr>
          <w:color w:val="231F20"/>
          <w:sz w:val="20"/>
        </w:rPr>
        <w:t xml:space="preserve">Kurzarbeit: COVID-19-Tarifvertrag gibt Sicherheit. </w:t>
      </w:r>
      <w:r>
        <w:rPr>
          <w:i/>
          <w:color w:val="231F20"/>
          <w:sz w:val="20"/>
        </w:rPr>
        <w:t>Der dbb</w:t>
      </w:r>
      <w:r>
        <w:rPr>
          <w:color w:val="231F20"/>
          <w:sz w:val="20"/>
        </w:rPr>
        <w:t xml:space="preserve">. Retrieved from </w:t>
      </w:r>
      <w:r>
        <w:rPr>
          <w:color w:val="231F20"/>
          <w:spacing w:val="10"/>
          <w:sz w:val="20"/>
        </w:rPr>
        <w:t>https:/</w:t>
      </w:r>
      <w:hyperlink r:id="rId31">
        <w:r>
          <w:rPr>
            <w:color w:val="231F20"/>
            <w:spacing w:val="10"/>
            <w:sz w:val="20"/>
          </w:rPr>
          <w:t>/www.dbb.de/teaserdetail/artikel/kurzarbeit-covid-19-</w:t>
        </w:r>
      </w:hyperlink>
      <w:r>
        <w:rPr>
          <w:color w:val="231F20"/>
          <w:spacing w:val="10"/>
          <w:sz w:val="20"/>
        </w:rPr>
        <w:t xml:space="preserve"> </w:t>
      </w:r>
      <w:r>
        <w:rPr>
          <w:color w:val="231F20"/>
          <w:sz w:val="20"/>
        </w:rPr>
        <w:t>tarifvertrag-gibt-sicherheit.html.</w:t>
      </w:r>
    </w:p>
    <w:p w:rsidR="00851FCE" w:rsidRDefault="00D078FE">
      <w:pPr>
        <w:pStyle w:val="a4"/>
        <w:numPr>
          <w:ilvl w:val="0"/>
          <w:numId w:val="7"/>
        </w:numPr>
        <w:tabs>
          <w:tab w:val="left" w:pos="571"/>
        </w:tabs>
        <w:spacing w:line="292" w:lineRule="auto"/>
        <w:ind w:right="227" w:hanging="284"/>
        <w:jc w:val="both"/>
        <w:rPr>
          <w:sz w:val="20"/>
        </w:rPr>
      </w:pPr>
      <w:r>
        <w:rPr>
          <w:color w:val="231F20"/>
          <w:sz w:val="20"/>
        </w:rPr>
        <w:t>Arthur</w:t>
      </w:r>
      <w:r>
        <w:rPr>
          <w:color w:val="231F20"/>
          <w:spacing w:val="-5"/>
          <w:sz w:val="20"/>
        </w:rPr>
        <w:t xml:space="preserve"> </w:t>
      </w:r>
      <w:r>
        <w:rPr>
          <w:color w:val="231F20"/>
          <w:sz w:val="20"/>
        </w:rPr>
        <w:t>Sullivan.</w:t>
      </w:r>
      <w:r>
        <w:rPr>
          <w:color w:val="231F20"/>
          <w:spacing w:val="-5"/>
          <w:sz w:val="20"/>
        </w:rPr>
        <w:t xml:space="preserve"> </w:t>
      </w:r>
      <w:r>
        <w:rPr>
          <w:color w:val="231F20"/>
          <w:sz w:val="20"/>
        </w:rPr>
        <w:t>Short-time</w:t>
      </w:r>
      <w:r>
        <w:rPr>
          <w:color w:val="231F20"/>
          <w:spacing w:val="-5"/>
          <w:sz w:val="20"/>
        </w:rPr>
        <w:t xml:space="preserve"> </w:t>
      </w:r>
      <w:r>
        <w:rPr>
          <w:color w:val="231F20"/>
          <w:sz w:val="20"/>
        </w:rPr>
        <w:t>work:</w:t>
      </w:r>
      <w:r>
        <w:rPr>
          <w:color w:val="231F20"/>
          <w:spacing w:val="-15"/>
          <w:sz w:val="20"/>
        </w:rPr>
        <w:t xml:space="preserve"> </w:t>
      </w:r>
      <w:r>
        <w:rPr>
          <w:color w:val="231F20"/>
          <w:sz w:val="20"/>
        </w:rPr>
        <w:t>A</w:t>
      </w:r>
      <w:r>
        <w:rPr>
          <w:color w:val="231F20"/>
          <w:spacing w:val="-15"/>
          <w:sz w:val="20"/>
        </w:rPr>
        <w:t xml:space="preserve"> </w:t>
      </w:r>
      <w:r>
        <w:rPr>
          <w:color w:val="231F20"/>
          <w:sz w:val="20"/>
        </w:rPr>
        <w:t>vital</w:t>
      </w:r>
      <w:r>
        <w:rPr>
          <w:color w:val="231F20"/>
          <w:spacing w:val="-5"/>
          <w:sz w:val="20"/>
        </w:rPr>
        <w:t xml:space="preserve"> </w:t>
      </w:r>
      <w:r>
        <w:rPr>
          <w:color w:val="231F20"/>
          <w:sz w:val="20"/>
        </w:rPr>
        <w:t>tool</w:t>
      </w:r>
      <w:r>
        <w:rPr>
          <w:color w:val="231F20"/>
          <w:spacing w:val="-5"/>
          <w:sz w:val="20"/>
        </w:rPr>
        <w:t xml:space="preserve"> </w:t>
      </w:r>
      <w:r>
        <w:rPr>
          <w:color w:val="231F20"/>
          <w:sz w:val="20"/>
        </w:rPr>
        <w:t>in</w:t>
      </w:r>
      <w:r>
        <w:rPr>
          <w:color w:val="231F20"/>
          <w:spacing w:val="-5"/>
          <w:sz w:val="20"/>
        </w:rPr>
        <w:t xml:space="preserve"> </w:t>
      </w:r>
      <w:r>
        <w:rPr>
          <w:color w:val="231F20"/>
          <w:spacing w:val="-3"/>
          <w:sz w:val="20"/>
        </w:rPr>
        <w:t>Germany’s</w:t>
      </w:r>
      <w:r>
        <w:rPr>
          <w:color w:val="231F20"/>
          <w:spacing w:val="-5"/>
          <w:sz w:val="20"/>
        </w:rPr>
        <w:t xml:space="preserve"> </w:t>
      </w:r>
      <w:r>
        <w:rPr>
          <w:color w:val="231F20"/>
          <w:sz w:val="20"/>
        </w:rPr>
        <w:t xml:space="preserve">economic armory against coronavirus. </w:t>
      </w:r>
      <w:r>
        <w:rPr>
          <w:i/>
          <w:color w:val="231F20"/>
          <w:sz w:val="20"/>
        </w:rPr>
        <w:t xml:space="preserve">Deutsche </w:t>
      </w:r>
      <w:r>
        <w:rPr>
          <w:i/>
          <w:color w:val="231F20"/>
          <w:spacing w:val="-4"/>
          <w:sz w:val="20"/>
        </w:rPr>
        <w:t xml:space="preserve">Welle. </w:t>
      </w:r>
      <w:r>
        <w:rPr>
          <w:color w:val="231F20"/>
          <w:sz w:val="20"/>
        </w:rPr>
        <w:t xml:space="preserve">Retrieved from </w:t>
      </w:r>
      <w:hyperlink r:id="rId32">
        <w:r>
          <w:rPr>
            <w:color w:val="231F20"/>
            <w:sz w:val="20"/>
          </w:rPr>
          <w:t>https://www</w:t>
        </w:r>
      </w:hyperlink>
      <w:r>
        <w:rPr>
          <w:color w:val="231F20"/>
          <w:sz w:val="20"/>
        </w:rPr>
        <w:t>.dw</w:t>
      </w:r>
      <w:hyperlink r:id="rId33">
        <w:r>
          <w:rPr>
            <w:color w:val="231F20"/>
            <w:sz w:val="20"/>
          </w:rPr>
          <w:t>.com/en/short-time-work-a-vital-tool-in-germanys-</w:t>
        </w:r>
      </w:hyperlink>
      <w:r>
        <w:rPr>
          <w:color w:val="231F20"/>
          <w:sz w:val="20"/>
        </w:rPr>
        <w:t xml:space="preserve"> economic-armory-against-coronavirus/a-52952657.</w:t>
      </w:r>
    </w:p>
    <w:p w:rsidR="00851FCE" w:rsidRDefault="00D078FE">
      <w:pPr>
        <w:pStyle w:val="a4"/>
        <w:numPr>
          <w:ilvl w:val="0"/>
          <w:numId w:val="7"/>
        </w:numPr>
        <w:tabs>
          <w:tab w:val="left" w:pos="634"/>
        </w:tabs>
        <w:spacing w:line="292" w:lineRule="auto"/>
        <w:ind w:right="231" w:hanging="284"/>
        <w:jc w:val="both"/>
        <w:rPr>
          <w:sz w:val="20"/>
        </w:rPr>
      </w:pPr>
      <w:r>
        <w:rPr>
          <w:color w:val="231F20"/>
          <w:sz w:val="20"/>
        </w:rPr>
        <w:t xml:space="preserve">Anne </w:t>
      </w:r>
      <w:proofErr w:type="gramStart"/>
      <w:r>
        <w:rPr>
          <w:color w:val="231F20"/>
          <w:sz w:val="20"/>
        </w:rPr>
        <w:t>Kleffmann,</w:t>
      </w:r>
      <w:proofErr w:type="gramEnd"/>
      <w:r>
        <w:rPr>
          <w:color w:val="231F20"/>
          <w:sz w:val="20"/>
        </w:rPr>
        <w:t xml:space="preserve"> &amp; </w:t>
      </w:r>
      <w:r>
        <w:rPr>
          <w:color w:val="231F20"/>
          <w:spacing w:val="-3"/>
          <w:sz w:val="20"/>
        </w:rPr>
        <w:t xml:space="preserve">Tobias </w:t>
      </w:r>
      <w:r>
        <w:rPr>
          <w:color w:val="231F20"/>
          <w:sz w:val="20"/>
        </w:rPr>
        <w:t xml:space="preserve">Leder. Legal Update — COVID-19: Aktuelles zur Kurzarbeit. </w:t>
      </w:r>
      <w:r>
        <w:rPr>
          <w:i/>
          <w:color w:val="231F20"/>
          <w:sz w:val="20"/>
        </w:rPr>
        <w:t xml:space="preserve">Latham </w:t>
      </w:r>
      <w:r>
        <w:rPr>
          <w:i/>
          <w:color w:val="231F20"/>
          <w:spacing w:val="-3"/>
          <w:sz w:val="20"/>
        </w:rPr>
        <w:t xml:space="preserve">Germany. </w:t>
      </w:r>
      <w:r>
        <w:rPr>
          <w:color w:val="231F20"/>
          <w:sz w:val="20"/>
        </w:rPr>
        <w:t xml:space="preserve">Retrieved from https:// </w:t>
      </w:r>
      <w:hyperlink r:id="rId34">
        <w:r>
          <w:rPr>
            <w:color w:val="231F20"/>
            <w:spacing w:val="2"/>
            <w:sz w:val="20"/>
          </w:rPr>
          <w:t>www.lathamgermany.de/2020/03/legal-update-covid-19-aktuelles-</w:t>
        </w:r>
      </w:hyperlink>
      <w:r>
        <w:rPr>
          <w:color w:val="231F20"/>
          <w:spacing w:val="2"/>
          <w:sz w:val="20"/>
        </w:rPr>
        <w:t xml:space="preserve"> </w:t>
      </w:r>
      <w:r>
        <w:rPr>
          <w:color w:val="231F20"/>
          <w:sz w:val="20"/>
        </w:rPr>
        <w:t>zur-kurzarbeit/.</w:t>
      </w:r>
    </w:p>
    <w:p w:rsidR="00851FCE" w:rsidRDefault="00D078FE">
      <w:pPr>
        <w:pStyle w:val="a4"/>
        <w:numPr>
          <w:ilvl w:val="0"/>
          <w:numId w:val="7"/>
        </w:numPr>
        <w:tabs>
          <w:tab w:val="left" w:pos="709"/>
        </w:tabs>
        <w:spacing w:line="292" w:lineRule="auto"/>
        <w:ind w:right="231" w:hanging="284"/>
        <w:jc w:val="both"/>
        <w:rPr>
          <w:sz w:val="20"/>
        </w:rPr>
      </w:pPr>
      <w:r>
        <w:tab/>
      </w:r>
      <w:r>
        <w:rPr>
          <w:color w:val="231F20"/>
          <w:sz w:val="20"/>
        </w:rPr>
        <w:t xml:space="preserve">Deutscher Gewerkschaftsbund. Corona und Kurzarbeit: </w:t>
      </w:r>
      <w:r>
        <w:rPr>
          <w:color w:val="231F20"/>
          <w:spacing w:val="-6"/>
          <w:sz w:val="20"/>
        </w:rPr>
        <w:t xml:space="preserve">Was </w:t>
      </w:r>
      <w:r>
        <w:rPr>
          <w:color w:val="231F20"/>
          <w:sz w:val="20"/>
        </w:rPr>
        <w:t>ArbeitnehmerInnen</w:t>
      </w:r>
      <w:r>
        <w:rPr>
          <w:color w:val="231F20"/>
          <w:spacing w:val="-16"/>
          <w:sz w:val="20"/>
        </w:rPr>
        <w:t xml:space="preserve"> </w:t>
      </w:r>
      <w:r>
        <w:rPr>
          <w:color w:val="231F20"/>
          <w:sz w:val="20"/>
        </w:rPr>
        <w:t>und</w:t>
      </w:r>
      <w:r>
        <w:rPr>
          <w:color w:val="231F20"/>
          <w:spacing w:val="-15"/>
          <w:sz w:val="20"/>
        </w:rPr>
        <w:t xml:space="preserve"> </w:t>
      </w:r>
      <w:r>
        <w:rPr>
          <w:color w:val="231F20"/>
          <w:sz w:val="20"/>
        </w:rPr>
        <w:t>Betriebsräte</w:t>
      </w:r>
      <w:r>
        <w:rPr>
          <w:color w:val="231F20"/>
          <w:spacing w:val="-15"/>
          <w:sz w:val="20"/>
        </w:rPr>
        <w:t xml:space="preserve"> </w:t>
      </w:r>
      <w:r>
        <w:rPr>
          <w:color w:val="231F20"/>
          <w:sz w:val="20"/>
        </w:rPr>
        <w:t>wissen</w:t>
      </w:r>
      <w:r>
        <w:rPr>
          <w:color w:val="231F20"/>
          <w:spacing w:val="-15"/>
          <w:sz w:val="20"/>
        </w:rPr>
        <w:t xml:space="preserve"> </w:t>
      </w:r>
      <w:r>
        <w:rPr>
          <w:color w:val="231F20"/>
          <w:sz w:val="20"/>
        </w:rPr>
        <w:t>müssen.</w:t>
      </w:r>
      <w:r>
        <w:rPr>
          <w:color w:val="231F20"/>
          <w:spacing w:val="-13"/>
          <w:sz w:val="20"/>
        </w:rPr>
        <w:t xml:space="preserve"> </w:t>
      </w:r>
      <w:r>
        <w:rPr>
          <w:i/>
          <w:color w:val="231F20"/>
          <w:sz w:val="20"/>
        </w:rPr>
        <w:t>DGB</w:t>
      </w:r>
      <w:r>
        <w:rPr>
          <w:color w:val="231F20"/>
          <w:sz w:val="20"/>
        </w:rPr>
        <w:t>.</w:t>
      </w:r>
      <w:r>
        <w:rPr>
          <w:color w:val="231F20"/>
          <w:spacing w:val="-15"/>
          <w:sz w:val="20"/>
        </w:rPr>
        <w:t xml:space="preserve"> </w:t>
      </w:r>
      <w:r>
        <w:rPr>
          <w:color w:val="231F20"/>
          <w:sz w:val="20"/>
        </w:rPr>
        <w:t xml:space="preserve">Retrieved from </w:t>
      </w:r>
      <w:hyperlink r:id="rId35">
        <w:r>
          <w:rPr>
            <w:color w:val="231F20"/>
            <w:sz w:val="20"/>
          </w:rPr>
          <w:t>https://www.dgb.de/themen/++co++a94a239e-6a99-1</w:t>
        </w:r>
      </w:hyperlink>
      <w:r>
        <w:rPr>
          <w:color w:val="231F20"/>
          <w:sz w:val="20"/>
        </w:rPr>
        <w:t>1ea- bab2-52540088cada.</w:t>
      </w:r>
    </w:p>
    <w:p w:rsidR="00851FCE" w:rsidRDefault="00851FCE">
      <w:pPr>
        <w:spacing w:line="292" w:lineRule="auto"/>
        <w:jc w:val="both"/>
        <w:rPr>
          <w:sz w:val="20"/>
        </w:rPr>
        <w:sectPr w:rsidR="00851FCE">
          <w:pgSz w:w="8230" w:h="11630"/>
          <w:pgMar w:top="840" w:right="900" w:bottom="1080" w:left="920" w:header="0" w:footer="889" w:gutter="0"/>
          <w:cols w:space="720"/>
        </w:sectPr>
      </w:pPr>
    </w:p>
    <w:p w:rsidR="00851FCE" w:rsidRDefault="00D078FE">
      <w:pPr>
        <w:pStyle w:val="a3"/>
        <w:spacing w:before="73" w:line="292" w:lineRule="auto"/>
        <w:ind w:left="196" w:right="103" w:firstLine="0"/>
        <w:jc w:val="center"/>
      </w:pPr>
      <w:proofErr w:type="gramStart"/>
      <w:r>
        <w:rPr>
          <w:b/>
          <w:color w:val="231F20"/>
        </w:rPr>
        <w:lastRenderedPageBreak/>
        <w:t xml:space="preserve">Vasyl Semenyaka, </w:t>
      </w:r>
      <w:r>
        <w:rPr>
          <w:color w:val="231F20"/>
        </w:rPr>
        <w:t>Ph.D. of Law, Senior Researcher, V. M. Koretsky Institute of State and Law of the National Academy of Sciences of Ukraine (Kyiv, Ukraine).</w:t>
      </w:r>
      <w:proofErr w:type="gramEnd"/>
    </w:p>
    <w:p w:rsidR="00851FCE" w:rsidRDefault="00D078FE">
      <w:pPr>
        <w:spacing w:line="228" w:lineRule="exact"/>
        <w:ind w:left="118" w:right="26"/>
        <w:jc w:val="center"/>
        <w:rPr>
          <w:i/>
          <w:sz w:val="20"/>
        </w:rPr>
      </w:pPr>
      <w:r>
        <w:rPr>
          <w:i/>
          <w:color w:val="231F20"/>
          <w:sz w:val="20"/>
        </w:rPr>
        <w:t>Title: “Modern problems of the development of space law of Ukraine”</w:t>
      </w:r>
    </w:p>
    <w:p w:rsidR="00851FCE" w:rsidRDefault="00851FCE">
      <w:pPr>
        <w:pStyle w:val="a3"/>
        <w:spacing w:before="8"/>
        <w:ind w:left="0" w:firstLine="0"/>
        <w:jc w:val="left"/>
        <w:rPr>
          <w:i/>
          <w:sz w:val="28"/>
        </w:rPr>
      </w:pPr>
    </w:p>
    <w:p w:rsidR="00851FCE" w:rsidRPr="00070271" w:rsidRDefault="00D078FE">
      <w:pPr>
        <w:pStyle w:val="a3"/>
        <w:spacing w:line="292" w:lineRule="auto"/>
        <w:ind w:left="213" w:right="116"/>
        <w:rPr>
          <w:lang w:val="ru-RU"/>
        </w:rPr>
      </w:pPr>
      <w:proofErr w:type="gramStart"/>
      <w:r>
        <w:rPr>
          <w:color w:val="231F20"/>
          <w:spacing w:val="-3"/>
        </w:rPr>
        <w:t xml:space="preserve">Україна </w:t>
      </w:r>
      <w:r>
        <w:rPr>
          <w:color w:val="231F20"/>
        </w:rPr>
        <w:t xml:space="preserve">належить до </w:t>
      </w:r>
      <w:r>
        <w:rPr>
          <w:color w:val="231F20"/>
          <w:spacing w:val="-3"/>
        </w:rPr>
        <w:t xml:space="preserve">когорти </w:t>
      </w:r>
      <w:r>
        <w:rPr>
          <w:color w:val="231F20"/>
        </w:rPr>
        <w:t xml:space="preserve">космічних держав </w:t>
      </w:r>
      <w:r>
        <w:rPr>
          <w:color w:val="231F20"/>
          <w:spacing w:val="-4"/>
        </w:rPr>
        <w:t xml:space="preserve">світу, </w:t>
      </w:r>
      <w:r>
        <w:rPr>
          <w:color w:val="231F20"/>
        </w:rPr>
        <w:t>яка володіє потужним науково-технологічним та виробничим потенціалом для провадження</w:t>
      </w:r>
      <w:r>
        <w:rPr>
          <w:color w:val="231F20"/>
          <w:spacing w:val="-36"/>
        </w:rPr>
        <w:t xml:space="preserve"> </w:t>
      </w:r>
      <w:r>
        <w:rPr>
          <w:color w:val="231F20"/>
          <w:spacing w:val="2"/>
        </w:rPr>
        <w:t>діяльностіусферідослідженнята</w:t>
      </w:r>
      <w:r>
        <w:rPr>
          <w:color w:val="231F20"/>
          <w:spacing w:val="-36"/>
        </w:rPr>
        <w:t xml:space="preserve"> </w:t>
      </w:r>
      <w:r>
        <w:rPr>
          <w:color w:val="231F20"/>
        </w:rPr>
        <w:t>використання</w:t>
      </w:r>
      <w:r>
        <w:rPr>
          <w:color w:val="231F20"/>
          <w:spacing w:val="-36"/>
        </w:rPr>
        <w:t xml:space="preserve"> </w:t>
      </w:r>
      <w:r>
        <w:rPr>
          <w:color w:val="231F20"/>
        </w:rPr>
        <w:t xml:space="preserve">космічного </w:t>
      </w:r>
      <w:r>
        <w:rPr>
          <w:color w:val="231F20"/>
          <w:spacing w:val="-3"/>
        </w:rPr>
        <w:t xml:space="preserve">простору, включаючи </w:t>
      </w:r>
      <w:r>
        <w:rPr>
          <w:color w:val="231F20"/>
        </w:rPr>
        <w:t>Місяць та інші небесні тіла.</w:t>
      </w:r>
      <w:proofErr w:type="gramEnd"/>
      <w:r>
        <w:rPr>
          <w:color w:val="231F20"/>
        </w:rPr>
        <w:t xml:space="preserve"> </w:t>
      </w:r>
      <w:r w:rsidRPr="00070271">
        <w:rPr>
          <w:color w:val="231F20"/>
          <w:lang w:val="ru-RU"/>
        </w:rPr>
        <w:t xml:space="preserve">Сучасна космічна техніка і </w:t>
      </w:r>
      <w:r w:rsidRPr="00070271">
        <w:rPr>
          <w:color w:val="231F20"/>
          <w:spacing w:val="-4"/>
          <w:lang w:val="ru-RU"/>
        </w:rPr>
        <w:t xml:space="preserve">наука </w:t>
      </w:r>
      <w:r w:rsidRPr="00070271">
        <w:rPr>
          <w:color w:val="231F20"/>
          <w:lang w:val="ru-RU"/>
        </w:rPr>
        <w:t xml:space="preserve">має неперевершене значення для забезпечення сталого розвитку </w:t>
      </w:r>
      <w:proofErr w:type="gramStart"/>
      <w:r w:rsidRPr="00070271">
        <w:rPr>
          <w:color w:val="231F20"/>
          <w:lang w:val="ru-RU"/>
        </w:rPr>
        <w:t>р</w:t>
      </w:r>
      <w:proofErr w:type="gramEnd"/>
      <w:r w:rsidRPr="00070271">
        <w:rPr>
          <w:color w:val="231F20"/>
          <w:lang w:val="ru-RU"/>
        </w:rPr>
        <w:t xml:space="preserve">ізних галузей економіки. </w:t>
      </w:r>
      <w:r w:rsidRPr="00070271">
        <w:rPr>
          <w:color w:val="231F20"/>
          <w:spacing w:val="-3"/>
          <w:lang w:val="ru-RU"/>
        </w:rPr>
        <w:t xml:space="preserve">Унікальні </w:t>
      </w:r>
      <w:r w:rsidRPr="00070271">
        <w:rPr>
          <w:color w:val="231F20"/>
          <w:lang w:val="ru-RU"/>
        </w:rPr>
        <w:t xml:space="preserve">космічні технології, як </w:t>
      </w:r>
      <w:proofErr w:type="gramStart"/>
      <w:r w:rsidRPr="00070271">
        <w:rPr>
          <w:color w:val="231F20"/>
          <w:lang w:val="ru-RU"/>
        </w:rPr>
        <w:t>св</w:t>
      </w:r>
      <w:proofErr w:type="gramEnd"/>
      <w:r w:rsidRPr="00070271">
        <w:rPr>
          <w:color w:val="231F20"/>
          <w:lang w:val="ru-RU"/>
        </w:rPr>
        <w:t xml:space="preserve">ідчить практика, знайшли дієве застосування, зокрема, в системі охорони здоров’я для боротьби з інфекційними захворюваннями. Нині </w:t>
      </w:r>
      <w:r w:rsidRPr="00070271">
        <w:rPr>
          <w:color w:val="231F20"/>
          <w:spacing w:val="-3"/>
          <w:lang w:val="ru-RU"/>
        </w:rPr>
        <w:t xml:space="preserve">важко </w:t>
      </w:r>
      <w:r w:rsidRPr="00070271">
        <w:rPr>
          <w:color w:val="231F20"/>
          <w:lang w:val="ru-RU"/>
        </w:rPr>
        <w:t xml:space="preserve">віднайти на карті </w:t>
      </w:r>
      <w:proofErr w:type="gramStart"/>
      <w:r w:rsidRPr="00070271">
        <w:rPr>
          <w:color w:val="231F20"/>
          <w:lang w:val="ru-RU"/>
        </w:rPr>
        <w:t>св</w:t>
      </w:r>
      <w:proofErr w:type="gramEnd"/>
      <w:r w:rsidRPr="00070271">
        <w:rPr>
          <w:color w:val="231F20"/>
          <w:lang w:val="ru-RU"/>
        </w:rPr>
        <w:t xml:space="preserve">іту </w:t>
      </w:r>
      <w:r w:rsidRPr="00070271">
        <w:rPr>
          <w:color w:val="231F20"/>
          <w:spacing w:val="-4"/>
          <w:lang w:val="ru-RU"/>
        </w:rPr>
        <w:t xml:space="preserve">державу, </w:t>
      </w:r>
      <w:r w:rsidRPr="00070271">
        <w:rPr>
          <w:color w:val="231F20"/>
          <w:lang w:val="ru-RU"/>
        </w:rPr>
        <w:t xml:space="preserve">яка не використовує, або не планує </w:t>
      </w:r>
      <w:r w:rsidRPr="00070271">
        <w:rPr>
          <w:color w:val="231F20"/>
          <w:spacing w:val="-3"/>
          <w:lang w:val="ru-RU"/>
        </w:rPr>
        <w:t xml:space="preserve">використовувати </w:t>
      </w:r>
      <w:r w:rsidRPr="00070271">
        <w:rPr>
          <w:color w:val="231F20"/>
          <w:lang w:val="ru-RU"/>
        </w:rPr>
        <w:t xml:space="preserve">у національних інтересах </w:t>
      </w:r>
      <w:r w:rsidRPr="00070271">
        <w:rPr>
          <w:color w:val="231F20"/>
          <w:spacing w:val="-3"/>
          <w:lang w:val="ru-RU"/>
        </w:rPr>
        <w:t xml:space="preserve">результати </w:t>
      </w:r>
      <w:r w:rsidRPr="00070271">
        <w:rPr>
          <w:color w:val="231F20"/>
          <w:lang w:val="ru-RU"/>
        </w:rPr>
        <w:t xml:space="preserve">і </w:t>
      </w:r>
      <w:r w:rsidRPr="00070271">
        <w:rPr>
          <w:color w:val="231F20"/>
          <w:spacing w:val="-3"/>
          <w:lang w:val="ru-RU"/>
        </w:rPr>
        <w:t xml:space="preserve">вигоди </w:t>
      </w:r>
      <w:r w:rsidRPr="00070271">
        <w:rPr>
          <w:color w:val="231F20"/>
          <w:lang w:val="ru-RU"/>
        </w:rPr>
        <w:t>космічної діяльності у сфері екологічного моніторингу, раціонального використання природних ресурсів, супутникової навігації та зв’язку тощо.</w:t>
      </w:r>
    </w:p>
    <w:p w:rsidR="00851FCE" w:rsidRPr="00070271" w:rsidRDefault="00D078FE">
      <w:pPr>
        <w:pStyle w:val="a3"/>
        <w:spacing w:line="292" w:lineRule="auto"/>
        <w:ind w:left="213" w:right="116"/>
        <w:rPr>
          <w:lang w:val="ru-RU"/>
        </w:rPr>
      </w:pPr>
      <w:r w:rsidRPr="00070271">
        <w:rPr>
          <w:color w:val="231F20"/>
          <w:lang w:val="ru-RU"/>
        </w:rPr>
        <w:t>Однак</w:t>
      </w:r>
      <w:r w:rsidRPr="00070271">
        <w:rPr>
          <w:color w:val="231F20"/>
          <w:spacing w:val="-9"/>
          <w:lang w:val="ru-RU"/>
        </w:rPr>
        <w:t xml:space="preserve"> </w:t>
      </w:r>
      <w:r w:rsidRPr="00070271">
        <w:rPr>
          <w:color w:val="231F20"/>
          <w:lang w:val="ru-RU"/>
        </w:rPr>
        <w:t>проблеми,</w:t>
      </w:r>
      <w:r w:rsidRPr="00070271">
        <w:rPr>
          <w:color w:val="231F20"/>
          <w:spacing w:val="-9"/>
          <w:lang w:val="ru-RU"/>
        </w:rPr>
        <w:t xml:space="preserve"> </w:t>
      </w:r>
      <w:r w:rsidRPr="00070271">
        <w:rPr>
          <w:color w:val="231F20"/>
          <w:lang w:val="ru-RU"/>
        </w:rPr>
        <w:t>пов’язані</w:t>
      </w:r>
      <w:r w:rsidRPr="00070271">
        <w:rPr>
          <w:color w:val="231F20"/>
          <w:spacing w:val="-9"/>
          <w:lang w:val="ru-RU"/>
        </w:rPr>
        <w:t xml:space="preserve"> </w:t>
      </w:r>
      <w:r w:rsidRPr="00070271">
        <w:rPr>
          <w:color w:val="231F20"/>
          <w:lang w:val="ru-RU"/>
        </w:rPr>
        <w:t>з</w:t>
      </w:r>
      <w:r w:rsidRPr="00070271">
        <w:rPr>
          <w:color w:val="231F20"/>
          <w:spacing w:val="-8"/>
          <w:lang w:val="ru-RU"/>
        </w:rPr>
        <w:t xml:space="preserve"> </w:t>
      </w:r>
      <w:r w:rsidRPr="00070271">
        <w:rPr>
          <w:color w:val="231F20"/>
          <w:lang w:val="ru-RU"/>
        </w:rPr>
        <w:t>формуванням</w:t>
      </w:r>
      <w:r w:rsidRPr="00070271">
        <w:rPr>
          <w:color w:val="231F20"/>
          <w:spacing w:val="-9"/>
          <w:lang w:val="ru-RU"/>
        </w:rPr>
        <w:t xml:space="preserve"> </w:t>
      </w:r>
      <w:r w:rsidRPr="00070271">
        <w:rPr>
          <w:color w:val="231F20"/>
          <w:lang w:val="ru-RU"/>
        </w:rPr>
        <w:t>та</w:t>
      </w:r>
      <w:r w:rsidRPr="00070271">
        <w:rPr>
          <w:color w:val="231F20"/>
          <w:spacing w:val="-9"/>
          <w:lang w:val="ru-RU"/>
        </w:rPr>
        <w:t xml:space="preserve"> </w:t>
      </w:r>
      <w:r w:rsidRPr="00070271">
        <w:rPr>
          <w:color w:val="231F20"/>
          <w:lang w:val="ru-RU"/>
        </w:rPr>
        <w:t>реалізацією</w:t>
      </w:r>
      <w:r w:rsidRPr="00070271">
        <w:rPr>
          <w:color w:val="231F20"/>
          <w:spacing w:val="-9"/>
          <w:lang w:val="ru-RU"/>
        </w:rPr>
        <w:t xml:space="preserve"> </w:t>
      </w:r>
      <w:r w:rsidRPr="00070271">
        <w:rPr>
          <w:color w:val="231F20"/>
          <w:lang w:val="ru-RU"/>
        </w:rPr>
        <w:t>космічн</w:t>
      </w:r>
      <w:proofErr w:type="gramStart"/>
      <w:r w:rsidRPr="00070271">
        <w:rPr>
          <w:color w:val="231F20"/>
          <w:lang w:val="ru-RU"/>
        </w:rPr>
        <w:t>о-</w:t>
      </w:r>
      <w:proofErr w:type="gramEnd"/>
      <w:r w:rsidRPr="00070271">
        <w:rPr>
          <w:color w:val="231F20"/>
          <w:lang w:val="ru-RU"/>
        </w:rPr>
        <w:t xml:space="preserve"> правової політики в </w:t>
      </w:r>
      <w:r w:rsidRPr="00070271">
        <w:rPr>
          <w:color w:val="231F20"/>
          <w:spacing w:val="-3"/>
          <w:lang w:val="ru-RU"/>
        </w:rPr>
        <w:t xml:space="preserve">Україні, </w:t>
      </w:r>
      <w:r w:rsidRPr="00070271">
        <w:rPr>
          <w:color w:val="231F20"/>
          <w:lang w:val="ru-RU"/>
        </w:rPr>
        <w:t xml:space="preserve">неефективні інструменти державного регулювання космічною діяльністю та бюджетного фінансування космічних  програм,  призвели  до  розгортання  кризових  процесів    у вітчизняній космічній галузі. Як показує практика, економічна продуктивність господарювання державних космічних  підприємств  та затребуваність </w:t>
      </w:r>
      <w:r w:rsidRPr="00070271">
        <w:rPr>
          <w:color w:val="231F20"/>
          <w:spacing w:val="-3"/>
          <w:lang w:val="ru-RU"/>
        </w:rPr>
        <w:t>результаті</w:t>
      </w:r>
      <w:proofErr w:type="gramStart"/>
      <w:r w:rsidRPr="00070271">
        <w:rPr>
          <w:color w:val="231F20"/>
          <w:spacing w:val="-3"/>
          <w:lang w:val="ru-RU"/>
        </w:rPr>
        <w:t>в</w:t>
      </w:r>
      <w:proofErr w:type="gramEnd"/>
      <w:r w:rsidRPr="00070271">
        <w:rPr>
          <w:color w:val="231F20"/>
          <w:spacing w:val="-3"/>
          <w:lang w:val="ru-RU"/>
        </w:rPr>
        <w:t xml:space="preserve"> </w:t>
      </w:r>
      <w:r w:rsidRPr="00070271">
        <w:rPr>
          <w:color w:val="231F20"/>
          <w:lang w:val="ru-RU"/>
        </w:rPr>
        <w:t>космічної діяльності реальним сектором економіки є надзвичайно</w:t>
      </w:r>
      <w:r w:rsidRPr="00070271">
        <w:rPr>
          <w:color w:val="231F20"/>
          <w:spacing w:val="-3"/>
          <w:lang w:val="ru-RU"/>
        </w:rPr>
        <w:t xml:space="preserve"> </w:t>
      </w:r>
      <w:r w:rsidRPr="00070271">
        <w:rPr>
          <w:color w:val="231F20"/>
          <w:lang w:val="ru-RU"/>
        </w:rPr>
        <w:t>низькими.</w:t>
      </w:r>
    </w:p>
    <w:p w:rsidR="00851FCE" w:rsidRPr="00223CE2" w:rsidRDefault="00D078FE">
      <w:pPr>
        <w:pStyle w:val="a3"/>
        <w:spacing w:line="292" w:lineRule="auto"/>
        <w:ind w:left="213" w:right="117"/>
        <w:rPr>
          <w:lang w:val="ru-RU"/>
        </w:rPr>
      </w:pPr>
      <w:r w:rsidRPr="00070271">
        <w:rPr>
          <w:color w:val="231F20"/>
          <w:lang w:val="ru-RU"/>
        </w:rPr>
        <w:t xml:space="preserve">У </w:t>
      </w:r>
      <w:proofErr w:type="gramStart"/>
      <w:r w:rsidRPr="00070271">
        <w:rPr>
          <w:color w:val="231F20"/>
          <w:lang w:val="ru-RU"/>
        </w:rPr>
        <w:t>св</w:t>
      </w:r>
      <w:proofErr w:type="gramEnd"/>
      <w:r w:rsidRPr="00070271">
        <w:rPr>
          <w:color w:val="231F20"/>
          <w:lang w:val="ru-RU"/>
        </w:rPr>
        <w:t xml:space="preserve">ітлі сучасних проблем розвитку космічної діяльності в </w:t>
      </w:r>
      <w:r w:rsidRPr="00070271">
        <w:rPr>
          <w:color w:val="231F20"/>
          <w:spacing w:val="-3"/>
          <w:lang w:val="ru-RU"/>
        </w:rPr>
        <w:t xml:space="preserve">Україні </w:t>
      </w:r>
      <w:r w:rsidRPr="00070271">
        <w:rPr>
          <w:color w:val="231F20"/>
          <w:lang w:val="ru-RU"/>
        </w:rPr>
        <w:t xml:space="preserve">перед вітчизняною </w:t>
      </w:r>
      <w:r w:rsidRPr="00070271">
        <w:rPr>
          <w:color w:val="231F20"/>
          <w:spacing w:val="-4"/>
          <w:lang w:val="ru-RU"/>
        </w:rPr>
        <w:t xml:space="preserve">наукою </w:t>
      </w:r>
      <w:r w:rsidRPr="00070271">
        <w:rPr>
          <w:color w:val="231F20"/>
          <w:lang w:val="ru-RU"/>
        </w:rPr>
        <w:t xml:space="preserve">космічного права постає цілий </w:t>
      </w:r>
      <w:r w:rsidRPr="00070271">
        <w:rPr>
          <w:color w:val="231F20"/>
          <w:spacing w:val="-3"/>
          <w:lang w:val="ru-RU"/>
        </w:rPr>
        <w:t xml:space="preserve">комплекс </w:t>
      </w:r>
      <w:r w:rsidRPr="00070271">
        <w:rPr>
          <w:color w:val="231F20"/>
          <w:lang w:val="ru-RU"/>
        </w:rPr>
        <w:t>юридичних</w:t>
      </w:r>
      <w:r w:rsidRPr="00070271">
        <w:rPr>
          <w:color w:val="231F20"/>
          <w:spacing w:val="-16"/>
          <w:lang w:val="ru-RU"/>
        </w:rPr>
        <w:t xml:space="preserve"> </w:t>
      </w:r>
      <w:r w:rsidRPr="00070271">
        <w:rPr>
          <w:color w:val="231F20"/>
          <w:lang w:val="ru-RU"/>
        </w:rPr>
        <w:t>завдань</w:t>
      </w:r>
      <w:r w:rsidRPr="00070271">
        <w:rPr>
          <w:color w:val="231F20"/>
          <w:spacing w:val="-16"/>
          <w:lang w:val="ru-RU"/>
        </w:rPr>
        <w:t xml:space="preserve"> </w:t>
      </w:r>
      <w:r w:rsidRPr="00070271">
        <w:rPr>
          <w:color w:val="231F20"/>
          <w:lang w:val="ru-RU"/>
        </w:rPr>
        <w:t>теоретичного</w:t>
      </w:r>
      <w:r w:rsidRPr="00070271">
        <w:rPr>
          <w:color w:val="231F20"/>
          <w:spacing w:val="-16"/>
          <w:lang w:val="ru-RU"/>
        </w:rPr>
        <w:t xml:space="preserve"> </w:t>
      </w:r>
      <w:r w:rsidRPr="00070271">
        <w:rPr>
          <w:color w:val="231F20"/>
          <w:lang w:val="ru-RU"/>
        </w:rPr>
        <w:t>та</w:t>
      </w:r>
      <w:r w:rsidRPr="00070271">
        <w:rPr>
          <w:color w:val="231F20"/>
          <w:spacing w:val="-16"/>
          <w:lang w:val="ru-RU"/>
        </w:rPr>
        <w:t xml:space="preserve"> </w:t>
      </w:r>
      <w:r w:rsidRPr="00070271">
        <w:rPr>
          <w:color w:val="231F20"/>
          <w:lang w:val="ru-RU"/>
        </w:rPr>
        <w:t>практичного</w:t>
      </w:r>
      <w:r w:rsidRPr="00070271">
        <w:rPr>
          <w:color w:val="231F20"/>
          <w:spacing w:val="-16"/>
          <w:lang w:val="ru-RU"/>
        </w:rPr>
        <w:t xml:space="preserve"> </w:t>
      </w:r>
      <w:r w:rsidRPr="00070271">
        <w:rPr>
          <w:color w:val="231F20"/>
          <w:spacing w:val="-3"/>
          <w:lang w:val="ru-RU"/>
        </w:rPr>
        <w:t>характеру.</w:t>
      </w:r>
      <w:r w:rsidRPr="00070271">
        <w:rPr>
          <w:color w:val="231F20"/>
          <w:spacing w:val="-16"/>
          <w:lang w:val="ru-RU"/>
        </w:rPr>
        <w:t xml:space="preserve"> </w:t>
      </w:r>
      <w:r w:rsidRPr="00070271">
        <w:rPr>
          <w:color w:val="231F20"/>
          <w:lang w:val="ru-RU"/>
        </w:rPr>
        <w:t xml:space="preserve">Важливого значення набуває переосмислення доктринальних </w:t>
      </w:r>
      <w:proofErr w:type="gramStart"/>
      <w:r w:rsidRPr="00070271">
        <w:rPr>
          <w:color w:val="231F20"/>
          <w:spacing w:val="-3"/>
          <w:lang w:val="ru-RU"/>
        </w:rPr>
        <w:t>п</w:t>
      </w:r>
      <w:proofErr w:type="gramEnd"/>
      <w:r w:rsidRPr="00070271">
        <w:rPr>
          <w:color w:val="231F20"/>
          <w:spacing w:val="-3"/>
          <w:lang w:val="ru-RU"/>
        </w:rPr>
        <w:t xml:space="preserve">ідходів  </w:t>
      </w:r>
      <w:r w:rsidRPr="00070271">
        <w:rPr>
          <w:color w:val="231F20"/>
          <w:lang w:val="ru-RU"/>
        </w:rPr>
        <w:t xml:space="preserve">до багатьох актуальних проблем космічного права з метою забезпечення подальшого удосконалення правового регулювання суспільних відносин у сфері космічної діяльності. </w:t>
      </w:r>
      <w:r w:rsidRPr="00223CE2">
        <w:rPr>
          <w:color w:val="231F20"/>
          <w:lang w:val="ru-RU"/>
        </w:rPr>
        <w:t>Актуалізується організація</w:t>
      </w:r>
      <w:r w:rsidRPr="00223CE2">
        <w:rPr>
          <w:color w:val="231F20"/>
          <w:spacing w:val="7"/>
          <w:lang w:val="ru-RU"/>
        </w:rPr>
        <w:t xml:space="preserve"> </w:t>
      </w:r>
      <w:r w:rsidRPr="00223CE2">
        <w:rPr>
          <w:color w:val="231F20"/>
          <w:lang w:val="ru-RU"/>
        </w:rPr>
        <w:t>і</w:t>
      </w:r>
    </w:p>
    <w:p w:rsidR="00851FCE" w:rsidRPr="00223CE2" w:rsidRDefault="00851FCE">
      <w:pPr>
        <w:spacing w:line="292" w:lineRule="auto"/>
        <w:rPr>
          <w:lang w:val="ru-RU"/>
        </w:rPr>
        <w:sectPr w:rsidR="00851FCE" w:rsidRPr="00223CE2">
          <w:pgSz w:w="8230" w:h="11630"/>
          <w:pgMar w:top="840" w:right="900" w:bottom="1080" w:left="920" w:header="0" w:footer="889" w:gutter="0"/>
          <w:cols w:space="720"/>
        </w:sectPr>
      </w:pPr>
    </w:p>
    <w:p w:rsidR="00851FCE" w:rsidRPr="00070271" w:rsidRDefault="00D078FE">
      <w:pPr>
        <w:pStyle w:val="a3"/>
        <w:spacing w:before="73" w:line="292" w:lineRule="auto"/>
        <w:ind w:right="230" w:firstLine="0"/>
        <w:rPr>
          <w:lang w:val="ru-RU"/>
        </w:rPr>
      </w:pPr>
      <w:r w:rsidRPr="00070271">
        <w:rPr>
          <w:color w:val="231F20"/>
          <w:lang w:val="ru-RU"/>
        </w:rPr>
        <w:lastRenderedPageBreak/>
        <w:t>проведення</w:t>
      </w:r>
      <w:r w:rsidRPr="00070271">
        <w:rPr>
          <w:color w:val="231F20"/>
          <w:spacing w:val="-7"/>
          <w:lang w:val="ru-RU"/>
        </w:rPr>
        <w:t xml:space="preserve"> </w:t>
      </w:r>
      <w:proofErr w:type="gramStart"/>
      <w:r w:rsidRPr="00070271">
        <w:rPr>
          <w:color w:val="231F20"/>
          <w:lang w:val="ru-RU"/>
        </w:rPr>
        <w:t>косм</w:t>
      </w:r>
      <w:proofErr w:type="gramEnd"/>
      <w:r w:rsidRPr="00070271">
        <w:rPr>
          <w:color w:val="231F20"/>
          <w:lang w:val="ru-RU"/>
        </w:rPr>
        <w:t>ічно-правової</w:t>
      </w:r>
      <w:r w:rsidRPr="00070271">
        <w:rPr>
          <w:color w:val="231F20"/>
          <w:spacing w:val="-7"/>
          <w:lang w:val="ru-RU"/>
        </w:rPr>
        <w:t xml:space="preserve"> </w:t>
      </w:r>
      <w:r w:rsidRPr="00070271">
        <w:rPr>
          <w:color w:val="231F20"/>
          <w:lang w:val="ru-RU"/>
        </w:rPr>
        <w:t>реформи</w:t>
      </w:r>
      <w:r w:rsidRPr="00070271">
        <w:rPr>
          <w:color w:val="231F20"/>
          <w:spacing w:val="-7"/>
          <w:lang w:val="ru-RU"/>
        </w:rPr>
        <w:t xml:space="preserve"> </w:t>
      </w:r>
      <w:r w:rsidRPr="00070271">
        <w:rPr>
          <w:color w:val="231F20"/>
          <w:lang w:val="ru-RU"/>
        </w:rPr>
        <w:t>космічної</w:t>
      </w:r>
      <w:r w:rsidRPr="00070271">
        <w:rPr>
          <w:color w:val="231F20"/>
          <w:spacing w:val="-7"/>
          <w:lang w:val="ru-RU"/>
        </w:rPr>
        <w:t xml:space="preserve"> </w:t>
      </w:r>
      <w:r w:rsidRPr="00070271">
        <w:rPr>
          <w:color w:val="231F20"/>
          <w:lang w:val="ru-RU"/>
        </w:rPr>
        <w:t>галузі</w:t>
      </w:r>
      <w:r w:rsidRPr="00070271">
        <w:rPr>
          <w:color w:val="231F20"/>
          <w:spacing w:val="-6"/>
          <w:lang w:val="ru-RU"/>
        </w:rPr>
        <w:t xml:space="preserve"> </w:t>
      </w:r>
      <w:r w:rsidRPr="00070271">
        <w:rPr>
          <w:color w:val="231F20"/>
          <w:spacing w:val="-3"/>
          <w:lang w:val="ru-RU"/>
        </w:rPr>
        <w:t>України</w:t>
      </w:r>
      <w:r w:rsidRPr="00070271">
        <w:rPr>
          <w:color w:val="231F20"/>
          <w:spacing w:val="-7"/>
          <w:lang w:val="ru-RU"/>
        </w:rPr>
        <w:t xml:space="preserve"> </w:t>
      </w:r>
      <w:r w:rsidRPr="00070271">
        <w:rPr>
          <w:color w:val="231F20"/>
          <w:lang w:val="ru-RU"/>
        </w:rPr>
        <w:t>задля її збереження та</w:t>
      </w:r>
      <w:r w:rsidRPr="00070271">
        <w:rPr>
          <w:color w:val="231F20"/>
          <w:spacing w:val="-1"/>
          <w:lang w:val="ru-RU"/>
        </w:rPr>
        <w:t xml:space="preserve"> </w:t>
      </w:r>
      <w:r w:rsidRPr="00070271">
        <w:rPr>
          <w:color w:val="231F20"/>
          <w:spacing w:val="-3"/>
          <w:lang w:val="ru-RU"/>
        </w:rPr>
        <w:t>розвитку.</w:t>
      </w:r>
    </w:p>
    <w:p w:rsidR="00851FCE" w:rsidRPr="00070271" w:rsidRDefault="00D078FE">
      <w:pPr>
        <w:pStyle w:val="a3"/>
        <w:spacing w:line="292" w:lineRule="auto"/>
        <w:ind w:right="230"/>
        <w:rPr>
          <w:lang w:val="ru-RU"/>
        </w:rPr>
      </w:pPr>
      <w:r w:rsidRPr="00070271">
        <w:rPr>
          <w:color w:val="231F20"/>
          <w:lang w:val="ru-RU"/>
        </w:rPr>
        <w:t>На</w:t>
      </w:r>
      <w:r w:rsidRPr="00070271">
        <w:rPr>
          <w:color w:val="231F20"/>
          <w:spacing w:val="-15"/>
          <w:lang w:val="ru-RU"/>
        </w:rPr>
        <w:t xml:space="preserve"> </w:t>
      </w:r>
      <w:proofErr w:type="gramStart"/>
      <w:r w:rsidRPr="00070271">
        <w:rPr>
          <w:color w:val="231F20"/>
          <w:lang w:val="ru-RU"/>
        </w:rPr>
        <w:t>м</w:t>
      </w:r>
      <w:proofErr w:type="gramEnd"/>
      <w:r w:rsidRPr="00070271">
        <w:rPr>
          <w:color w:val="231F20"/>
          <w:lang w:val="ru-RU"/>
        </w:rPr>
        <w:t>ій</w:t>
      </w:r>
      <w:r w:rsidRPr="00070271">
        <w:rPr>
          <w:color w:val="231F20"/>
          <w:spacing w:val="-14"/>
          <w:lang w:val="ru-RU"/>
        </w:rPr>
        <w:t xml:space="preserve"> </w:t>
      </w:r>
      <w:r w:rsidRPr="00070271">
        <w:rPr>
          <w:color w:val="231F20"/>
          <w:lang w:val="ru-RU"/>
        </w:rPr>
        <w:t>погляд,</w:t>
      </w:r>
      <w:r w:rsidRPr="00070271">
        <w:rPr>
          <w:color w:val="231F20"/>
          <w:spacing w:val="-15"/>
          <w:lang w:val="ru-RU"/>
        </w:rPr>
        <w:t xml:space="preserve"> </w:t>
      </w:r>
      <w:r w:rsidRPr="00070271">
        <w:rPr>
          <w:color w:val="231F20"/>
          <w:lang w:val="ru-RU"/>
        </w:rPr>
        <w:t>однією</w:t>
      </w:r>
      <w:r w:rsidRPr="00070271">
        <w:rPr>
          <w:color w:val="231F20"/>
          <w:spacing w:val="-14"/>
          <w:lang w:val="ru-RU"/>
        </w:rPr>
        <w:t xml:space="preserve"> </w:t>
      </w:r>
      <w:r w:rsidRPr="00070271">
        <w:rPr>
          <w:color w:val="231F20"/>
          <w:lang w:val="ru-RU"/>
        </w:rPr>
        <w:t>з</w:t>
      </w:r>
      <w:r w:rsidRPr="00070271">
        <w:rPr>
          <w:color w:val="231F20"/>
          <w:spacing w:val="-15"/>
          <w:lang w:val="ru-RU"/>
        </w:rPr>
        <w:t xml:space="preserve"> </w:t>
      </w:r>
      <w:r w:rsidRPr="00070271">
        <w:rPr>
          <w:color w:val="231F20"/>
          <w:lang w:val="ru-RU"/>
        </w:rPr>
        <w:t>основних</w:t>
      </w:r>
      <w:r w:rsidRPr="00070271">
        <w:rPr>
          <w:color w:val="231F20"/>
          <w:spacing w:val="-14"/>
          <w:lang w:val="ru-RU"/>
        </w:rPr>
        <w:t xml:space="preserve"> </w:t>
      </w:r>
      <w:r w:rsidRPr="00070271">
        <w:rPr>
          <w:color w:val="231F20"/>
          <w:lang w:val="ru-RU"/>
        </w:rPr>
        <w:t>проблем</w:t>
      </w:r>
      <w:r w:rsidRPr="00070271">
        <w:rPr>
          <w:color w:val="231F20"/>
          <w:spacing w:val="-15"/>
          <w:lang w:val="ru-RU"/>
        </w:rPr>
        <w:t xml:space="preserve"> </w:t>
      </w:r>
      <w:r w:rsidRPr="00070271">
        <w:rPr>
          <w:color w:val="231F20"/>
          <w:lang w:val="ru-RU"/>
        </w:rPr>
        <w:t>сучасного</w:t>
      </w:r>
      <w:r w:rsidRPr="00070271">
        <w:rPr>
          <w:color w:val="231F20"/>
          <w:spacing w:val="-14"/>
          <w:lang w:val="ru-RU"/>
        </w:rPr>
        <w:t xml:space="preserve"> </w:t>
      </w:r>
      <w:r w:rsidRPr="00070271">
        <w:rPr>
          <w:color w:val="231F20"/>
          <w:lang w:val="ru-RU"/>
        </w:rPr>
        <w:t>стану</w:t>
      </w:r>
      <w:r w:rsidRPr="00070271">
        <w:rPr>
          <w:color w:val="231F20"/>
          <w:spacing w:val="-14"/>
          <w:lang w:val="ru-RU"/>
        </w:rPr>
        <w:t xml:space="preserve"> </w:t>
      </w:r>
      <w:r w:rsidRPr="00070271">
        <w:rPr>
          <w:color w:val="231F20"/>
          <w:lang w:val="ru-RU"/>
        </w:rPr>
        <w:t>розвитку космічної</w:t>
      </w:r>
      <w:r w:rsidRPr="00070271">
        <w:rPr>
          <w:color w:val="231F20"/>
          <w:spacing w:val="-17"/>
          <w:lang w:val="ru-RU"/>
        </w:rPr>
        <w:t xml:space="preserve"> </w:t>
      </w:r>
      <w:r w:rsidRPr="00070271">
        <w:rPr>
          <w:color w:val="231F20"/>
          <w:lang w:val="ru-RU"/>
        </w:rPr>
        <w:t>галузі</w:t>
      </w:r>
      <w:r w:rsidRPr="00070271">
        <w:rPr>
          <w:color w:val="231F20"/>
          <w:spacing w:val="-17"/>
          <w:lang w:val="ru-RU"/>
        </w:rPr>
        <w:t xml:space="preserve"> </w:t>
      </w:r>
      <w:r w:rsidRPr="00070271">
        <w:rPr>
          <w:color w:val="231F20"/>
          <w:lang w:val="ru-RU"/>
        </w:rPr>
        <w:t>є</w:t>
      </w:r>
      <w:r w:rsidRPr="00070271">
        <w:rPr>
          <w:color w:val="231F20"/>
          <w:spacing w:val="-17"/>
          <w:lang w:val="ru-RU"/>
        </w:rPr>
        <w:t xml:space="preserve"> </w:t>
      </w:r>
      <w:r w:rsidRPr="00070271">
        <w:rPr>
          <w:color w:val="231F20"/>
          <w:lang w:val="ru-RU"/>
        </w:rPr>
        <w:t>відсутність</w:t>
      </w:r>
      <w:r w:rsidRPr="00070271">
        <w:rPr>
          <w:color w:val="231F20"/>
          <w:spacing w:val="-17"/>
          <w:lang w:val="ru-RU"/>
        </w:rPr>
        <w:t xml:space="preserve"> </w:t>
      </w:r>
      <w:r w:rsidRPr="00070271">
        <w:rPr>
          <w:color w:val="231F20"/>
          <w:lang w:val="ru-RU"/>
        </w:rPr>
        <w:t>прагматичної</w:t>
      </w:r>
      <w:r w:rsidRPr="00070271">
        <w:rPr>
          <w:color w:val="231F20"/>
          <w:spacing w:val="-17"/>
          <w:lang w:val="ru-RU"/>
        </w:rPr>
        <w:t xml:space="preserve"> </w:t>
      </w:r>
      <w:r w:rsidRPr="00070271">
        <w:rPr>
          <w:color w:val="231F20"/>
          <w:lang w:val="ru-RU"/>
        </w:rPr>
        <w:t>космічно-правової</w:t>
      </w:r>
      <w:r w:rsidRPr="00070271">
        <w:rPr>
          <w:color w:val="231F20"/>
          <w:spacing w:val="-17"/>
          <w:lang w:val="ru-RU"/>
        </w:rPr>
        <w:t xml:space="preserve"> </w:t>
      </w:r>
      <w:r w:rsidRPr="00070271">
        <w:rPr>
          <w:color w:val="231F20"/>
          <w:lang w:val="ru-RU"/>
        </w:rPr>
        <w:t xml:space="preserve">ідеології щодо напрямків розвитку національного космічного законодавства. Сьогодні бракую юридично обґрунтованих практичних пропозицій та рекомендацій щодо вирішення актуальних космічно-правових питань з метою забезпечення прогресивного розвитку космічного права, </w:t>
      </w:r>
      <w:proofErr w:type="gramStart"/>
      <w:r w:rsidRPr="00070271">
        <w:rPr>
          <w:color w:val="231F20"/>
          <w:lang w:val="ru-RU"/>
        </w:rPr>
        <w:t>п</w:t>
      </w:r>
      <w:proofErr w:type="gramEnd"/>
      <w:r w:rsidRPr="00070271">
        <w:rPr>
          <w:color w:val="231F20"/>
          <w:lang w:val="ru-RU"/>
        </w:rPr>
        <w:t>ідвищення</w:t>
      </w:r>
      <w:r w:rsidRPr="00070271">
        <w:rPr>
          <w:color w:val="231F20"/>
          <w:spacing w:val="-22"/>
          <w:lang w:val="ru-RU"/>
        </w:rPr>
        <w:t xml:space="preserve"> </w:t>
      </w:r>
      <w:r w:rsidRPr="00070271">
        <w:rPr>
          <w:color w:val="231F20"/>
          <w:lang w:val="ru-RU"/>
        </w:rPr>
        <w:t>ефективності</w:t>
      </w:r>
      <w:r w:rsidRPr="00070271">
        <w:rPr>
          <w:color w:val="231F20"/>
          <w:spacing w:val="-22"/>
          <w:lang w:val="ru-RU"/>
        </w:rPr>
        <w:t xml:space="preserve"> </w:t>
      </w:r>
      <w:r w:rsidRPr="00070271">
        <w:rPr>
          <w:color w:val="231F20"/>
          <w:lang w:val="ru-RU"/>
        </w:rPr>
        <w:t>державного</w:t>
      </w:r>
      <w:r w:rsidRPr="00070271">
        <w:rPr>
          <w:color w:val="231F20"/>
          <w:spacing w:val="-21"/>
          <w:lang w:val="ru-RU"/>
        </w:rPr>
        <w:t xml:space="preserve"> </w:t>
      </w:r>
      <w:r w:rsidRPr="00070271">
        <w:rPr>
          <w:color w:val="231F20"/>
          <w:lang w:val="ru-RU"/>
        </w:rPr>
        <w:t>регулювання</w:t>
      </w:r>
      <w:r w:rsidRPr="00070271">
        <w:rPr>
          <w:color w:val="231F20"/>
          <w:spacing w:val="-22"/>
          <w:lang w:val="ru-RU"/>
        </w:rPr>
        <w:t xml:space="preserve"> </w:t>
      </w:r>
      <w:r w:rsidRPr="00070271">
        <w:rPr>
          <w:color w:val="231F20"/>
          <w:lang w:val="ru-RU"/>
        </w:rPr>
        <w:t>космічною</w:t>
      </w:r>
      <w:r w:rsidRPr="00070271">
        <w:rPr>
          <w:color w:val="231F20"/>
          <w:spacing w:val="-22"/>
          <w:lang w:val="ru-RU"/>
        </w:rPr>
        <w:t xml:space="preserve"> </w:t>
      </w:r>
      <w:r w:rsidRPr="00070271">
        <w:rPr>
          <w:color w:val="231F20"/>
          <w:lang w:val="ru-RU"/>
        </w:rPr>
        <w:t xml:space="preserve">галуззю, її структурної </w:t>
      </w:r>
      <w:r w:rsidRPr="00070271">
        <w:rPr>
          <w:color w:val="231F20"/>
          <w:spacing w:val="-3"/>
          <w:lang w:val="ru-RU"/>
        </w:rPr>
        <w:t xml:space="preserve">перебудови </w:t>
      </w:r>
      <w:r w:rsidRPr="00070271">
        <w:rPr>
          <w:color w:val="231F20"/>
          <w:lang w:val="ru-RU"/>
        </w:rPr>
        <w:t xml:space="preserve">та комерціалізації </w:t>
      </w:r>
      <w:r w:rsidRPr="00070271">
        <w:rPr>
          <w:color w:val="231F20"/>
          <w:spacing w:val="-3"/>
          <w:lang w:val="ru-RU"/>
        </w:rPr>
        <w:t xml:space="preserve">результатів </w:t>
      </w:r>
      <w:r w:rsidRPr="00070271">
        <w:rPr>
          <w:color w:val="231F20"/>
          <w:lang w:val="ru-RU"/>
        </w:rPr>
        <w:t xml:space="preserve">космічної діяльності. У цьому зв’язку актуальні  </w:t>
      </w:r>
      <w:r w:rsidRPr="00070271">
        <w:rPr>
          <w:color w:val="231F20"/>
          <w:spacing w:val="-4"/>
          <w:lang w:val="ru-RU"/>
        </w:rPr>
        <w:t xml:space="preserve">наукові  </w:t>
      </w:r>
      <w:r w:rsidRPr="00070271">
        <w:rPr>
          <w:color w:val="231F20"/>
          <w:lang w:val="ru-RU"/>
        </w:rPr>
        <w:t xml:space="preserve">юридичні  розробки, які характеризуються інноваційними рішеннями щодо розв’язання </w:t>
      </w:r>
      <w:proofErr w:type="gramStart"/>
      <w:r w:rsidRPr="00070271">
        <w:rPr>
          <w:color w:val="231F20"/>
          <w:lang w:val="ru-RU"/>
        </w:rPr>
        <w:t>косм</w:t>
      </w:r>
      <w:proofErr w:type="gramEnd"/>
      <w:r w:rsidRPr="00070271">
        <w:rPr>
          <w:color w:val="231F20"/>
          <w:lang w:val="ru-RU"/>
        </w:rPr>
        <w:t>ічно-правових</w:t>
      </w:r>
      <w:r w:rsidRPr="00070271">
        <w:rPr>
          <w:color w:val="231F20"/>
          <w:spacing w:val="-1"/>
          <w:lang w:val="ru-RU"/>
        </w:rPr>
        <w:t xml:space="preserve"> </w:t>
      </w:r>
      <w:r w:rsidRPr="00070271">
        <w:rPr>
          <w:color w:val="231F20"/>
          <w:lang w:val="ru-RU"/>
        </w:rPr>
        <w:t>проблем.</w:t>
      </w:r>
    </w:p>
    <w:p w:rsidR="00851FCE" w:rsidRPr="00223CE2" w:rsidRDefault="00D078FE">
      <w:pPr>
        <w:pStyle w:val="a3"/>
        <w:spacing w:line="292" w:lineRule="auto"/>
        <w:ind w:right="230"/>
        <w:rPr>
          <w:lang w:val="ru-RU"/>
        </w:rPr>
      </w:pPr>
      <w:r w:rsidRPr="00070271">
        <w:rPr>
          <w:color w:val="231F20"/>
          <w:lang w:val="ru-RU"/>
        </w:rPr>
        <w:t xml:space="preserve">Важливо зауважити, що державне регулювання у </w:t>
      </w:r>
      <w:r w:rsidRPr="00070271">
        <w:rPr>
          <w:color w:val="231F20"/>
          <w:spacing w:val="-3"/>
          <w:lang w:val="ru-RU"/>
        </w:rPr>
        <w:t xml:space="preserve">сфері </w:t>
      </w:r>
      <w:r w:rsidRPr="00070271">
        <w:rPr>
          <w:color w:val="231F20"/>
          <w:lang w:val="ru-RU"/>
        </w:rPr>
        <w:t xml:space="preserve">національної космічної діяльності здійснюються </w:t>
      </w:r>
      <w:r w:rsidRPr="00070271">
        <w:rPr>
          <w:color w:val="231F20"/>
          <w:spacing w:val="-2"/>
          <w:lang w:val="ru-RU"/>
        </w:rPr>
        <w:t xml:space="preserve">шляхом </w:t>
      </w:r>
      <w:r w:rsidRPr="00070271">
        <w:rPr>
          <w:color w:val="231F20"/>
          <w:lang w:val="ru-RU"/>
        </w:rPr>
        <w:t xml:space="preserve">формування Загальнодержавних цільових науково-технічних космічних програм </w:t>
      </w:r>
      <w:r w:rsidRPr="00070271">
        <w:rPr>
          <w:color w:val="231F20"/>
          <w:spacing w:val="-3"/>
          <w:lang w:val="ru-RU"/>
        </w:rPr>
        <w:t xml:space="preserve">України, </w:t>
      </w:r>
      <w:r w:rsidRPr="00070271">
        <w:rPr>
          <w:color w:val="231F20"/>
          <w:lang w:val="ru-RU"/>
        </w:rPr>
        <w:t>які розробляються на п’ять років і затверджується</w:t>
      </w:r>
      <w:r w:rsidRPr="00070271">
        <w:rPr>
          <w:color w:val="231F20"/>
          <w:spacing w:val="-31"/>
          <w:lang w:val="ru-RU"/>
        </w:rPr>
        <w:t xml:space="preserve"> </w:t>
      </w:r>
      <w:r w:rsidRPr="00070271">
        <w:rPr>
          <w:color w:val="231F20"/>
          <w:lang w:val="ru-RU"/>
        </w:rPr>
        <w:t xml:space="preserve">Верховною </w:t>
      </w:r>
      <w:r w:rsidRPr="00223CE2">
        <w:rPr>
          <w:color w:val="231F20"/>
          <w:lang w:val="ru-RU"/>
        </w:rPr>
        <w:t xml:space="preserve">Радою </w:t>
      </w:r>
      <w:r w:rsidRPr="00223CE2">
        <w:rPr>
          <w:color w:val="231F20"/>
          <w:spacing w:val="-3"/>
          <w:lang w:val="ru-RU"/>
        </w:rPr>
        <w:t xml:space="preserve">України </w:t>
      </w:r>
      <w:r w:rsidRPr="00223CE2">
        <w:rPr>
          <w:color w:val="231F20"/>
          <w:lang w:val="ru-RU"/>
        </w:rPr>
        <w:t>за поданням Кабінету Міні</w:t>
      </w:r>
      <w:proofErr w:type="gramStart"/>
      <w:r w:rsidRPr="00223CE2">
        <w:rPr>
          <w:color w:val="231F20"/>
          <w:lang w:val="ru-RU"/>
        </w:rPr>
        <w:t>стр</w:t>
      </w:r>
      <w:proofErr w:type="gramEnd"/>
      <w:r w:rsidRPr="00223CE2">
        <w:rPr>
          <w:color w:val="231F20"/>
          <w:lang w:val="ru-RU"/>
        </w:rPr>
        <w:t xml:space="preserve">ів </w:t>
      </w:r>
      <w:r w:rsidRPr="00223CE2">
        <w:rPr>
          <w:color w:val="231F20"/>
          <w:spacing w:val="-3"/>
          <w:lang w:val="ru-RU"/>
        </w:rPr>
        <w:t>України</w:t>
      </w:r>
      <w:r w:rsidRPr="00223CE2">
        <w:rPr>
          <w:color w:val="231F20"/>
          <w:spacing w:val="-2"/>
          <w:lang w:val="ru-RU"/>
        </w:rPr>
        <w:t xml:space="preserve"> </w:t>
      </w:r>
      <w:r w:rsidRPr="00223CE2">
        <w:rPr>
          <w:color w:val="231F20"/>
          <w:lang w:val="ru-RU"/>
        </w:rPr>
        <w:t>[1].</w:t>
      </w:r>
    </w:p>
    <w:p w:rsidR="00851FCE" w:rsidRPr="00070271" w:rsidRDefault="00D078FE">
      <w:pPr>
        <w:pStyle w:val="a3"/>
        <w:spacing w:line="292" w:lineRule="auto"/>
        <w:ind w:right="230"/>
        <w:rPr>
          <w:lang w:val="ru-RU"/>
        </w:rPr>
      </w:pPr>
      <w:r w:rsidRPr="00070271">
        <w:rPr>
          <w:color w:val="231F20"/>
          <w:lang w:val="ru-RU"/>
        </w:rPr>
        <w:t xml:space="preserve">Цими документами визначається потреба держави в космічній техніці цивільного, </w:t>
      </w:r>
      <w:proofErr w:type="gramStart"/>
      <w:r w:rsidRPr="00070271">
        <w:rPr>
          <w:color w:val="231F20"/>
          <w:lang w:val="ru-RU"/>
        </w:rPr>
        <w:t>оборонного</w:t>
      </w:r>
      <w:proofErr w:type="gramEnd"/>
      <w:r w:rsidRPr="00070271">
        <w:rPr>
          <w:color w:val="231F20"/>
          <w:lang w:val="ru-RU"/>
        </w:rPr>
        <w:t xml:space="preserve"> та подвійного призначення.  </w:t>
      </w:r>
      <w:proofErr w:type="gramStart"/>
      <w:r w:rsidRPr="00070271">
        <w:rPr>
          <w:color w:val="231F20"/>
          <w:lang w:val="ru-RU"/>
        </w:rPr>
        <w:t>На</w:t>
      </w:r>
      <w:proofErr w:type="gramEnd"/>
      <w:r w:rsidRPr="00070271">
        <w:rPr>
          <w:color w:val="231F20"/>
          <w:lang w:val="ru-RU"/>
        </w:rPr>
        <w:t xml:space="preserve">  основі космічних програм укладаються контракти на проведення науково-дослідних робіт і виробництво космічної техніки. Водночас передбачається фінансування космічної діяльності за рахунок коштів </w:t>
      </w:r>
      <w:proofErr w:type="gramStart"/>
      <w:r w:rsidRPr="00070271">
        <w:rPr>
          <w:color w:val="231F20"/>
          <w:lang w:val="ru-RU"/>
        </w:rPr>
        <w:t>Державного</w:t>
      </w:r>
      <w:proofErr w:type="gramEnd"/>
      <w:r w:rsidRPr="00070271">
        <w:rPr>
          <w:color w:val="231F20"/>
          <w:lang w:val="ru-RU"/>
        </w:rPr>
        <w:t xml:space="preserve"> </w:t>
      </w:r>
      <w:r w:rsidRPr="00070271">
        <w:rPr>
          <w:color w:val="231F20"/>
          <w:spacing w:val="-3"/>
          <w:lang w:val="ru-RU"/>
        </w:rPr>
        <w:t>бюджету</w:t>
      </w:r>
      <w:r w:rsidRPr="00070271">
        <w:rPr>
          <w:color w:val="231F20"/>
          <w:lang w:val="ru-RU"/>
        </w:rPr>
        <w:t xml:space="preserve"> </w:t>
      </w:r>
      <w:r w:rsidRPr="00070271">
        <w:rPr>
          <w:color w:val="231F20"/>
          <w:spacing w:val="-3"/>
          <w:lang w:val="ru-RU"/>
        </w:rPr>
        <w:t>України.</w:t>
      </w:r>
    </w:p>
    <w:p w:rsidR="00851FCE" w:rsidRPr="00223CE2" w:rsidRDefault="00D078FE">
      <w:pPr>
        <w:pStyle w:val="a3"/>
        <w:spacing w:line="292" w:lineRule="auto"/>
        <w:ind w:right="230"/>
        <w:rPr>
          <w:lang w:val="ru-RU"/>
        </w:rPr>
      </w:pPr>
      <w:r w:rsidRPr="00070271">
        <w:rPr>
          <w:color w:val="231F20"/>
          <w:lang w:val="ru-RU"/>
        </w:rPr>
        <w:t xml:space="preserve">Зазначений правовий інструмент державної політики у </w:t>
      </w:r>
      <w:proofErr w:type="gramStart"/>
      <w:r w:rsidRPr="00070271">
        <w:rPr>
          <w:color w:val="231F20"/>
          <w:lang w:val="ru-RU"/>
        </w:rPr>
        <w:t>косм</w:t>
      </w:r>
      <w:proofErr w:type="gramEnd"/>
      <w:r w:rsidRPr="00070271">
        <w:rPr>
          <w:color w:val="231F20"/>
          <w:lang w:val="ru-RU"/>
        </w:rPr>
        <w:t>ічній сфері</w:t>
      </w:r>
      <w:r w:rsidRPr="00070271">
        <w:rPr>
          <w:color w:val="231F20"/>
          <w:spacing w:val="-8"/>
          <w:lang w:val="ru-RU"/>
        </w:rPr>
        <w:t xml:space="preserve"> </w:t>
      </w:r>
      <w:r w:rsidRPr="00070271">
        <w:rPr>
          <w:color w:val="231F20"/>
          <w:lang w:val="ru-RU"/>
        </w:rPr>
        <w:t>використовується</w:t>
      </w:r>
      <w:r w:rsidRPr="00070271">
        <w:rPr>
          <w:color w:val="231F20"/>
          <w:spacing w:val="-8"/>
          <w:lang w:val="ru-RU"/>
        </w:rPr>
        <w:t xml:space="preserve"> </w:t>
      </w:r>
      <w:r w:rsidRPr="00070271">
        <w:rPr>
          <w:color w:val="231F20"/>
          <w:lang w:val="ru-RU"/>
        </w:rPr>
        <w:t>з</w:t>
      </w:r>
      <w:r w:rsidRPr="00070271">
        <w:rPr>
          <w:color w:val="231F20"/>
          <w:spacing w:val="-8"/>
          <w:lang w:val="ru-RU"/>
        </w:rPr>
        <w:t xml:space="preserve"> </w:t>
      </w:r>
      <w:r w:rsidRPr="00070271">
        <w:rPr>
          <w:color w:val="231F20"/>
          <w:lang w:val="ru-RU"/>
        </w:rPr>
        <w:t>1994</w:t>
      </w:r>
      <w:r w:rsidRPr="00070271">
        <w:rPr>
          <w:color w:val="231F20"/>
          <w:spacing w:val="-8"/>
          <w:lang w:val="ru-RU"/>
        </w:rPr>
        <w:t xml:space="preserve"> </w:t>
      </w:r>
      <w:r w:rsidRPr="00070271">
        <w:rPr>
          <w:color w:val="231F20"/>
          <w:spacing w:val="-5"/>
          <w:lang w:val="ru-RU"/>
        </w:rPr>
        <w:t>року,</w:t>
      </w:r>
      <w:r w:rsidRPr="00070271">
        <w:rPr>
          <w:color w:val="231F20"/>
          <w:spacing w:val="-8"/>
          <w:lang w:val="ru-RU"/>
        </w:rPr>
        <w:t xml:space="preserve"> </w:t>
      </w:r>
      <w:r w:rsidRPr="00070271">
        <w:rPr>
          <w:color w:val="231F20"/>
          <w:spacing w:val="-4"/>
          <w:lang w:val="ru-RU"/>
        </w:rPr>
        <w:t>коли</w:t>
      </w:r>
      <w:r w:rsidRPr="00070271">
        <w:rPr>
          <w:color w:val="231F20"/>
          <w:spacing w:val="-8"/>
          <w:lang w:val="ru-RU"/>
        </w:rPr>
        <w:t xml:space="preserve"> </w:t>
      </w:r>
      <w:r w:rsidRPr="00070271">
        <w:rPr>
          <w:color w:val="231F20"/>
          <w:lang w:val="ru-RU"/>
        </w:rPr>
        <w:t>затверджена</w:t>
      </w:r>
      <w:r w:rsidRPr="00070271">
        <w:rPr>
          <w:color w:val="231F20"/>
          <w:spacing w:val="-8"/>
          <w:lang w:val="ru-RU"/>
        </w:rPr>
        <w:t xml:space="preserve"> </w:t>
      </w:r>
      <w:r w:rsidRPr="00070271">
        <w:rPr>
          <w:color w:val="231F20"/>
          <w:lang w:val="ru-RU"/>
        </w:rPr>
        <w:t>перша</w:t>
      </w:r>
      <w:r w:rsidRPr="00070271">
        <w:rPr>
          <w:color w:val="231F20"/>
          <w:spacing w:val="-8"/>
          <w:lang w:val="ru-RU"/>
        </w:rPr>
        <w:t xml:space="preserve"> </w:t>
      </w:r>
      <w:r w:rsidRPr="00070271">
        <w:rPr>
          <w:color w:val="231F20"/>
          <w:lang w:val="ru-RU"/>
        </w:rPr>
        <w:t>Державна космічна</w:t>
      </w:r>
      <w:r w:rsidRPr="00070271">
        <w:rPr>
          <w:color w:val="231F20"/>
          <w:spacing w:val="-12"/>
          <w:lang w:val="ru-RU"/>
        </w:rPr>
        <w:t xml:space="preserve"> </w:t>
      </w:r>
      <w:r w:rsidRPr="00070271">
        <w:rPr>
          <w:color w:val="231F20"/>
          <w:lang w:val="ru-RU"/>
        </w:rPr>
        <w:t>програма</w:t>
      </w:r>
      <w:r w:rsidRPr="00070271">
        <w:rPr>
          <w:color w:val="231F20"/>
          <w:spacing w:val="-11"/>
          <w:lang w:val="ru-RU"/>
        </w:rPr>
        <w:t xml:space="preserve"> </w:t>
      </w:r>
      <w:r w:rsidRPr="00070271">
        <w:rPr>
          <w:color w:val="231F20"/>
          <w:spacing w:val="-3"/>
          <w:lang w:val="ru-RU"/>
        </w:rPr>
        <w:t>України</w:t>
      </w:r>
      <w:r w:rsidRPr="00070271">
        <w:rPr>
          <w:color w:val="231F20"/>
          <w:spacing w:val="-12"/>
          <w:lang w:val="ru-RU"/>
        </w:rPr>
        <w:t xml:space="preserve"> </w:t>
      </w:r>
      <w:r w:rsidRPr="00070271">
        <w:rPr>
          <w:color w:val="231F20"/>
          <w:lang w:val="ru-RU"/>
        </w:rPr>
        <w:t>[2].</w:t>
      </w:r>
      <w:r w:rsidRPr="00070271">
        <w:rPr>
          <w:color w:val="231F20"/>
          <w:spacing w:val="-11"/>
          <w:lang w:val="ru-RU"/>
        </w:rPr>
        <w:t xml:space="preserve"> </w:t>
      </w:r>
      <w:r w:rsidRPr="00223CE2">
        <w:rPr>
          <w:color w:val="231F20"/>
          <w:lang w:val="ru-RU"/>
        </w:rPr>
        <w:t>Загалом</w:t>
      </w:r>
      <w:r w:rsidRPr="00223CE2">
        <w:rPr>
          <w:color w:val="231F20"/>
          <w:spacing w:val="-11"/>
          <w:lang w:val="ru-RU"/>
        </w:rPr>
        <w:t xml:space="preserve"> </w:t>
      </w:r>
      <w:r w:rsidRPr="00223CE2">
        <w:rPr>
          <w:color w:val="231F20"/>
          <w:lang w:val="ru-RU"/>
        </w:rPr>
        <w:t>в</w:t>
      </w:r>
      <w:r w:rsidRPr="00223CE2">
        <w:rPr>
          <w:color w:val="231F20"/>
          <w:spacing w:val="-12"/>
          <w:lang w:val="ru-RU"/>
        </w:rPr>
        <w:t xml:space="preserve"> </w:t>
      </w:r>
      <w:r w:rsidRPr="00223CE2">
        <w:rPr>
          <w:color w:val="231F20"/>
          <w:spacing w:val="-3"/>
          <w:lang w:val="ru-RU"/>
        </w:rPr>
        <w:t>Україні</w:t>
      </w:r>
      <w:r w:rsidRPr="00223CE2">
        <w:rPr>
          <w:color w:val="231F20"/>
          <w:spacing w:val="-11"/>
          <w:lang w:val="ru-RU"/>
        </w:rPr>
        <w:t xml:space="preserve"> </w:t>
      </w:r>
      <w:r w:rsidRPr="00223CE2">
        <w:rPr>
          <w:color w:val="231F20"/>
          <w:lang w:val="ru-RU"/>
        </w:rPr>
        <w:t>реалізовувалося</w:t>
      </w:r>
      <w:r w:rsidRPr="00223CE2">
        <w:rPr>
          <w:color w:val="231F20"/>
          <w:spacing w:val="-11"/>
          <w:lang w:val="ru-RU"/>
        </w:rPr>
        <w:t xml:space="preserve"> </w:t>
      </w:r>
      <w:proofErr w:type="gramStart"/>
      <w:r w:rsidRPr="00223CE2">
        <w:rPr>
          <w:color w:val="231F20"/>
          <w:lang w:val="ru-RU"/>
        </w:rPr>
        <w:t>п’ять</w:t>
      </w:r>
      <w:proofErr w:type="gramEnd"/>
      <w:r w:rsidRPr="00223CE2">
        <w:rPr>
          <w:color w:val="231F20"/>
          <w:lang w:val="ru-RU"/>
        </w:rPr>
        <w:t xml:space="preserve"> космічних програм. Остання ухвалена Верховною Радою </w:t>
      </w:r>
      <w:r w:rsidRPr="00223CE2">
        <w:rPr>
          <w:color w:val="231F20"/>
          <w:spacing w:val="-3"/>
          <w:lang w:val="ru-RU"/>
        </w:rPr>
        <w:t xml:space="preserve">України </w:t>
      </w:r>
      <w:proofErr w:type="gramStart"/>
      <w:r w:rsidRPr="00223CE2">
        <w:rPr>
          <w:color w:val="231F20"/>
          <w:lang w:val="ru-RU"/>
        </w:rPr>
        <w:t>на</w:t>
      </w:r>
      <w:proofErr w:type="gramEnd"/>
      <w:r w:rsidRPr="00223CE2">
        <w:rPr>
          <w:color w:val="231F20"/>
          <w:lang w:val="ru-RU"/>
        </w:rPr>
        <w:t xml:space="preserve"> пері</w:t>
      </w:r>
      <w:proofErr w:type="gramStart"/>
      <w:r w:rsidRPr="00223CE2">
        <w:rPr>
          <w:color w:val="231F20"/>
          <w:lang w:val="ru-RU"/>
        </w:rPr>
        <w:t>од</w:t>
      </w:r>
      <w:proofErr w:type="gramEnd"/>
      <w:r w:rsidRPr="00223CE2">
        <w:rPr>
          <w:color w:val="231F20"/>
          <w:lang w:val="ru-RU"/>
        </w:rPr>
        <w:t xml:space="preserve"> з 2013-2017 роки</w:t>
      </w:r>
      <w:r w:rsidRPr="00223CE2">
        <w:rPr>
          <w:color w:val="231F20"/>
          <w:spacing w:val="-1"/>
          <w:lang w:val="ru-RU"/>
        </w:rPr>
        <w:t xml:space="preserve"> </w:t>
      </w:r>
      <w:r w:rsidRPr="00223CE2">
        <w:rPr>
          <w:color w:val="231F20"/>
          <w:lang w:val="ru-RU"/>
        </w:rPr>
        <w:t>[3].</w:t>
      </w:r>
    </w:p>
    <w:p w:rsidR="00851FCE" w:rsidRPr="00223CE2" w:rsidRDefault="00D078FE">
      <w:pPr>
        <w:pStyle w:val="a3"/>
        <w:spacing w:line="292" w:lineRule="auto"/>
        <w:ind w:right="231"/>
        <w:rPr>
          <w:lang w:val="ru-RU"/>
        </w:rPr>
      </w:pPr>
      <w:r w:rsidRPr="00223CE2">
        <w:rPr>
          <w:color w:val="231F20"/>
          <w:lang w:val="ru-RU"/>
        </w:rPr>
        <w:t xml:space="preserve">Економіко-правовий аналіз космічних програм </w:t>
      </w:r>
      <w:r w:rsidRPr="00223CE2">
        <w:rPr>
          <w:color w:val="231F20"/>
          <w:spacing w:val="-3"/>
          <w:lang w:val="ru-RU"/>
        </w:rPr>
        <w:t xml:space="preserve">України </w:t>
      </w:r>
      <w:r w:rsidRPr="00223CE2">
        <w:rPr>
          <w:color w:val="231F20"/>
          <w:lang w:val="ru-RU"/>
        </w:rPr>
        <w:t xml:space="preserve">на предмет реалізації запланованих цілей, досягнутих </w:t>
      </w:r>
      <w:r w:rsidRPr="00223CE2">
        <w:rPr>
          <w:color w:val="231F20"/>
          <w:spacing w:val="-3"/>
          <w:lang w:val="ru-RU"/>
        </w:rPr>
        <w:t xml:space="preserve">результатів </w:t>
      </w:r>
      <w:r w:rsidRPr="00223CE2">
        <w:rPr>
          <w:color w:val="231F20"/>
          <w:lang w:val="ru-RU"/>
        </w:rPr>
        <w:t xml:space="preserve">та використаних бюджетних коштів засвідчив, що національні космічні програми фінансувалися державою на </w:t>
      </w:r>
      <w:proofErr w:type="gramStart"/>
      <w:r w:rsidRPr="00223CE2">
        <w:rPr>
          <w:color w:val="231F20"/>
          <w:lang w:val="ru-RU"/>
        </w:rPr>
        <w:t>р</w:t>
      </w:r>
      <w:proofErr w:type="gramEnd"/>
      <w:r w:rsidRPr="00223CE2">
        <w:rPr>
          <w:color w:val="231F20"/>
          <w:lang w:val="ru-RU"/>
        </w:rPr>
        <w:t>івні, що унеможливлював забезпечити</w:t>
      </w:r>
    </w:p>
    <w:p w:rsidR="00851FCE" w:rsidRPr="00223CE2" w:rsidRDefault="00851FCE">
      <w:pPr>
        <w:spacing w:line="292" w:lineRule="auto"/>
        <w:rPr>
          <w:lang w:val="ru-RU"/>
        </w:rPr>
        <w:sectPr w:rsidR="00851FCE" w:rsidRPr="00223CE2">
          <w:pgSz w:w="8230" w:h="11630"/>
          <w:pgMar w:top="840" w:right="900" w:bottom="1080" w:left="920" w:header="0" w:footer="889" w:gutter="0"/>
          <w:cols w:space="720"/>
        </w:sectPr>
      </w:pPr>
    </w:p>
    <w:p w:rsidR="00851FCE" w:rsidRPr="00223CE2" w:rsidRDefault="00D078FE">
      <w:pPr>
        <w:pStyle w:val="a3"/>
        <w:spacing w:before="73" w:line="292" w:lineRule="auto"/>
        <w:ind w:left="213" w:right="116" w:firstLine="0"/>
        <w:rPr>
          <w:lang w:val="ru-RU"/>
        </w:rPr>
      </w:pPr>
      <w:proofErr w:type="gramStart"/>
      <w:r w:rsidRPr="00070271">
        <w:rPr>
          <w:color w:val="231F20"/>
          <w:lang w:val="ru-RU"/>
        </w:rPr>
        <w:lastRenderedPageBreak/>
        <w:t xml:space="preserve">повне і своєчасне виконання передбачених ними завдань і заходів. </w:t>
      </w:r>
      <w:r w:rsidRPr="00223CE2">
        <w:rPr>
          <w:color w:val="231F20"/>
          <w:lang w:val="ru-RU"/>
        </w:rPr>
        <w:t>Водночас чимало виникає питань щодо ефективності освоєння бюджетних коштів та отриманих результатів космічної діяльності. Наразі нова національна космічна програма не затверджена, що унеможливлює бюджетне фінансування космічної галузі. Сукупність цих обставин негативно позначається на розвитку національної космічної галузі.</w:t>
      </w:r>
      <w:proofErr w:type="gramEnd"/>
    </w:p>
    <w:p w:rsidR="00851FCE" w:rsidRPr="00223CE2" w:rsidRDefault="00D078FE">
      <w:pPr>
        <w:pStyle w:val="a3"/>
        <w:spacing w:line="292" w:lineRule="auto"/>
        <w:ind w:left="213" w:right="116"/>
        <w:rPr>
          <w:lang w:val="ru-RU"/>
        </w:rPr>
      </w:pPr>
      <w:r w:rsidRPr="00223CE2">
        <w:rPr>
          <w:color w:val="231F20"/>
          <w:lang w:val="ru-RU"/>
        </w:rPr>
        <w:t>У</w:t>
      </w:r>
      <w:r w:rsidRPr="00223CE2">
        <w:rPr>
          <w:color w:val="231F20"/>
          <w:spacing w:val="-10"/>
          <w:lang w:val="ru-RU"/>
        </w:rPr>
        <w:t xml:space="preserve"> </w:t>
      </w:r>
      <w:r w:rsidRPr="00223CE2">
        <w:rPr>
          <w:color w:val="231F20"/>
          <w:lang w:val="ru-RU"/>
        </w:rPr>
        <w:t>цьому</w:t>
      </w:r>
      <w:r w:rsidRPr="00223CE2">
        <w:rPr>
          <w:color w:val="231F20"/>
          <w:spacing w:val="-10"/>
          <w:lang w:val="ru-RU"/>
        </w:rPr>
        <w:t xml:space="preserve"> </w:t>
      </w:r>
      <w:r w:rsidRPr="00223CE2">
        <w:rPr>
          <w:color w:val="231F20"/>
          <w:lang w:val="ru-RU"/>
        </w:rPr>
        <w:t>контексті</w:t>
      </w:r>
      <w:r w:rsidRPr="00223CE2">
        <w:rPr>
          <w:color w:val="231F20"/>
          <w:spacing w:val="-10"/>
          <w:lang w:val="ru-RU"/>
        </w:rPr>
        <w:t xml:space="preserve"> </w:t>
      </w:r>
      <w:r w:rsidRPr="00223CE2">
        <w:rPr>
          <w:color w:val="231F20"/>
          <w:lang w:val="ru-RU"/>
        </w:rPr>
        <w:t>очевидною</w:t>
      </w:r>
      <w:r w:rsidRPr="00223CE2">
        <w:rPr>
          <w:color w:val="231F20"/>
          <w:spacing w:val="-10"/>
          <w:lang w:val="ru-RU"/>
        </w:rPr>
        <w:t xml:space="preserve"> </w:t>
      </w:r>
      <w:r w:rsidRPr="00223CE2">
        <w:rPr>
          <w:color w:val="231F20"/>
          <w:lang w:val="ru-RU"/>
        </w:rPr>
        <w:t>є</w:t>
      </w:r>
      <w:r w:rsidRPr="00223CE2">
        <w:rPr>
          <w:color w:val="231F20"/>
          <w:spacing w:val="-9"/>
          <w:lang w:val="ru-RU"/>
        </w:rPr>
        <w:t xml:space="preserve"> </w:t>
      </w:r>
      <w:r w:rsidRPr="00223CE2">
        <w:rPr>
          <w:color w:val="231F20"/>
          <w:lang w:val="ru-RU"/>
        </w:rPr>
        <w:t>потреба</w:t>
      </w:r>
      <w:r w:rsidRPr="00223CE2">
        <w:rPr>
          <w:color w:val="231F20"/>
          <w:spacing w:val="-10"/>
          <w:lang w:val="ru-RU"/>
        </w:rPr>
        <w:t xml:space="preserve"> </w:t>
      </w:r>
      <w:r w:rsidRPr="00223CE2">
        <w:rPr>
          <w:color w:val="231F20"/>
          <w:lang w:val="ru-RU"/>
        </w:rPr>
        <w:t>модернізації</w:t>
      </w:r>
      <w:r w:rsidRPr="00223CE2">
        <w:rPr>
          <w:color w:val="231F20"/>
          <w:spacing w:val="-10"/>
          <w:lang w:val="ru-RU"/>
        </w:rPr>
        <w:t xml:space="preserve"> </w:t>
      </w:r>
      <w:r w:rsidRPr="00223CE2">
        <w:rPr>
          <w:color w:val="231F20"/>
          <w:lang w:val="ru-RU"/>
        </w:rPr>
        <w:t>організаційн</w:t>
      </w:r>
      <w:proofErr w:type="gramStart"/>
      <w:r w:rsidRPr="00223CE2">
        <w:rPr>
          <w:color w:val="231F20"/>
          <w:lang w:val="ru-RU"/>
        </w:rPr>
        <w:t>о-</w:t>
      </w:r>
      <w:proofErr w:type="gramEnd"/>
      <w:r w:rsidRPr="00223CE2">
        <w:rPr>
          <w:color w:val="231F20"/>
          <w:lang w:val="ru-RU"/>
        </w:rPr>
        <w:t xml:space="preserve"> правового і методологічного забезпечення формування та реалізації національних космічних програм, їх адаптація до умов ринкової економіки.  </w:t>
      </w:r>
      <w:r w:rsidRPr="00070271">
        <w:rPr>
          <w:color w:val="231F20"/>
          <w:lang w:val="ru-RU"/>
        </w:rPr>
        <w:t xml:space="preserve">Необхідне  </w:t>
      </w:r>
      <w:proofErr w:type="gramStart"/>
      <w:r w:rsidRPr="00070271">
        <w:rPr>
          <w:color w:val="231F20"/>
          <w:lang w:val="ru-RU"/>
        </w:rPr>
        <w:t>п</w:t>
      </w:r>
      <w:proofErr w:type="gramEnd"/>
      <w:r w:rsidRPr="00070271">
        <w:rPr>
          <w:color w:val="231F20"/>
          <w:lang w:val="ru-RU"/>
        </w:rPr>
        <w:t xml:space="preserve">ідвищення  вимог   до   космічних   програм на предмет їхньої відповідності основним плановим і прогнозним документам держави у космічній сфері. </w:t>
      </w:r>
      <w:r w:rsidRPr="00223CE2">
        <w:rPr>
          <w:color w:val="231F20"/>
          <w:lang w:val="ru-RU"/>
        </w:rPr>
        <w:t>Це означає, що в межах космічної</w:t>
      </w:r>
      <w:r w:rsidRPr="00223CE2">
        <w:rPr>
          <w:color w:val="231F20"/>
          <w:spacing w:val="-24"/>
          <w:lang w:val="ru-RU"/>
        </w:rPr>
        <w:t xml:space="preserve"> </w:t>
      </w:r>
      <w:r w:rsidRPr="00223CE2">
        <w:rPr>
          <w:color w:val="231F20"/>
          <w:lang w:val="ru-RU"/>
        </w:rPr>
        <w:t>програми</w:t>
      </w:r>
      <w:r w:rsidRPr="00223CE2">
        <w:rPr>
          <w:color w:val="231F20"/>
          <w:spacing w:val="-23"/>
          <w:lang w:val="ru-RU"/>
        </w:rPr>
        <w:t xml:space="preserve"> </w:t>
      </w:r>
      <w:r w:rsidRPr="00223CE2">
        <w:rPr>
          <w:color w:val="231F20"/>
          <w:lang w:val="ru-RU"/>
        </w:rPr>
        <w:t>мають</w:t>
      </w:r>
      <w:r w:rsidRPr="00223CE2">
        <w:rPr>
          <w:color w:val="231F20"/>
          <w:spacing w:val="-23"/>
          <w:lang w:val="ru-RU"/>
        </w:rPr>
        <w:t xml:space="preserve"> </w:t>
      </w:r>
      <w:r w:rsidRPr="00223CE2">
        <w:rPr>
          <w:color w:val="231F20"/>
          <w:lang w:val="ru-RU"/>
        </w:rPr>
        <w:t>реалізовуватися</w:t>
      </w:r>
      <w:r w:rsidRPr="00223CE2">
        <w:rPr>
          <w:color w:val="231F20"/>
          <w:spacing w:val="-23"/>
          <w:lang w:val="ru-RU"/>
        </w:rPr>
        <w:t xml:space="preserve"> </w:t>
      </w:r>
      <w:r w:rsidRPr="00223CE2">
        <w:rPr>
          <w:color w:val="231F20"/>
          <w:lang w:val="ru-RU"/>
        </w:rPr>
        <w:t>лише</w:t>
      </w:r>
      <w:r w:rsidRPr="00223CE2">
        <w:rPr>
          <w:color w:val="231F20"/>
          <w:spacing w:val="-23"/>
          <w:lang w:val="ru-RU"/>
        </w:rPr>
        <w:t xml:space="preserve"> </w:t>
      </w:r>
      <w:r w:rsidRPr="00223CE2">
        <w:rPr>
          <w:color w:val="231F20"/>
          <w:lang w:val="ru-RU"/>
        </w:rPr>
        <w:t>пріоритетні</w:t>
      </w:r>
      <w:r w:rsidRPr="00223CE2">
        <w:rPr>
          <w:color w:val="231F20"/>
          <w:spacing w:val="-24"/>
          <w:lang w:val="ru-RU"/>
        </w:rPr>
        <w:t xml:space="preserve"> </w:t>
      </w:r>
      <w:r w:rsidRPr="00223CE2">
        <w:rPr>
          <w:color w:val="231F20"/>
          <w:lang w:val="ru-RU"/>
        </w:rPr>
        <w:t xml:space="preserve">проблемні напрямки провадження космічної діяльності. </w:t>
      </w:r>
      <w:r w:rsidRPr="00070271">
        <w:rPr>
          <w:color w:val="231F20"/>
          <w:lang w:val="ru-RU"/>
        </w:rPr>
        <w:t xml:space="preserve">А упровадження їх бюджетного фінансування повинно спрямовуватися виключно на </w:t>
      </w:r>
      <w:r w:rsidRPr="00070271">
        <w:rPr>
          <w:color w:val="231F20"/>
          <w:spacing w:val="-3"/>
          <w:lang w:val="ru-RU"/>
        </w:rPr>
        <w:t xml:space="preserve">результат </w:t>
      </w:r>
      <w:r w:rsidRPr="00070271">
        <w:rPr>
          <w:color w:val="231F20"/>
          <w:lang w:val="ru-RU"/>
        </w:rPr>
        <w:t xml:space="preserve">космічної діяльності. </w:t>
      </w:r>
      <w:r w:rsidRPr="00223CE2">
        <w:rPr>
          <w:color w:val="231F20"/>
          <w:lang w:val="ru-RU"/>
        </w:rPr>
        <w:t xml:space="preserve">При цьому слід запровадити правовий механізм його </w:t>
      </w:r>
      <w:proofErr w:type="gramStart"/>
      <w:r w:rsidRPr="00223CE2">
        <w:rPr>
          <w:color w:val="231F20"/>
          <w:lang w:val="ru-RU"/>
        </w:rPr>
        <w:t>перев</w:t>
      </w:r>
      <w:proofErr w:type="gramEnd"/>
      <w:r w:rsidRPr="00223CE2">
        <w:rPr>
          <w:color w:val="231F20"/>
          <w:lang w:val="ru-RU"/>
        </w:rPr>
        <w:t>ірки та</w:t>
      </w:r>
      <w:r w:rsidRPr="00223CE2">
        <w:rPr>
          <w:color w:val="231F20"/>
          <w:spacing w:val="-3"/>
          <w:lang w:val="ru-RU"/>
        </w:rPr>
        <w:t xml:space="preserve"> </w:t>
      </w:r>
      <w:r w:rsidRPr="00223CE2">
        <w:rPr>
          <w:color w:val="231F20"/>
          <w:lang w:val="ru-RU"/>
        </w:rPr>
        <w:t>оцінки.</w:t>
      </w:r>
    </w:p>
    <w:p w:rsidR="00851FCE" w:rsidRPr="00223CE2" w:rsidRDefault="00D078FE">
      <w:pPr>
        <w:pStyle w:val="a3"/>
        <w:spacing w:line="292" w:lineRule="auto"/>
        <w:ind w:left="213" w:right="117"/>
        <w:rPr>
          <w:lang w:val="ru-RU"/>
        </w:rPr>
      </w:pPr>
      <w:proofErr w:type="gramStart"/>
      <w:r w:rsidRPr="00223CE2">
        <w:rPr>
          <w:color w:val="231F20"/>
          <w:lang w:val="ru-RU"/>
        </w:rPr>
        <w:t>Між тим негативні фінансові аспекти здійснення космічних проектів «Алкантара Циклон Спейс», «Морський старт» та «Либідь» засвідчують необхідність проведення завчасної обов’язкової правової експертизи реалізації запланованих комерційних космічних проектів задля запобігання та мінімізації потенційних юридичних ризиків.</w:t>
      </w:r>
      <w:proofErr w:type="gramEnd"/>
    </w:p>
    <w:p w:rsidR="00851FCE" w:rsidRPr="00223CE2" w:rsidRDefault="00D078FE">
      <w:pPr>
        <w:pStyle w:val="a3"/>
        <w:spacing w:line="292" w:lineRule="auto"/>
        <w:ind w:left="213" w:right="117"/>
        <w:rPr>
          <w:lang w:val="ru-RU"/>
        </w:rPr>
      </w:pPr>
      <w:r w:rsidRPr="00223CE2">
        <w:rPr>
          <w:color w:val="231F20"/>
          <w:lang w:val="ru-RU"/>
        </w:rPr>
        <w:t xml:space="preserve">Одночасно з використанням класичних регулюючих засобів державної космічної політики (надання </w:t>
      </w:r>
      <w:r w:rsidRPr="00223CE2">
        <w:rPr>
          <w:color w:val="231F20"/>
          <w:spacing w:val="-3"/>
          <w:lang w:val="ru-RU"/>
        </w:rPr>
        <w:t xml:space="preserve">податкових </w:t>
      </w:r>
      <w:r w:rsidRPr="00223CE2">
        <w:rPr>
          <w:color w:val="231F20"/>
          <w:lang w:val="ru-RU"/>
        </w:rPr>
        <w:t xml:space="preserve">і митних </w:t>
      </w:r>
      <w:proofErr w:type="gramStart"/>
      <w:r w:rsidRPr="00223CE2">
        <w:rPr>
          <w:color w:val="231F20"/>
          <w:spacing w:val="-5"/>
          <w:lang w:val="ru-RU"/>
        </w:rPr>
        <w:t>п</w:t>
      </w:r>
      <w:proofErr w:type="gramEnd"/>
      <w:r w:rsidRPr="00223CE2">
        <w:rPr>
          <w:color w:val="231F20"/>
          <w:spacing w:val="-5"/>
          <w:lang w:val="ru-RU"/>
        </w:rPr>
        <w:t xml:space="preserve">ільг, </w:t>
      </w:r>
      <w:r w:rsidRPr="00223CE2">
        <w:rPr>
          <w:color w:val="231F20"/>
          <w:lang w:val="ru-RU"/>
        </w:rPr>
        <w:t xml:space="preserve">державних гарантій тощо), з метою економічного стимулювання досліджень та розробок у сфері провадження космічної діяльності, сучасний  інструментарій  фінансування   космічної   галузі   має   бути сфокусований на залучення приватного сектору економіки, впровадження правових механізмів державно-приватного </w:t>
      </w:r>
      <w:proofErr w:type="gramStart"/>
      <w:r w:rsidRPr="00223CE2">
        <w:rPr>
          <w:color w:val="231F20"/>
          <w:lang w:val="ru-RU"/>
        </w:rPr>
        <w:t>косм</w:t>
      </w:r>
      <w:proofErr w:type="gramEnd"/>
      <w:r w:rsidRPr="00223CE2">
        <w:rPr>
          <w:color w:val="231F20"/>
          <w:lang w:val="ru-RU"/>
        </w:rPr>
        <w:t xml:space="preserve">ічного співробітництва. Відтак необхідне поєднання ринкових інструментів та дієвого </w:t>
      </w:r>
      <w:proofErr w:type="gramStart"/>
      <w:r w:rsidRPr="00223CE2">
        <w:rPr>
          <w:color w:val="231F20"/>
          <w:lang w:val="ru-RU"/>
        </w:rPr>
        <w:t>державного</w:t>
      </w:r>
      <w:proofErr w:type="gramEnd"/>
      <w:r w:rsidRPr="00223CE2">
        <w:rPr>
          <w:color w:val="231F20"/>
          <w:lang w:val="ru-RU"/>
        </w:rPr>
        <w:t xml:space="preserve"> регулювання космічною</w:t>
      </w:r>
      <w:r w:rsidRPr="00223CE2">
        <w:rPr>
          <w:color w:val="231F20"/>
          <w:spacing w:val="-5"/>
          <w:lang w:val="ru-RU"/>
        </w:rPr>
        <w:t xml:space="preserve"> </w:t>
      </w:r>
      <w:r w:rsidRPr="00223CE2">
        <w:rPr>
          <w:color w:val="231F20"/>
          <w:lang w:val="ru-RU"/>
        </w:rPr>
        <w:t>галуззю.</w:t>
      </w:r>
    </w:p>
    <w:p w:rsidR="00851FCE" w:rsidRPr="00070271" w:rsidRDefault="00D078FE">
      <w:pPr>
        <w:pStyle w:val="a3"/>
        <w:spacing w:line="225" w:lineRule="exact"/>
        <w:ind w:left="497" w:firstLine="0"/>
        <w:rPr>
          <w:lang w:val="ru-RU"/>
        </w:rPr>
      </w:pPr>
      <w:r w:rsidRPr="00070271">
        <w:rPr>
          <w:color w:val="231F20"/>
          <w:lang w:val="ru-RU"/>
        </w:rPr>
        <w:t xml:space="preserve">Надзвичайно </w:t>
      </w:r>
      <w:proofErr w:type="gramStart"/>
      <w:r w:rsidRPr="00070271">
        <w:rPr>
          <w:color w:val="231F20"/>
          <w:lang w:val="ru-RU"/>
        </w:rPr>
        <w:t>складне</w:t>
      </w:r>
      <w:proofErr w:type="gramEnd"/>
      <w:r w:rsidRPr="00070271">
        <w:rPr>
          <w:color w:val="231F20"/>
          <w:lang w:val="ru-RU"/>
        </w:rPr>
        <w:t xml:space="preserve"> питання, що потребує вирішення, це</w:t>
      </w:r>
    </w:p>
    <w:p w:rsidR="00851FCE" w:rsidRPr="00070271" w:rsidRDefault="00851FCE">
      <w:pPr>
        <w:spacing w:line="225" w:lineRule="exact"/>
        <w:rPr>
          <w:lang w:val="ru-RU"/>
        </w:rPr>
        <w:sectPr w:rsidR="00851FCE" w:rsidRPr="00070271">
          <w:pgSz w:w="8230" w:h="11630"/>
          <w:pgMar w:top="840" w:right="900" w:bottom="1080" w:left="920" w:header="0" w:footer="889" w:gutter="0"/>
          <w:cols w:space="720"/>
        </w:sectPr>
      </w:pPr>
    </w:p>
    <w:p w:rsidR="00851FCE" w:rsidRPr="00223CE2" w:rsidRDefault="00D078FE">
      <w:pPr>
        <w:pStyle w:val="a3"/>
        <w:spacing w:before="73" w:line="292" w:lineRule="auto"/>
        <w:ind w:right="231" w:firstLine="0"/>
        <w:rPr>
          <w:lang w:val="ru-RU"/>
        </w:rPr>
      </w:pPr>
      <w:r w:rsidRPr="00070271">
        <w:rPr>
          <w:color w:val="231F20"/>
          <w:lang w:val="ru-RU"/>
        </w:rPr>
        <w:lastRenderedPageBreak/>
        <w:t>формування</w:t>
      </w:r>
      <w:r w:rsidRPr="00070271">
        <w:rPr>
          <w:color w:val="231F20"/>
          <w:spacing w:val="-13"/>
          <w:lang w:val="ru-RU"/>
        </w:rPr>
        <w:t xml:space="preserve"> </w:t>
      </w:r>
      <w:r w:rsidRPr="00070271">
        <w:rPr>
          <w:color w:val="231F20"/>
          <w:lang w:val="ru-RU"/>
        </w:rPr>
        <w:t>нової</w:t>
      </w:r>
      <w:r w:rsidRPr="00070271">
        <w:rPr>
          <w:color w:val="231F20"/>
          <w:spacing w:val="-13"/>
          <w:lang w:val="ru-RU"/>
        </w:rPr>
        <w:t xml:space="preserve"> </w:t>
      </w:r>
      <w:r w:rsidRPr="00070271">
        <w:rPr>
          <w:color w:val="231F20"/>
          <w:lang w:val="ru-RU"/>
        </w:rPr>
        <w:t>парадигми</w:t>
      </w:r>
      <w:r w:rsidRPr="00070271">
        <w:rPr>
          <w:color w:val="231F20"/>
          <w:spacing w:val="-13"/>
          <w:lang w:val="ru-RU"/>
        </w:rPr>
        <w:t xml:space="preserve"> </w:t>
      </w:r>
      <w:r w:rsidRPr="00070271">
        <w:rPr>
          <w:color w:val="231F20"/>
          <w:lang w:val="ru-RU"/>
        </w:rPr>
        <w:t>національної</w:t>
      </w:r>
      <w:r w:rsidRPr="00070271">
        <w:rPr>
          <w:color w:val="231F20"/>
          <w:spacing w:val="-13"/>
          <w:lang w:val="ru-RU"/>
        </w:rPr>
        <w:t xml:space="preserve"> </w:t>
      </w:r>
      <w:r w:rsidRPr="00070271">
        <w:rPr>
          <w:color w:val="231F20"/>
          <w:lang w:val="ru-RU"/>
        </w:rPr>
        <w:t>космічно-правової</w:t>
      </w:r>
      <w:r w:rsidRPr="00070271">
        <w:rPr>
          <w:color w:val="231F20"/>
          <w:spacing w:val="-13"/>
          <w:lang w:val="ru-RU"/>
        </w:rPr>
        <w:t xml:space="preserve"> </w:t>
      </w:r>
      <w:r w:rsidRPr="00070271">
        <w:rPr>
          <w:color w:val="231F20"/>
          <w:lang w:val="ru-RU"/>
        </w:rPr>
        <w:t xml:space="preserve">політики дляоптимізаціїтапідвищенняекономічноїефективностіфункціонування космічної галузі. </w:t>
      </w:r>
      <w:r w:rsidRPr="00223CE2">
        <w:rPr>
          <w:color w:val="231F20"/>
          <w:lang w:val="ru-RU"/>
        </w:rPr>
        <w:t xml:space="preserve">Організацію і проведення приватизації окремих космічних </w:t>
      </w:r>
      <w:proofErr w:type="gramStart"/>
      <w:r w:rsidRPr="00223CE2">
        <w:rPr>
          <w:color w:val="231F20"/>
          <w:lang w:val="ru-RU"/>
        </w:rPr>
        <w:t>п</w:t>
      </w:r>
      <w:proofErr w:type="gramEnd"/>
      <w:r w:rsidRPr="00223CE2">
        <w:rPr>
          <w:color w:val="231F20"/>
          <w:lang w:val="ru-RU"/>
        </w:rPr>
        <w:t xml:space="preserve">ідприємств та корпоратизації державних підприємств космічної галузі </w:t>
      </w:r>
      <w:r w:rsidRPr="00223CE2">
        <w:rPr>
          <w:color w:val="231F20"/>
          <w:spacing w:val="-3"/>
          <w:lang w:val="ru-RU"/>
        </w:rPr>
        <w:t xml:space="preserve">України </w:t>
      </w:r>
      <w:r w:rsidRPr="00223CE2">
        <w:rPr>
          <w:color w:val="231F20"/>
          <w:lang w:val="ru-RU"/>
        </w:rPr>
        <w:t>слід визнати невід’ємною передумовою прогресивного розвитку національної космічної</w:t>
      </w:r>
      <w:r w:rsidRPr="00223CE2">
        <w:rPr>
          <w:color w:val="231F20"/>
          <w:spacing w:val="-3"/>
          <w:lang w:val="ru-RU"/>
        </w:rPr>
        <w:t xml:space="preserve"> </w:t>
      </w:r>
      <w:r w:rsidRPr="00223CE2">
        <w:rPr>
          <w:color w:val="231F20"/>
          <w:lang w:val="ru-RU"/>
        </w:rPr>
        <w:t>діяльності.</w:t>
      </w:r>
    </w:p>
    <w:p w:rsidR="00851FCE" w:rsidRPr="00070271" w:rsidRDefault="00D078FE">
      <w:pPr>
        <w:pStyle w:val="a3"/>
        <w:spacing w:line="292" w:lineRule="auto"/>
        <w:ind w:right="230"/>
        <w:rPr>
          <w:lang w:val="ru-RU"/>
        </w:rPr>
      </w:pPr>
      <w:r w:rsidRPr="00223CE2">
        <w:rPr>
          <w:color w:val="231F20"/>
          <w:lang w:val="ru-RU"/>
        </w:rPr>
        <w:t>Завданням держави є формування сприятливих організаційн</w:t>
      </w:r>
      <w:proofErr w:type="gramStart"/>
      <w:r w:rsidRPr="00223CE2">
        <w:rPr>
          <w:color w:val="231F20"/>
          <w:lang w:val="ru-RU"/>
        </w:rPr>
        <w:t>о-</w:t>
      </w:r>
      <w:proofErr w:type="gramEnd"/>
      <w:r w:rsidRPr="00223CE2">
        <w:rPr>
          <w:color w:val="231F20"/>
          <w:lang w:val="ru-RU"/>
        </w:rPr>
        <w:t xml:space="preserve"> правових та економічних умов для розвитку підприємництва в сфері провадження космічної діяльності, комерціалізації її результатів, тобто використання в комерційних цілях. </w:t>
      </w:r>
      <w:proofErr w:type="gramStart"/>
      <w:r w:rsidRPr="00070271">
        <w:rPr>
          <w:color w:val="231F20"/>
          <w:lang w:val="ru-RU"/>
        </w:rPr>
        <w:t>Косм</w:t>
      </w:r>
      <w:proofErr w:type="gramEnd"/>
      <w:r w:rsidRPr="00070271">
        <w:rPr>
          <w:color w:val="231F20"/>
          <w:lang w:val="ru-RU"/>
        </w:rPr>
        <w:t>ічна політика повинна спрямовуватися на економічне заохочення до провадження космічної діяльності, забезпечення трансформування прогресивних космічних технологій в реальний сектор</w:t>
      </w:r>
      <w:r w:rsidRPr="00070271">
        <w:rPr>
          <w:color w:val="231F20"/>
          <w:spacing w:val="-3"/>
          <w:lang w:val="ru-RU"/>
        </w:rPr>
        <w:t xml:space="preserve"> </w:t>
      </w:r>
      <w:r w:rsidRPr="00070271">
        <w:rPr>
          <w:color w:val="231F20"/>
          <w:lang w:val="ru-RU"/>
        </w:rPr>
        <w:t>економіки.</w:t>
      </w:r>
    </w:p>
    <w:p w:rsidR="00851FCE" w:rsidRPr="00223CE2" w:rsidRDefault="00D078FE">
      <w:pPr>
        <w:tabs>
          <w:tab w:val="left" w:pos="1200"/>
          <w:tab w:val="left" w:pos="1356"/>
          <w:tab w:val="left" w:pos="1894"/>
          <w:tab w:val="left" w:pos="2603"/>
          <w:tab w:val="left" w:pos="3029"/>
          <w:tab w:val="left" w:pos="4113"/>
          <w:tab w:val="left" w:pos="5220"/>
          <w:tab w:val="left" w:pos="5396"/>
        </w:tabs>
        <w:spacing w:line="292" w:lineRule="auto"/>
        <w:ind w:left="100" w:right="229" w:firstLine="283"/>
        <w:jc w:val="right"/>
        <w:rPr>
          <w:sz w:val="20"/>
          <w:lang w:val="ru-RU"/>
        </w:rPr>
      </w:pPr>
      <w:r w:rsidRPr="00070271">
        <w:rPr>
          <w:color w:val="231F20"/>
          <w:sz w:val="20"/>
          <w:lang w:val="ru-RU"/>
        </w:rPr>
        <w:t>Держава</w:t>
      </w:r>
      <w:r w:rsidRPr="00070271">
        <w:rPr>
          <w:color w:val="231F20"/>
          <w:sz w:val="20"/>
          <w:lang w:val="ru-RU"/>
        </w:rPr>
        <w:tab/>
      </w:r>
      <w:r w:rsidRPr="00070271">
        <w:rPr>
          <w:color w:val="231F20"/>
          <w:sz w:val="20"/>
          <w:lang w:val="ru-RU"/>
        </w:rPr>
        <w:tab/>
        <w:t>має</w:t>
      </w:r>
      <w:r w:rsidRPr="00070271">
        <w:rPr>
          <w:color w:val="231F20"/>
          <w:sz w:val="20"/>
          <w:lang w:val="ru-RU"/>
        </w:rPr>
        <w:tab/>
        <w:t>проводити</w:t>
      </w:r>
      <w:r w:rsidRPr="00070271">
        <w:rPr>
          <w:color w:val="231F20"/>
          <w:sz w:val="20"/>
          <w:lang w:val="ru-RU"/>
        </w:rPr>
        <w:tab/>
        <w:t>адекватну</w:t>
      </w:r>
      <w:r w:rsidRPr="00070271">
        <w:rPr>
          <w:color w:val="231F20"/>
          <w:sz w:val="20"/>
          <w:lang w:val="ru-RU"/>
        </w:rPr>
        <w:tab/>
        <w:t>регуляторну</w:t>
      </w:r>
      <w:r w:rsidRPr="00070271">
        <w:rPr>
          <w:color w:val="231F20"/>
          <w:sz w:val="20"/>
          <w:lang w:val="ru-RU"/>
        </w:rPr>
        <w:tab/>
      </w:r>
      <w:r w:rsidRPr="00070271">
        <w:rPr>
          <w:color w:val="231F20"/>
          <w:sz w:val="20"/>
          <w:lang w:val="ru-RU"/>
        </w:rPr>
        <w:tab/>
      </w:r>
      <w:r w:rsidRPr="00070271">
        <w:rPr>
          <w:color w:val="231F20"/>
          <w:spacing w:val="-3"/>
          <w:sz w:val="20"/>
          <w:lang w:val="ru-RU"/>
        </w:rPr>
        <w:t xml:space="preserve">космічну </w:t>
      </w:r>
      <w:r w:rsidRPr="00070271">
        <w:rPr>
          <w:color w:val="231F20"/>
          <w:spacing w:val="-4"/>
          <w:sz w:val="20"/>
          <w:lang w:val="ru-RU"/>
        </w:rPr>
        <w:t xml:space="preserve">політику, </w:t>
      </w:r>
      <w:r w:rsidRPr="00070271">
        <w:rPr>
          <w:color w:val="231F20"/>
          <w:sz w:val="20"/>
          <w:lang w:val="ru-RU"/>
        </w:rPr>
        <w:t>розробити юридичні інструменти</w:t>
      </w:r>
      <w:r w:rsidRPr="00070271">
        <w:rPr>
          <w:color w:val="231F20"/>
          <w:spacing w:val="46"/>
          <w:sz w:val="20"/>
          <w:lang w:val="ru-RU"/>
        </w:rPr>
        <w:t xml:space="preserve"> </w:t>
      </w:r>
      <w:r w:rsidRPr="00070271">
        <w:rPr>
          <w:color w:val="231F20"/>
          <w:sz w:val="20"/>
          <w:lang w:val="ru-RU"/>
        </w:rPr>
        <w:t>для</w:t>
      </w:r>
      <w:r w:rsidRPr="00070271">
        <w:rPr>
          <w:color w:val="231F20"/>
          <w:spacing w:val="45"/>
          <w:sz w:val="20"/>
          <w:lang w:val="ru-RU"/>
        </w:rPr>
        <w:t xml:space="preserve"> </w:t>
      </w:r>
      <w:r w:rsidRPr="00070271">
        <w:rPr>
          <w:color w:val="231F20"/>
          <w:sz w:val="20"/>
          <w:lang w:val="ru-RU"/>
        </w:rPr>
        <w:t>стимулювання суб’єктів</w:t>
      </w:r>
      <w:r w:rsidRPr="00070271">
        <w:rPr>
          <w:color w:val="231F20"/>
          <w:spacing w:val="34"/>
          <w:sz w:val="20"/>
          <w:lang w:val="ru-RU"/>
        </w:rPr>
        <w:t xml:space="preserve"> </w:t>
      </w:r>
      <w:r w:rsidRPr="00070271">
        <w:rPr>
          <w:color w:val="231F20"/>
          <w:sz w:val="20"/>
          <w:lang w:val="ru-RU"/>
        </w:rPr>
        <w:t>до</w:t>
      </w:r>
      <w:r w:rsidRPr="00070271">
        <w:rPr>
          <w:color w:val="231F20"/>
          <w:spacing w:val="35"/>
          <w:sz w:val="20"/>
          <w:lang w:val="ru-RU"/>
        </w:rPr>
        <w:t xml:space="preserve"> </w:t>
      </w:r>
      <w:r w:rsidRPr="00070271">
        <w:rPr>
          <w:color w:val="231F20"/>
          <w:sz w:val="20"/>
          <w:lang w:val="ru-RU"/>
        </w:rPr>
        <w:t>інноваційної</w:t>
      </w:r>
      <w:r w:rsidRPr="00070271">
        <w:rPr>
          <w:color w:val="231F20"/>
          <w:spacing w:val="35"/>
          <w:sz w:val="20"/>
          <w:lang w:val="ru-RU"/>
        </w:rPr>
        <w:t xml:space="preserve"> </w:t>
      </w:r>
      <w:r w:rsidRPr="00070271">
        <w:rPr>
          <w:color w:val="231F20"/>
          <w:sz w:val="20"/>
          <w:lang w:val="ru-RU"/>
        </w:rPr>
        <w:t>космічної</w:t>
      </w:r>
      <w:r w:rsidRPr="00070271">
        <w:rPr>
          <w:color w:val="231F20"/>
          <w:spacing w:val="35"/>
          <w:sz w:val="20"/>
          <w:lang w:val="ru-RU"/>
        </w:rPr>
        <w:t xml:space="preserve"> </w:t>
      </w:r>
      <w:r w:rsidRPr="00070271">
        <w:rPr>
          <w:color w:val="231F20"/>
          <w:sz w:val="20"/>
          <w:lang w:val="ru-RU"/>
        </w:rPr>
        <w:t>діяльності,</w:t>
      </w:r>
      <w:r w:rsidRPr="00070271">
        <w:rPr>
          <w:color w:val="231F20"/>
          <w:spacing w:val="35"/>
          <w:sz w:val="20"/>
          <w:lang w:val="ru-RU"/>
        </w:rPr>
        <w:t xml:space="preserve"> </w:t>
      </w:r>
      <w:r w:rsidRPr="00070271">
        <w:rPr>
          <w:color w:val="231F20"/>
          <w:sz w:val="20"/>
          <w:lang w:val="ru-RU"/>
        </w:rPr>
        <w:t>освоєння</w:t>
      </w:r>
      <w:r w:rsidRPr="00070271">
        <w:rPr>
          <w:color w:val="231F20"/>
          <w:spacing w:val="35"/>
          <w:sz w:val="20"/>
          <w:lang w:val="ru-RU"/>
        </w:rPr>
        <w:t xml:space="preserve"> </w:t>
      </w:r>
      <w:r w:rsidRPr="00070271">
        <w:rPr>
          <w:color w:val="231F20"/>
          <w:sz w:val="20"/>
          <w:lang w:val="ru-RU"/>
        </w:rPr>
        <w:t>суб’єктами господарювання нових видів космічної діяльності.</w:t>
      </w:r>
      <w:r w:rsidRPr="00070271">
        <w:rPr>
          <w:color w:val="231F20"/>
          <w:spacing w:val="11"/>
          <w:sz w:val="20"/>
          <w:lang w:val="ru-RU"/>
        </w:rPr>
        <w:t xml:space="preserve"> </w:t>
      </w:r>
      <w:r w:rsidRPr="00070271">
        <w:rPr>
          <w:color w:val="231F20"/>
          <w:sz w:val="20"/>
          <w:lang w:val="ru-RU"/>
        </w:rPr>
        <w:t>Потребує</w:t>
      </w:r>
      <w:r w:rsidRPr="00070271">
        <w:rPr>
          <w:color w:val="231F20"/>
          <w:spacing w:val="3"/>
          <w:sz w:val="20"/>
          <w:lang w:val="ru-RU"/>
        </w:rPr>
        <w:t xml:space="preserve"> </w:t>
      </w:r>
      <w:r w:rsidRPr="00070271">
        <w:rPr>
          <w:color w:val="231F20"/>
          <w:spacing w:val="-3"/>
          <w:sz w:val="20"/>
          <w:lang w:val="ru-RU"/>
        </w:rPr>
        <w:t>також</w:t>
      </w:r>
      <w:r w:rsidRPr="00070271">
        <w:rPr>
          <w:color w:val="231F20"/>
          <w:sz w:val="20"/>
          <w:lang w:val="ru-RU"/>
        </w:rPr>
        <w:t xml:space="preserve"> створення</w:t>
      </w:r>
      <w:r w:rsidRPr="00070271">
        <w:rPr>
          <w:color w:val="231F20"/>
          <w:sz w:val="20"/>
          <w:lang w:val="ru-RU"/>
        </w:rPr>
        <w:tab/>
        <w:t>привабливого</w:t>
      </w:r>
      <w:r w:rsidRPr="00070271">
        <w:rPr>
          <w:color w:val="231F20"/>
          <w:sz w:val="20"/>
          <w:lang w:val="ru-RU"/>
        </w:rPr>
        <w:tab/>
        <w:t>інноваційн</w:t>
      </w:r>
      <w:proofErr w:type="gramStart"/>
      <w:r w:rsidRPr="00070271">
        <w:rPr>
          <w:color w:val="231F20"/>
          <w:sz w:val="20"/>
          <w:lang w:val="ru-RU"/>
        </w:rPr>
        <w:t>о-</w:t>
      </w:r>
      <w:proofErr w:type="gramEnd"/>
      <w:r w:rsidRPr="00070271">
        <w:rPr>
          <w:color w:val="231F20"/>
          <w:sz w:val="20"/>
          <w:lang w:val="ru-RU"/>
        </w:rPr>
        <w:t>інвестиційного</w:t>
      </w:r>
      <w:r w:rsidRPr="00070271">
        <w:rPr>
          <w:color w:val="231F20"/>
          <w:sz w:val="20"/>
          <w:lang w:val="ru-RU"/>
        </w:rPr>
        <w:tab/>
      </w:r>
      <w:r w:rsidRPr="00070271">
        <w:rPr>
          <w:color w:val="231F20"/>
          <w:spacing w:val="-4"/>
          <w:sz w:val="20"/>
          <w:lang w:val="ru-RU"/>
        </w:rPr>
        <w:t xml:space="preserve">космічного </w:t>
      </w:r>
      <w:r w:rsidRPr="00070271">
        <w:rPr>
          <w:color w:val="231F20"/>
          <w:sz w:val="20"/>
          <w:lang w:val="ru-RU"/>
        </w:rPr>
        <w:t>середовища для підвищення</w:t>
      </w:r>
      <w:r w:rsidRPr="00070271">
        <w:rPr>
          <w:color w:val="231F20"/>
          <w:spacing w:val="34"/>
          <w:sz w:val="20"/>
          <w:lang w:val="ru-RU"/>
        </w:rPr>
        <w:t xml:space="preserve"> </w:t>
      </w:r>
      <w:r w:rsidRPr="00070271">
        <w:rPr>
          <w:color w:val="231F20"/>
          <w:sz w:val="20"/>
          <w:lang w:val="ru-RU"/>
        </w:rPr>
        <w:t>конкурентоспроможності</w:t>
      </w:r>
      <w:r w:rsidRPr="00070271">
        <w:rPr>
          <w:color w:val="231F20"/>
          <w:spacing w:val="29"/>
          <w:sz w:val="20"/>
          <w:lang w:val="ru-RU"/>
        </w:rPr>
        <w:t xml:space="preserve"> </w:t>
      </w:r>
      <w:r w:rsidRPr="00070271">
        <w:rPr>
          <w:color w:val="231F20"/>
          <w:sz w:val="20"/>
          <w:lang w:val="ru-RU"/>
        </w:rPr>
        <w:t xml:space="preserve">українських суб’єктів космічної діяльності </w:t>
      </w:r>
      <w:proofErr w:type="gramStart"/>
      <w:r w:rsidRPr="00070271">
        <w:rPr>
          <w:color w:val="231F20"/>
          <w:sz w:val="20"/>
          <w:lang w:val="ru-RU"/>
        </w:rPr>
        <w:t>на</w:t>
      </w:r>
      <w:proofErr w:type="gramEnd"/>
      <w:r w:rsidRPr="00070271">
        <w:rPr>
          <w:color w:val="231F20"/>
          <w:sz w:val="20"/>
          <w:lang w:val="ru-RU"/>
        </w:rPr>
        <w:t xml:space="preserve"> ринку космічних послуг</w:t>
      </w:r>
      <w:r w:rsidRPr="00070271">
        <w:rPr>
          <w:color w:val="231F20"/>
          <w:spacing w:val="-30"/>
          <w:sz w:val="20"/>
          <w:lang w:val="ru-RU"/>
        </w:rPr>
        <w:t xml:space="preserve"> </w:t>
      </w:r>
      <w:r w:rsidRPr="00070271">
        <w:rPr>
          <w:color w:val="231F20"/>
          <w:sz w:val="20"/>
          <w:lang w:val="ru-RU"/>
        </w:rPr>
        <w:t>і</w:t>
      </w:r>
      <w:r w:rsidRPr="00070271">
        <w:rPr>
          <w:color w:val="231F20"/>
          <w:spacing w:val="-4"/>
          <w:sz w:val="20"/>
          <w:lang w:val="ru-RU"/>
        </w:rPr>
        <w:t xml:space="preserve"> </w:t>
      </w:r>
      <w:r w:rsidRPr="00070271">
        <w:rPr>
          <w:color w:val="231F20"/>
          <w:sz w:val="20"/>
          <w:lang w:val="ru-RU"/>
        </w:rPr>
        <w:t xml:space="preserve">технологій. </w:t>
      </w:r>
      <w:r w:rsidRPr="00070271">
        <w:rPr>
          <w:i/>
          <w:color w:val="231F20"/>
          <w:sz w:val="20"/>
          <w:lang w:val="ru-RU"/>
        </w:rPr>
        <w:t>Таким</w:t>
      </w:r>
      <w:r w:rsidRPr="00070271">
        <w:rPr>
          <w:i/>
          <w:color w:val="231F20"/>
          <w:spacing w:val="-14"/>
          <w:sz w:val="20"/>
          <w:lang w:val="ru-RU"/>
        </w:rPr>
        <w:t xml:space="preserve"> </w:t>
      </w:r>
      <w:r w:rsidRPr="00070271">
        <w:rPr>
          <w:i/>
          <w:color w:val="231F20"/>
          <w:spacing w:val="-2"/>
          <w:sz w:val="20"/>
          <w:lang w:val="ru-RU"/>
        </w:rPr>
        <w:t>чином,</w:t>
      </w:r>
      <w:r w:rsidRPr="00070271">
        <w:rPr>
          <w:i/>
          <w:color w:val="231F20"/>
          <w:spacing w:val="-13"/>
          <w:sz w:val="20"/>
          <w:lang w:val="ru-RU"/>
        </w:rPr>
        <w:t xml:space="preserve"> </w:t>
      </w:r>
      <w:r w:rsidRPr="00070271">
        <w:rPr>
          <w:i/>
          <w:color w:val="231F20"/>
          <w:sz w:val="20"/>
          <w:lang w:val="ru-RU"/>
        </w:rPr>
        <w:t>перспективним</w:t>
      </w:r>
      <w:r w:rsidRPr="00070271">
        <w:rPr>
          <w:i/>
          <w:color w:val="231F20"/>
          <w:spacing w:val="-12"/>
          <w:sz w:val="20"/>
          <w:lang w:val="ru-RU"/>
        </w:rPr>
        <w:t xml:space="preserve"> </w:t>
      </w:r>
      <w:r w:rsidRPr="00070271">
        <w:rPr>
          <w:i/>
          <w:color w:val="231F20"/>
          <w:spacing w:val="-3"/>
          <w:sz w:val="20"/>
          <w:lang w:val="ru-RU"/>
        </w:rPr>
        <w:t>напрямком</w:t>
      </w:r>
      <w:r w:rsidRPr="00070271">
        <w:rPr>
          <w:i/>
          <w:color w:val="231F20"/>
          <w:spacing w:val="-13"/>
          <w:sz w:val="20"/>
          <w:lang w:val="ru-RU"/>
        </w:rPr>
        <w:t xml:space="preserve"> </w:t>
      </w:r>
      <w:r w:rsidRPr="00070271">
        <w:rPr>
          <w:i/>
          <w:color w:val="231F20"/>
          <w:sz w:val="20"/>
          <w:lang w:val="ru-RU"/>
        </w:rPr>
        <w:t>розвитку</w:t>
      </w:r>
      <w:r w:rsidRPr="00070271">
        <w:rPr>
          <w:i/>
          <w:color w:val="231F20"/>
          <w:spacing w:val="-13"/>
          <w:sz w:val="20"/>
          <w:lang w:val="ru-RU"/>
        </w:rPr>
        <w:t xml:space="preserve"> </w:t>
      </w:r>
      <w:r w:rsidRPr="00070271">
        <w:rPr>
          <w:i/>
          <w:color w:val="231F20"/>
          <w:sz w:val="20"/>
          <w:lang w:val="ru-RU"/>
        </w:rPr>
        <w:t>науки</w:t>
      </w:r>
      <w:r w:rsidRPr="00070271">
        <w:rPr>
          <w:i/>
          <w:color w:val="231F20"/>
          <w:spacing w:val="-13"/>
          <w:sz w:val="20"/>
          <w:lang w:val="ru-RU"/>
        </w:rPr>
        <w:t xml:space="preserve"> </w:t>
      </w:r>
      <w:r w:rsidRPr="00070271">
        <w:rPr>
          <w:i/>
          <w:color w:val="231F20"/>
          <w:sz w:val="20"/>
          <w:lang w:val="ru-RU"/>
        </w:rPr>
        <w:t>космічного права є проведення комплексних</w:t>
      </w:r>
      <w:r w:rsidRPr="00070271">
        <w:rPr>
          <w:i/>
          <w:color w:val="231F20"/>
          <w:spacing w:val="45"/>
          <w:sz w:val="20"/>
          <w:lang w:val="ru-RU"/>
        </w:rPr>
        <w:t xml:space="preserve"> </w:t>
      </w:r>
      <w:r w:rsidRPr="00070271">
        <w:rPr>
          <w:i/>
          <w:color w:val="231F20"/>
          <w:sz w:val="20"/>
          <w:lang w:val="ru-RU"/>
        </w:rPr>
        <w:t>космічно-правових</w:t>
      </w:r>
      <w:r w:rsidRPr="00070271">
        <w:rPr>
          <w:i/>
          <w:color w:val="231F20"/>
          <w:spacing w:val="24"/>
          <w:sz w:val="20"/>
          <w:lang w:val="ru-RU"/>
        </w:rPr>
        <w:t xml:space="preserve"> </w:t>
      </w:r>
      <w:proofErr w:type="gramStart"/>
      <w:r w:rsidRPr="00070271">
        <w:rPr>
          <w:i/>
          <w:color w:val="231F20"/>
          <w:sz w:val="20"/>
          <w:lang w:val="ru-RU"/>
        </w:rPr>
        <w:t>досл</w:t>
      </w:r>
      <w:proofErr w:type="gramEnd"/>
      <w:r w:rsidRPr="00070271">
        <w:rPr>
          <w:i/>
          <w:color w:val="231F20"/>
          <w:sz w:val="20"/>
          <w:lang w:val="ru-RU"/>
        </w:rPr>
        <w:t>іджень методологічних</w:t>
      </w:r>
      <w:r w:rsidRPr="00070271">
        <w:rPr>
          <w:i/>
          <w:color w:val="231F20"/>
          <w:spacing w:val="-10"/>
          <w:sz w:val="20"/>
          <w:lang w:val="ru-RU"/>
        </w:rPr>
        <w:t xml:space="preserve"> </w:t>
      </w:r>
      <w:r w:rsidRPr="00070271">
        <w:rPr>
          <w:i/>
          <w:color w:val="231F20"/>
          <w:sz w:val="20"/>
          <w:lang w:val="ru-RU"/>
        </w:rPr>
        <w:t>та</w:t>
      </w:r>
      <w:r w:rsidRPr="00070271">
        <w:rPr>
          <w:i/>
          <w:color w:val="231F20"/>
          <w:spacing w:val="-9"/>
          <w:sz w:val="20"/>
          <w:lang w:val="ru-RU"/>
        </w:rPr>
        <w:t xml:space="preserve"> </w:t>
      </w:r>
      <w:r w:rsidRPr="00070271">
        <w:rPr>
          <w:i/>
          <w:color w:val="231F20"/>
          <w:sz w:val="20"/>
          <w:lang w:val="ru-RU"/>
        </w:rPr>
        <w:t>прикладних</w:t>
      </w:r>
      <w:r w:rsidRPr="00070271">
        <w:rPr>
          <w:i/>
          <w:color w:val="231F20"/>
          <w:spacing w:val="-9"/>
          <w:sz w:val="20"/>
          <w:lang w:val="ru-RU"/>
        </w:rPr>
        <w:t xml:space="preserve"> </w:t>
      </w:r>
      <w:r w:rsidRPr="00070271">
        <w:rPr>
          <w:i/>
          <w:color w:val="231F20"/>
          <w:sz w:val="20"/>
          <w:lang w:val="ru-RU"/>
        </w:rPr>
        <w:t>засад</w:t>
      </w:r>
      <w:r w:rsidRPr="00070271">
        <w:rPr>
          <w:i/>
          <w:color w:val="231F20"/>
          <w:spacing w:val="-9"/>
          <w:sz w:val="20"/>
          <w:lang w:val="ru-RU"/>
        </w:rPr>
        <w:t xml:space="preserve"> </w:t>
      </w:r>
      <w:r w:rsidRPr="00070271">
        <w:rPr>
          <w:i/>
          <w:color w:val="231F20"/>
          <w:sz w:val="20"/>
          <w:lang w:val="ru-RU"/>
        </w:rPr>
        <w:t>розвитку</w:t>
      </w:r>
      <w:r w:rsidRPr="00070271">
        <w:rPr>
          <w:i/>
          <w:color w:val="231F20"/>
          <w:spacing w:val="-9"/>
          <w:sz w:val="20"/>
          <w:lang w:val="ru-RU"/>
        </w:rPr>
        <w:t xml:space="preserve"> </w:t>
      </w:r>
      <w:r w:rsidRPr="00070271">
        <w:rPr>
          <w:i/>
          <w:color w:val="231F20"/>
          <w:sz w:val="20"/>
          <w:lang w:val="ru-RU"/>
        </w:rPr>
        <w:t>законодавства</w:t>
      </w:r>
      <w:r w:rsidRPr="00070271">
        <w:rPr>
          <w:i/>
          <w:color w:val="231F20"/>
          <w:spacing w:val="-9"/>
          <w:sz w:val="20"/>
          <w:lang w:val="ru-RU"/>
        </w:rPr>
        <w:t xml:space="preserve"> </w:t>
      </w:r>
      <w:r w:rsidRPr="00070271">
        <w:rPr>
          <w:i/>
          <w:color w:val="231F20"/>
          <w:sz w:val="20"/>
          <w:lang w:val="ru-RU"/>
        </w:rPr>
        <w:t>України про</w:t>
      </w:r>
      <w:r w:rsidRPr="00070271">
        <w:rPr>
          <w:i/>
          <w:color w:val="231F20"/>
          <w:spacing w:val="-29"/>
          <w:sz w:val="20"/>
          <w:lang w:val="ru-RU"/>
        </w:rPr>
        <w:t xml:space="preserve"> </w:t>
      </w:r>
      <w:r w:rsidRPr="00070271">
        <w:rPr>
          <w:i/>
          <w:color w:val="231F20"/>
          <w:sz w:val="20"/>
          <w:lang w:val="ru-RU"/>
        </w:rPr>
        <w:t>космічну</w:t>
      </w:r>
      <w:r w:rsidRPr="00070271">
        <w:rPr>
          <w:i/>
          <w:color w:val="231F20"/>
          <w:spacing w:val="-29"/>
          <w:sz w:val="20"/>
          <w:lang w:val="ru-RU"/>
        </w:rPr>
        <w:t xml:space="preserve"> </w:t>
      </w:r>
      <w:r w:rsidRPr="00070271">
        <w:rPr>
          <w:i/>
          <w:color w:val="231F20"/>
          <w:sz w:val="20"/>
          <w:lang w:val="ru-RU"/>
        </w:rPr>
        <w:t>діяльність</w:t>
      </w:r>
      <w:r w:rsidRPr="00070271">
        <w:rPr>
          <w:color w:val="231F20"/>
          <w:sz w:val="20"/>
          <w:lang w:val="ru-RU"/>
        </w:rPr>
        <w:t>,</w:t>
      </w:r>
      <w:r w:rsidRPr="00070271">
        <w:rPr>
          <w:color w:val="231F20"/>
          <w:spacing w:val="-29"/>
          <w:sz w:val="20"/>
          <w:lang w:val="ru-RU"/>
        </w:rPr>
        <w:t xml:space="preserve"> </w:t>
      </w:r>
      <w:r w:rsidRPr="00070271">
        <w:rPr>
          <w:color w:val="231F20"/>
          <w:sz w:val="20"/>
          <w:lang w:val="ru-RU"/>
        </w:rPr>
        <w:t>правового</w:t>
      </w:r>
      <w:r w:rsidRPr="00070271">
        <w:rPr>
          <w:color w:val="231F20"/>
          <w:spacing w:val="-29"/>
          <w:sz w:val="20"/>
          <w:lang w:val="ru-RU"/>
        </w:rPr>
        <w:t xml:space="preserve"> </w:t>
      </w:r>
      <w:r w:rsidRPr="00070271">
        <w:rPr>
          <w:i/>
          <w:color w:val="231F20"/>
          <w:sz w:val="20"/>
          <w:lang w:val="ru-RU"/>
        </w:rPr>
        <w:t>забезпечення</w:t>
      </w:r>
      <w:r w:rsidRPr="00070271">
        <w:rPr>
          <w:i/>
          <w:color w:val="231F20"/>
          <w:spacing w:val="-29"/>
          <w:sz w:val="20"/>
          <w:lang w:val="ru-RU"/>
        </w:rPr>
        <w:t xml:space="preserve"> </w:t>
      </w:r>
      <w:r w:rsidRPr="00070271">
        <w:rPr>
          <w:i/>
          <w:color w:val="231F20"/>
          <w:sz w:val="20"/>
          <w:lang w:val="ru-RU"/>
        </w:rPr>
        <w:t>формування</w:t>
      </w:r>
      <w:r w:rsidRPr="00070271">
        <w:rPr>
          <w:i/>
          <w:color w:val="231F20"/>
          <w:spacing w:val="-29"/>
          <w:sz w:val="20"/>
          <w:lang w:val="ru-RU"/>
        </w:rPr>
        <w:t xml:space="preserve"> </w:t>
      </w:r>
      <w:r w:rsidRPr="00070271">
        <w:rPr>
          <w:color w:val="231F20"/>
          <w:sz w:val="20"/>
          <w:lang w:val="ru-RU"/>
        </w:rPr>
        <w:t>і</w:t>
      </w:r>
      <w:r w:rsidRPr="00070271">
        <w:rPr>
          <w:color w:val="231F20"/>
          <w:spacing w:val="-29"/>
          <w:sz w:val="20"/>
          <w:lang w:val="ru-RU"/>
        </w:rPr>
        <w:t xml:space="preserve"> </w:t>
      </w:r>
      <w:r w:rsidRPr="00070271">
        <w:rPr>
          <w:i/>
          <w:color w:val="231F20"/>
          <w:sz w:val="20"/>
          <w:lang w:val="ru-RU"/>
        </w:rPr>
        <w:t>реалізації державної</w:t>
      </w:r>
      <w:r w:rsidRPr="00070271">
        <w:rPr>
          <w:i/>
          <w:color w:val="231F20"/>
          <w:spacing w:val="-17"/>
          <w:sz w:val="20"/>
          <w:lang w:val="ru-RU"/>
        </w:rPr>
        <w:t xml:space="preserve"> </w:t>
      </w:r>
      <w:r w:rsidRPr="00070271">
        <w:rPr>
          <w:i/>
          <w:color w:val="231F20"/>
          <w:sz w:val="20"/>
          <w:lang w:val="ru-RU"/>
        </w:rPr>
        <w:t>політики</w:t>
      </w:r>
      <w:r w:rsidRPr="00070271">
        <w:rPr>
          <w:i/>
          <w:color w:val="231F20"/>
          <w:spacing w:val="-16"/>
          <w:sz w:val="20"/>
          <w:lang w:val="ru-RU"/>
        </w:rPr>
        <w:t xml:space="preserve"> </w:t>
      </w:r>
      <w:r w:rsidRPr="00070271">
        <w:rPr>
          <w:color w:val="231F20"/>
          <w:sz w:val="20"/>
          <w:lang w:val="ru-RU"/>
        </w:rPr>
        <w:t>у</w:t>
      </w:r>
      <w:r w:rsidRPr="00070271">
        <w:rPr>
          <w:color w:val="231F20"/>
          <w:spacing w:val="-16"/>
          <w:sz w:val="20"/>
          <w:lang w:val="ru-RU"/>
        </w:rPr>
        <w:t xml:space="preserve"> </w:t>
      </w:r>
      <w:r w:rsidRPr="00070271">
        <w:rPr>
          <w:i/>
          <w:color w:val="231F20"/>
          <w:sz w:val="20"/>
          <w:lang w:val="ru-RU"/>
        </w:rPr>
        <w:t>сфері</w:t>
      </w:r>
      <w:r w:rsidRPr="00070271">
        <w:rPr>
          <w:i/>
          <w:color w:val="231F20"/>
          <w:spacing w:val="-17"/>
          <w:sz w:val="20"/>
          <w:lang w:val="ru-RU"/>
        </w:rPr>
        <w:t xml:space="preserve"> </w:t>
      </w:r>
      <w:r w:rsidRPr="00070271">
        <w:rPr>
          <w:i/>
          <w:color w:val="231F20"/>
          <w:sz w:val="20"/>
          <w:lang w:val="ru-RU"/>
        </w:rPr>
        <w:t>космічної</w:t>
      </w:r>
      <w:r w:rsidRPr="00070271">
        <w:rPr>
          <w:i/>
          <w:color w:val="231F20"/>
          <w:spacing w:val="-16"/>
          <w:sz w:val="20"/>
          <w:lang w:val="ru-RU"/>
        </w:rPr>
        <w:t xml:space="preserve"> </w:t>
      </w:r>
      <w:r w:rsidRPr="00070271">
        <w:rPr>
          <w:i/>
          <w:color w:val="231F20"/>
          <w:sz w:val="20"/>
          <w:lang w:val="ru-RU"/>
        </w:rPr>
        <w:t>діяльності</w:t>
      </w:r>
      <w:r w:rsidRPr="00070271">
        <w:rPr>
          <w:color w:val="231F20"/>
          <w:sz w:val="20"/>
          <w:lang w:val="ru-RU"/>
        </w:rPr>
        <w:t>.</w:t>
      </w:r>
      <w:r w:rsidRPr="00070271">
        <w:rPr>
          <w:color w:val="231F20"/>
          <w:spacing w:val="-16"/>
          <w:sz w:val="20"/>
          <w:lang w:val="ru-RU"/>
        </w:rPr>
        <w:t xml:space="preserve"> </w:t>
      </w:r>
      <w:r w:rsidRPr="00070271">
        <w:rPr>
          <w:color w:val="231F20"/>
          <w:spacing w:val="-3"/>
          <w:sz w:val="20"/>
          <w:lang w:val="ru-RU"/>
        </w:rPr>
        <w:t>Українська</w:t>
      </w:r>
      <w:r w:rsidRPr="00070271">
        <w:rPr>
          <w:color w:val="231F20"/>
          <w:spacing w:val="-16"/>
          <w:sz w:val="20"/>
          <w:lang w:val="ru-RU"/>
        </w:rPr>
        <w:t xml:space="preserve"> </w:t>
      </w:r>
      <w:r w:rsidRPr="00070271">
        <w:rPr>
          <w:color w:val="231F20"/>
          <w:sz w:val="20"/>
          <w:lang w:val="ru-RU"/>
        </w:rPr>
        <w:t xml:space="preserve">космічно- правова </w:t>
      </w:r>
      <w:r w:rsidRPr="00070271">
        <w:rPr>
          <w:color w:val="231F20"/>
          <w:spacing w:val="-4"/>
          <w:sz w:val="20"/>
          <w:lang w:val="ru-RU"/>
        </w:rPr>
        <w:t xml:space="preserve">наука </w:t>
      </w:r>
      <w:r w:rsidRPr="00070271">
        <w:rPr>
          <w:color w:val="231F20"/>
          <w:sz w:val="20"/>
          <w:lang w:val="ru-RU"/>
        </w:rPr>
        <w:t>повинна зосередити увагу на</w:t>
      </w:r>
      <w:r w:rsidRPr="00070271">
        <w:rPr>
          <w:color w:val="231F20"/>
          <w:spacing w:val="43"/>
          <w:sz w:val="20"/>
          <w:lang w:val="ru-RU"/>
        </w:rPr>
        <w:t xml:space="preserve"> </w:t>
      </w:r>
      <w:r w:rsidRPr="00070271">
        <w:rPr>
          <w:color w:val="231F20"/>
          <w:sz w:val="20"/>
          <w:lang w:val="ru-RU"/>
        </w:rPr>
        <w:t>дослідженнях</w:t>
      </w:r>
      <w:r w:rsidRPr="00070271">
        <w:rPr>
          <w:color w:val="231F20"/>
          <w:spacing w:val="15"/>
          <w:sz w:val="20"/>
          <w:lang w:val="ru-RU"/>
        </w:rPr>
        <w:t xml:space="preserve"> </w:t>
      </w:r>
      <w:r w:rsidRPr="00070271">
        <w:rPr>
          <w:color w:val="231F20"/>
          <w:sz w:val="20"/>
          <w:lang w:val="ru-RU"/>
        </w:rPr>
        <w:t>космічного права через систему нових понять і категорій,</w:t>
      </w:r>
      <w:r w:rsidRPr="00070271">
        <w:rPr>
          <w:color w:val="231F20"/>
          <w:spacing w:val="20"/>
          <w:sz w:val="20"/>
          <w:lang w:val="ru-RU"/>
        </w:rPr>
        <w:t xml:space="preserve"> </w:t>
      </w:r>
      <w:r w:rsidRPr="00070271">
        <w:rPr>
          <w:color w:val="231F20"/>
          <w:sz w:val="20"/>
          <w:lang w:val="ru-RU"/>
        </w:rPr>
        <w:t>галузевих</w:t>
      </w:r>
      <w:r w:rsidRPr="00070271">
        <w:rPr>
          <w:color w:val="231F20"/>
          <w:spacing w:val="10"/>
          <w:sz w:val="20"/>
          <w:lang w:val="ru-RU"/>
        </w:rPr>
        <w:t xml:space="preserve"> </w:t>
      </w:r>
      <w:r w:rsidRPr="00070271">
        <w:rPr>
          <w:color w:val="231F20"/>
          <w:sz w:val="20"/>
          <w:lang w:val="ru-RU"/>
        </w:rPr>
        <w:t xml:space="preserve">інструментів </w:t>
      </w:r>
      <w:proofErr w:type="gramStart"/>
      <w:r w:rsidRPr="00070271">
        <w:rPr>
          <w:color w:val="231F20"/>
          <w:sz w:val="20"/>
          <w:lang w:val="ru-RU"/>
        </w:rPr>
        <w:t>державного</w:t>
      </w:r>
      <w:proofErr w:type="gramEnd"/>
      <w:r w:rsidRPr="00070271">
        <w:rPr>
          <w:color w:val="231F20"/>
          <w:sz w:val="20"/>
          <w:lang w:val="ru-RU"/>
        </w:rPr>
        <w:t xml:space="preserve"> регулювання національною космічною</w:t>
      </w:r>
      <w:r w:rsidRPr="00070271">
        <w:rPr>
          <w:color w:val="231F20"/>
          <w:spacing w:val="36"/>
          <w:sz w:val="20"/>
          <w:lang w:val="ru-RU"/>
        </w:rPr>
        <w:t xml:space="preserve"> </w:t>
      </w:r>
      <w:r w:rsidRPr="00070271">
        <w:rPr>
          <w:color w:val="231F20"/>
          <w:sz w:val="20"/>
          <w:lang w:val="ru-RU"/>
        </w:rPr>
        <w:t>діяльністю.</w:t>
      </w:r>
      <w:r w:rsidRPr="00070271">
        <w:rPr>
          <w:color w:val="231F20"/>
          <w:spacing w:val="35"/>
          <w:sz w:val="20"/>
          <w:lang w:val="ru-RU"/>
        </w:rPr>
        <w:t xml:space="preserve"> </w:t>
      </w:r>
      <w:r w:rsidRPr="00223CE2">
        <w:rPr>
          <w:color w:val="231F20"/>
          <w:sz w:val="20"/>
          <w:lang w:val="ru-RU"/>
        </w:rPr>
        <w:t xml:space="preserve">Їх </w:t>
      </w:r>
      <w:r w:rsidRPr="00223CE2">
        <w:rPr>
          <w:color w:val="231F20"/>
          <w:spacing w:val="-3"/>
          <w:sz w:val="20"/>
          <w:lang w:val="ru-RU"/>
        </w:rPr>
        <w:t>результатом</w:t>
      </w:r>
      <w:r w:rsidRPr="00223CE2">
        <w:rPr>
          <w:color w:val="231F20"/>
          <w:spacing w:val="-14"/>
          <w:sz w:val="20"/>
          <w:lang w:val="ru-RU"/>
        </w:rPr>
        <w:t xml:space="preserve"> </w:t>
      </w:r>
      <w:r w:rsidRPr="00223CE2">
        <w:rPr>
          <w:color w:val="231F20"/>
          <w:sz w:val="20"/>
          <w:lang w:val="ru-RU"/>
        </w:rPr>
        <w:t>має</w:t>
      </w:r>
      <w:r w:rsidRPr="00223CE2">
        <w:rPr>
          <w:color w:val="231F20"/>
          <w:spacing w:val="-14"/>
          <w:sz w:val="20"/>
          <w:lang w:val="ru-RU"/>
        </w:rPr>
        <w:t xml:space="preserve"> </w:t>
      </w:r>
      <w:r w:rsidRPr="00223CE2">
        <w:rPr>
          <w:color w:val="231F20"/>
          <w:sz w:val="20"/>
          <w:lang w:val="ru-RU"/>
        </w:rPr>
        <w:t>стати</w:t>
      </w:r>
      <w:r w:rsidRPr="00223CE2">
        <w:rPr>
          <w:color w:val="231F20"/>
          <w:spacing w:val="-14"/>
          <w:sz w:val="20"/>
          <w:lang w:val="ru-RU"/>
        </w:rPr>
        <w:t xml:space="preserve"> </w:t>
      </w:r>
      <w:r w:rsidRPr="00223CE2">
        <w:rPr>
          <w:color w:val="231F20"/>
          <w:sz w:val="20"/>
          <w:lang w:val="ru-RU"/>
        </w:rPr>
        <w:t>розробка</w:t>
      </w:r>
      <w:r w:rsidRPr="00223CE2">
        <w:rPr>
          <w:color w:val="231F20"/>
          <w:spacing w:val="-14"/>
          <w:sz w:val="20"/>
          <w:lang w:val="ru-RU"/>
        </w:rPr>
        <w:t xml:space="preserve"> </w:t>
      </w:r>
      <w:r w:rsidRPr="00223CE2">
        <w:rPr>
          <w:color w:val="231F20"/>
          <w:sz w:val="20"/>
          <w:lang w:val="ru-RU"/>
        </w:rPr>
        <w:t>концептуальних</w:t>
      </w:r>
      <w:r w:rsidRPr="00223CE2">
        <w:rPr>
          <w:color w:val="231F20"/>
          <w:spacing w:val="-14"/>
          <w:sz w:val="20"/>
          <w:lang w:val="ru-RU"/>
        </w:rPr>
        <w:t xml:space="preserve"> </w:t>
      </w:r>
      <w:r w:rsidRPr="00223CE2">
        <w:rPr>
          <w:color w:val="231F20"/>
          <w:sz w:val="20"/>
          <w:lang w:val="ru-RU"/>
        </w:rPr>
        <w:t>засад</w:t>
      </w:r>
      <w:r w:rsidRPr="00223CE2">
        <w:rPr>
          <w:color w:val="231F20"/>
          <w:spacing w:val="-14"/>
          <w:sz w:val="20"/>
          <w:lang w:val="ru-RU"/>
        </w:rPr>
        <w:t xml:space="preserve"> </w:t>
      </w:r>
      <w:r w:rsidRPr="00223CE2">
        <w:rPr>
          <w:color w:val="231F20"/>
          <w:sz w:val="20"/>
          <w:lang w:val="ru-RU"/>
        </w:rPr>
        <w:t>для</w:t>
      </w:r>
      <w:r w:rsidRPr="00223CE2">
        <w:rPr>
          <w:color w:val="231F20"/>
          <w:spacing w:val="-14"/>
          <w:sz w:val="20"/>
          <w:lang w:val="ru-RU"/>
        </w:rPr>
        <w:t xml:space="preserve"> </w:t>
      </w:r>
      <w:r w:rsidRPr="00223CE2">
        <w:rPr>
          <w:color w:val="231F20"/>
          <w:sz w:val="20"/>
          <w:lang w:val="ru-RU"/>
        </w:rPr>
        <w:t>забезпечення ефективності норм космічного законодавства</w:t>
      </w:r>
      <w:r w:rsidRPr="00223CE2">
        <w:rPr>
          <w:color w:val="231F20"/>
          <w:spacing w:val="18"/>
          <w:sz w:val="20"/>
          <w:lang w:val="ru-RU"/>
        </w:rPr>
        <w:t xml:space="preserve"> </w:t>
      </w:r>
      <w:r w:rsidRPr="00223CE2">
        <w:rPr>
          <w:color w:val="231F20"/>
          <w:spacing w:val="-3"/>
          <w:sz w:val="20"/>
          <w:lang w:val="ru-RU"/>
        </w:rPr>
        <w:t>України,</w:t>
      </w:r>
      <w:r w:rsidRPr="00223CE2">
        <w:rPr>
          <w:color w:val="231F20"/>
          <w:spacing w:val="20"/>
          <w:sz w:val="20"/>
          <w:lang w:val="ru-RU"/>
        </w:rPr>
        <w:t xml:space="preserve"> </w:t>
      </w:r>
      <w:r w:rsidRPr="00223CE2">
        <w:rPr>
          <w:color w:val="231F20"/>
          <w:sz w:val="20"/>
          <w:lang w:val="ru-RU"/>
        </w:rPr>
        <w:t>розв’язання сучасних</w:t>
      </w:r>
      <w:r w:rsidRPr="00223CE2">
        <w:rPr>
          <w:color w:val="231F20"/>
          <w:spacing w:val="11"/>
          <w:sz w:val="20"/>
          <w:lang w:val="ru-RU"/>
        </w:rPr>
        <w:t xml:space="preserve"> </w:t>
      </w:r>
      <w:r w:rsidRPr="00223CE2">
        <w:rPr>
          <w:color w:val="231F20"/>
          <w:sz w:val="20"/>
          <w:lang w:val="ru-RU"/>
        </w:rPr>
        <w:t>правових</w:t>
      </w:r>
      <w:r w:rsidRPr="00223CE2">
        <w:rPr>
          <w:color w:val="231F20"/>
          <w:spacing w:val="11"/>
          <w:sz w:val="20"/>
          <w:lang w:val="ru-RU"/>
        </w:rPr>
        <w:t xml:space="preserve"> </w:t>
      </w:r>
      <w:r w:rsidRPr="00223CE2">
        <w:rPr>
          <w:color w:val="231F20"/>
          <w:sz w:val="20"/>
          <w:lang w:val="ru-RU"/>
        </w:rPr>
        <w:t>проблем,</w:t>
      </w:r>
      <w:r w:rsidRPr="00223CE2">
        <w:rPr>
          <w:color w:val="231F20"/>
          <w:spacing w:val="11"/>
          <w:sz w:val="20"/>
          <w:lang w:val="ru-RU"/>
        </w:rPr>
        <w:t xml:space="preserve"> </w:t>
      </w:r>
      <w:r w:rsidRPr="00223CE2">
        <w:rPr>
          <w:color w:val="231F20"/>
          <w:sz w:val="20"/>
          <w:lang w:val="ru-RU"/>
        </w:rPr>
        <w:t>які</w:t>
      </w:r>
      <w:r w:rsidRPr="00223CE2">
        <w:rPr>
          <w:color w:val="231F20"/>
          <w:spacing w:val="12"/>
          <w:sz w:val="20"/>
          <w:lang w:val="ru-RU"/>
        </w:rPr>
        <w:t xml:space="preserve"> </w:t>
      </w:r>
      <w:r w:rsidRPr="00223CE2">
        <w:rPr>
          <w:color w:val="231F20"/>
          <w:sz w:val="20"/>
          <w:lang w:val="ru-RU"/>
        </w:rPr>
        <w:t>мають</w:t>
      </w:r>
      <w:r w:rsidRPr="00223CE2">
        <w:rPr>
          <w:color w:val="231F20"/>
          <w:spacing w:val="11"/>
          <w:sz w:val="20"/>
          <w:lang w:val="ru-RU"/>
        </w:rPr>
        <w:t xml:space="preserve"> </w:t>
      </w:r>
      <w:r w:rsidRPr="00223CE2">
        <w:rPr>
          <w:color w:val="231F20"/>
          <w:sz w:val="20"/>
          <w:lang w:val="ru-RU"/>
        </w:rPr>
        <w:t>важливе</w:t>
      </w:r>
      <w:r w:rsidRPr="00223CE2">
        <w:rPr>
          <w:color w:val="231F20"/>
          <w:spacing w:val="11"/>
          <w:sz w:val="20"/>
          <w:lang w:val="ru-RU"/>
        </w:rPr>
        <w:t xml:space="preserve"> </w:t>
      </w:r>
      <w:r w:rsidRPr="00223CE2">
        <w:rPr>
          <w:color w:val="231F20"/>
          <w:sz w:val="20"/>
          <w:lang w:val="ru-RU"/>
        </w:rPr>
        <w:t>значення</w:t>
      </w:r>
      <w:r w:rsidRPr="00223CE2">
        <w:rPr>
          <w:color w:val="231F20"/>
          <w:spacing w:val="11"/>
          <w:sz w:val="20"/>
          <w:lang w:val="ru-RU"/>
        </w:rPr>
        <w:t xml:space="preserve"> </w:t>
      </w:r>
      <w:r w:rsidRPr="00223CE2">
        <w:rPr>
          <w:color w:val="231F20"/>
          <w:sz w:val="20"/>
          <w:lang w:val="ru-RU"/>
        </w:rPr>
        <w:t>для</w:t>
      </w:r>
      <w:r w:rsidRPr="00223CE2">
        <w:rPr>
          <w:color w:val="231F20"/>
          <w:spacing w:val="12"/>
          <w:sz w:val="20"/>
          <w:lang w:val="ru-RU"/>
        </w:rPr>
        <w:t xml:space="preserve"> </w:t>
      </w:r>
      <w:r w:rsidRPr="00223CE2">
        <w:rPr>
          <w:color w:val="231F20"/>
          <w:sz w:val="20"/>
          <w:lang w:val="ru-RU"/>
        </w:rPr>
        <w:t>сталого</w:t>
      </w:r>
    </w:p>
    <w:p w:rsidR="00851FCE" w:rsidRPr="00070271" w:rsidRDefault="00D078FE">
      <w:pPr>
        <w:pStyle w:val="a3"/>
        <w:spacing w:line="220" w:lineRule="exact"/>
        <w:ind w:firstLine="0"/>
        <w:rPr>
          <w:lang w:val="ru-RU"/>
        </w:rPr>
      </w:pPr>
      <w:r w:rsidRPr="00070271">
        <w:rPr>
          <w:color w:val="231F20"/>
          <w:lang w:val="ru-RU"/>
        </w:rPr>
        <w:t xml:space="preserve">розвитку національної </w:t>
      </w:r>
      <w:proofErr w:type="gramStart"/>
      <w:r w:rsidRPr="00070271">
        <w:rPr>
          <w:color w:val="231F20"/>
          <w:lang w:val="ru-RU"/>
        </w:rPr>
        <w:t>косм</w:t>
      </w:r>
      <w:proofErr w:type="gramEnd"/>
      <w:r w:rsidRPr="00070271">
        <w:rPr>
          <w:color w:val="231F20"/>
          <w:lang w:val="ru-RU"/>
        </w:rPr>
        <w:t>ічної діяльності.</w:t>
      </w:r>
    </w:p>
    <w:p w:rsidR="00851FCE" w:rsidRPr="00070271" w:rsidRDefault="00851FCE">
      <w:pPr>
        <w:spacing w:line="220" w:lineRule="exact"/>
        <w:rPr>
          <w:lang w:val="ru-RU"/>
        </w:rPr>
        <w:sectPr w:rsidR="00851FCE" w:rsidRPr="00070271">
          <w:pgSz w:w="8230" w:h="11630"/>
          <w:pgMar w:top="840" w:right="900" w:bottom="1080" w:left="920" w:header="0" w:footer="889" w:gutter="0"/>
          <w:cols w:space="720"/>
        </w:sectPr>
      </w:pPr>
    </w:p>
    <w:p w:rsidR="00851FCE" w:rsidRPr="00070271" w:rsidRDefault="00D078FE">
      <w:pPr>
        <w:pStyle w:val="Heading1"/>
        <w:spacing w:before="70"/>
        <w:rPr>
          <w:lang w:val="ru-RU"/>
        </w:rPr>
      </w:pPr>
      <w:r w:rsidRPr="00070271">
        <w:rPr>
          <w:color w:val="231F20"/>
          <w:lang w:val="ru-RU"/>
        </w:rPr>
        <w:lastRenderedPageBreak/>
        <w:t>Список використаної літератури</w:t>
      </w:r>
    </w:p>
    <w:p w:rsidR="00851FCE" w:rsidRPr="00070271" w:rsidRDefault="00D078FE">
      <w:pPr>
        <w:pStyle w:val="a4"/>
        <w:numPr>
          <w:ilvl w:val="1"/>
          <w:numId w:val="7"/>
        </w:numPr>
        <w:tabs>
          <w:tab w:val="left" w:pos="781"/>
        </w:tabs>
        <w:spacing w:before="32" w:line="266" w:lineRule="auto"/>
        <w:jc w:val="both"/>
        <w:rPr>
          <w:lang w:val="ru-RU"/>
        </w:rPr>
      </w:pPr>
      <w:proofErr w:type="gramStart"/>
      <w:r w:rsidRPr="00070271">
        <w:rPr>
          <w:color w:val="231F20"/>
          <w:lang w:val="ru-RU"/>
        </w:rPr>
        <w:t>Про</w:t>
      </w:r>
      <w:proofErr w:type="gramEnd"/>
      <w:r w:rsidRPr="00070271">
        <w:rPr>
          <w:color w:val="231F20"/>
          <w:lang w:val="ru-RU"/>
        </w:rPr>
        <w:t xml:space="preserve"> космічну діяльність: </w:t>
      </w:r>
      <w:r w:rsidRPr="00070271">
        <w:rPr>
          <w:color w:val="231F20"/>
          <w:spacing w:val="-3"/>
          <w:lang w:val="ru-RU"/>
        </w:rPr>
        <w:t xml:space="preserve">Закон України </w:t>
      </w:r>
      <w:r w:rsidRPr="00070271">
        <w:rPr>
          <w:color w:val="231F20"/>
          <w:lang w:val="ru-RU"/>
        </w:rPr>
        <w:t>від 15.11.1996 р.</w:t>
      </w:r>
      <w:r w:rsidRPr="00070271">
        <w:rPr>
          <w:color w:val="231F20"/>
          <w:spacing w:val="-26"/>
          <w:lang w:val="ru-RU"/>
        </w:rPr>
        <w:t xml:space="preserve"> </w:t>
      </w:r>
      <w:r w:rsidRPr="00070271">
        <w:rPr>
          <w:color w:val="231F20"/>
          <w:lang w:val="ru-RU"/>
        </w:rPr>
        <w:t>// Відомості</w:t>
      </w:r>
      <w:r w:rsidRPr="00070271">
        <w:rPr>
          <w:color w:val="231F20"/>
          <w:spacing w:val="-7"/>
          <w:lang w:val="ru-RU"/>
        </w:rPr>
        <w:t xml:space="preserve"> </w:t>
      </w:r>
      <w:r w:rsidRPr="00070271">
        <w:rPr>
          <w:color w:val="231F20"/>
          <w:lang w:val="ru-RU"/>
        </w:rPr>
        <w:t>Верховно</w:t>
      </w:r>
      <w:proofErr w:type="gramStart"/>
      <w:r w:rsidRPr="00070271">
        <w:rPr>
          <w:color w:val="231F20"/>
          <w:lang w:val="ru-RU"/>
        </w:rPr>
        <w:t>ї</w:t>
      </w:r>
      <w:r w:rsidRPr="00070271">
        <w:rPr>
          <w:color w:val="231F20"/>
          <w:spacing w:val="-7"/>
          <w:lang w:val="ru-RU"/>
        </w:rPr>
        <w:t xml:space="preserve"> </w:t>
      </w:r>
      <w:r w:rsidRPr="00070271">
        <w:rPr>
          <w:color w:val="231F20"/>
          <w:lang w:val="ru-RU"/>
        </w:rPr>
        <w:t>Р</w:t>
      </w:r>
      <w:proofErr w:type="gramEnd"/>
      <w:r w:rsidRPr="00070271">
        <w:rPr>
          <w:color w:val="231F20"/>
          <w:lang w:val="ru-RU"/>
        </w:rPr>
        <w:t>ади</w:t>
      </w:r>
      <w:r w:rsidRPr="00070271">
        <w:rPr>
          <w:color w:val="231F20"/>
          <w:spacing w:val="-6"/>
          <w:lang w:val="ru-RU"/>
        </w:rPr>
        <w:t xml:space="preserve"> </w:t>
      </w:r>
      <w:r w:rsidRPr="00070271">
        <w:rPr>
          <w:color w:val="231F20"/>
          <w:spacing w:val="-3"/>
          <w:lang w:val="ru-RU"/>
        </w:rPr>
        <w:t>України,</w:t>
      </w:r>
      <w:r w:rsidRPr="00070271">
        <w:rPr>
          <w:color w:val="231F20"/>
          <w:spacing w:val="-7"/>
          <w:lang w:val="ru-RU"/>
        </w:rPr>
        <w:t xml:space="preserve"> </w:t>
      </w:r>
      <w:r w:rsidRPr="00070271">
        <w:rPr>
          <w:color w:val="231F20"/>
          <w:lang w:val="ru-RU"/>
        </w:rPr>
        <w:t>1997.</w:t>
      </w:r>
      <w:r w:rsidRPr="00070271">
        <w:rPr>
          <w:color w:val="231F20"/>
          <w:spacing w:val="-1"/>
          <w:lang w:val="ru-RU"/>
        </w:rPr>
        <w:t xml:space="preserve"> </w:t>
      </w:r>
      <w:r w:rsidRPr="00070271">
        <w:rPr>
          <w:color w:val="231F20"/>
          <w:lang w:val="ru-RU"/>
        </w:rPr>
        <w:t>—</w:t>
      </w:r>
      <w:r w:rsidRPr="00070271">
        <w:rPr>
          <w:color w:val="231F20"/>
          <w:spacing w:val="-7"/>
          <w:lang w:val="ru-RU"/>
        </w:rPr>
        <w:t xml:space="preserve"> </w:t>
      </w:r>
      <w:r w:rsidRPr="00070271">
        <w:rPr>
          <w:color w:val="231F20"/>
          <w:lang w:val="ru-RU"/>
        </w:rPr>
        <w:t>№</w:t>
      </w:r>
      <w:r w:rsidRPr="00070271">
        <w:rPr>
          <w:color w:val="231F20"/>
          <w:spacing w:val="-6"/>
          <w:lang w:val="ru-RU"/>
        </w:rPr>
        <w:t xml:space="preserve"> </w:t>
      </w:r>
      <w:r w:rsidRPr="00070271">
        <w:rPr>
          <w:color w:val="231F20"/>
          <w:lang w:val="ru-RU"/>
        </w:rPr>
        <w:t>1.</w:t>
      </w:r>
      <w:r w:rsidRPr="00070271">
        <w:rPr>
          <w:color w:val="231F20"/>
          <w:spacing w:val="-2"/>
          <w:lang w:val="ru-RU"/>
        </w:rPr>
        <w:t xml:space="preserve"> </w:t>
      </w:r>
      <w:r w:rsidRPr="00070271">
        <w:rPr>
          <w:color w:val="231F20"/>
          <w:lang w:val="ru-RU"/>
        </w:rPr>
        <w:t>—</w:t>
      </w:r>
      <w:r w:rsidRPr="00070271">
        <w:rPr>
          <w:color w:val="231F20"/>
          <w:spacing w:val="-7"/>
          <w:lang w:val="ru-RU"/>
        </w:rPr>
        <w:t xml:space="preserve"> </w:t>
      </w:r>
      <w:r w:rsidRPr="00070271">
        <w:rPr>
          <w:color w:val="231F20"/>
          <w:lang w:val="ru-RU"/>
        </w:rPr>
        <w:t>стаття 2.</w:t>
      </w:r>
    </w:p>
    <w:p w:rsidR="00851FCE" w:rsidRDefault="00D078FE">
      <w:pPr>
        <w:pStyle w:val="a4"/>
        <w:numPr>
          <w:ilvl w:val="1"/>
          <w:numId w:val="7"/>
        </w:numPr>
        <w:tabs>
          <w:tab w:val="left" w:pos="781"/>
        </w:tabs>
        <w:spacing w:line="266" w:lineRule="auto"/>
        <w:ind w:right="118"/>
        <w:jc w:val="both"/>
      </w:pPr>
      <w:r w:rsidRPr="00070271">
        <w:rPr>
          <w:color w:val="231F20"/>
          <w:lang w:val="ru-RU"/>
        </w:rPr>
        <w:t xml:space="preserve">Про затвердження Державної космічної програми </w:t>
      </w:r>
      <w:r w:rsidRPr="00070271">
        <w:rPr>
          <w:color w:val="231F20"/>
          <w:spacing w:val="-4"/>
          <w:lang w:val="ru-RU"/>
        </w:rPr>
        <w:t xml:space="preserve">Украї- </w:t>
      </w:r>
      <w:r w:rsidRPr="00070271">
        <w:rPr>
          <w:color w:val="231F20"/>
          <w:lang w:val="ru-RU"/>
        </w:rPr>
        <w:t>ни: постанова Кабінету Міні</w:t>
      </w:r>
      <w:proofErr w:type="gramStart"/>
      <w:r w:rsidRPr="00070271">
        <w:rPr>
          <w:color w:val="231F20"/>
          <w:lang w:val="ru-RU"/>
        </w:rPr>
        <w:t>стр</w:t>
      </w:r>
      <w:proofErr w:type="gramEnd"/>
      <w:r w:rsidRPr="00070271">
        <w:rPr>
          <w:color w:val="231F20"/>
          <w:lang w:val="ru-RU"/>
        </w:rPr>
        <w:t xml:space="preserve">ів </w:t>
      </w:r>
      <w:r w:rsidRPr="00070271">
        <w:rPr>
          <w:color w:val="231F20"/>
          <w:spacing w:val="-3"/>
          <w:lang w:val="ru-RU"/>
        </w:rPr>
        <w:t xml:space="preserve">України </w:t>
      </w:r>
      <w:r w:rsidRPr="00070271">
        <w:rPr>
          <w:color w:val="231F20"/>
          <w:lang w:val="ru-RU"/>
        </w:rPr>
        <w:t xml:space="preserve">від 07.06.1994 р. № 371. </w:t>
      </w:r>
      <w:r>
        <w:rPr>
          <w:color w:val="231F20"/>
        </w:rPr>
        <w:t>URL:</w:t>
      </w:r>
      <w:r>
        <w:rPr>
          <w:color w:val="231F20"/>
          <w:spacing w:val="47"/>
        </w:rPr>
        <w:t xml:space="preserve"> </w:t>
      </w:r>
      <w:r>
        <w:rPr>
          <w:color w:val="231F20"/>
        </w:rPr>
        <w:t>https://zakon.rada.gov.ua/laws/show/371-94-</w:t>
      </w:r>
    </w:p>
    <w:p w:rsidR="00851FCE" w:rsidRDefault="00D078FE">
      <w:pPr>
        <w:spacing w:line="251" w:lineRule="exact"/>
        <w:ind w:left="780"/>
      </w:pPr>
      <w:r>
        <w:rPr>
          <w:color w:val="231F20"/>
        </w:rPr>
        <w:t>%D0%BF</w:t>
      </w:r>
    </w:p>
    <w:p w:rsidR="00851FCE" w:rsidRPr="00070271" w:rsidRDefault="00D078FE">
      <w:pPr>
        <w:pStyle w:val="a4"/>
        <w:numPr>
          <w:ilvl w:val="1"/>
          <w:numId w:val="7"/>
        </w:numPr>
        <w:tabs>
          <w:tab w:val="left" w:pos="781"/>
        </w:tabs>
        <w:spacing w:before="24" w:line="266" w:lineRule="auto"/>
        <w:jc w:val="both"/>
        <w:rPr>
          <w:lang w:val="ru-RU"/>
        </w:rPr>
      </w:pPr>
      <w:r w:rsidRPr="00070271">
        <w:rPr>
          <w:color w:val="231F20"/>
          <w:lang w:val="ru-RU"/>
        </w:rPr>
        <w:t xml:space="preserve">Загальнодержавна цільова науково-технічна </w:t>
      </w:r>
      <w:proofErr w:type="gramStart"/>
      <w:r w:rsidRPr="00070271">
        <w:rPr>
          <w:color w:val="231F20"/>
          <w:lang w:val="ru-RU"/>
        </w:rPr>
        <w:t>косм</w:t>
      </w:r>
      <w:proofErr w:type="gramEnd"/>
      <w:r w:rsidRPr="00070271">
        <w:rPr>
          <w:color w:val="231F20"/>
          <w:lang w:val="ru-RU"/>
        </w:rPr>
        <w:t xml:space="preserve">ічна програма </w:t>
      </w:r>
      <w:r w:rsidRPr="00070271">
        <w:rPr>
          <w:color w:val="231F20"/>
          <w:spacing w:val="-3"/>
          <w:lang w:val="ru-RU"/>
        </w:rPr>
        <w:t xml:space="preserve">України </w:t>
      </w:r>
      <w:r w:rsidRPr="00070271">
        <w:rPr>
          <w:color w:val="231F20"/>
          <w:lang w:val="ru-RU"/>
        </w:rPr>
        <w:t xml:space="preserve">на 2013-2017 роки: </w:t>
      </w:r>
      <w:r w:rsidRPr="00070271">
        <w:rPr>
          <w:color w:val="231F20"/>
          <w:spacing w:val="-3"/>
          <w:lang w:val="ru-RU"/>
        </w:rPr>
        <w:t xml:space="preserve">Закон України </w:t>
      </w:r>
      <w:r w:rsidRPr="00070271">
        <w:rPr>
          <w:color w:val="231F20"/>
          <w:lang w:val="ru-RU"/>
        </w:rPr>
        <w:t>від 05.09.2013 р. № 439-</w:t>
      </w:r>
      <w:r>
        <w:rPr>
          <w:color w:val="231F20"/>
        </w:rPr>
        <w:t>VII</w:t>
      </w:r>
      <w:r w:rsidRPr="00070271">
        <w:rPr>
          <w:color w:val="231F20"/>
          <w:lang w:val="ru-RU"/>
        </w:rPr>
        <w:t xml:space="preserve"> //Урядовий кур’єр. — 2013.</w:t>
      </w:r>
      <w:r w:rsidRPr="00070271">
        <w:rPr>
          <w:color w:val="231F20"/>
          <w:spacing w:val="7"/>
          <w:lang w:val="ru-RU"/>
        </w:rPr>
        <w:t xml:space="preserve"> </w:t>
      </w:r>
      <w:r w:rsidRPr="00070271">
        <w:rPr>
          <w:color w:val="231F20"/>
          <w:spacing w:val="-12"/>
          <w:lang w:val="ru-RU"/>
        </w:rPr>
        <w:t>—</w:t>
      </w:r>
    </w:p>
    <w:p w:rsidR="00851FCE" w:rsidRDefault="00D078FE">
      <w:pPr>
        <w:spacing w:line="251" w:lineRule="exact"/>
        <w:ind w:left="780"/>
        <w:jc w:val="both"/>
      </w:pPr>
      <w:proofErr w:type="gramStart"/>
      <w:r>
        <w:rPr>
          <w:color w:val="231F20"/>
        </w:rPr>
        <w:t>№ 189.</w:t>
      </w:r>
      <w:proofErr w:type="gramEnd"/>
      <w:r>
        <w:rPr>
          <w:color w:val="231F20"/>
        </w:rPr>
        <w:t xml:space="preserve"> — 16 жовтня.</w:t>
      </w:r>
    </w:p>
    <w:p w:rsidR="00851FCE" w:rsidRDefault="00D078FE">
      <w:pPr>
        <w:pStyle w:val="a4"/>
        <w:numPr>
          <w:ilvl w:val="1"/>
          <w:numId w:val="7"/>
        </w:numPr>
        <w:tabs>
          <w:tab w:val="left" w:pos="781"/>
        </w:tabs>
        <w:spacing w:before="27" w:line="266" w:lineRule="auto"/>
        <w:jc w:val="both"/>
      </w:pPr>
      <w:r w:rsidRPr="00070271">
        <w:rPr>
          <w:color w:val="231F20"/>
          <w:lang w:val="ru-RU"/>
        </w:rPr>
        <w:t>Шемшученко</w:t>
      </w:r>
      <w:r w:rsidRPr="00070271">
        <w:rPr>
          <w:color w:val="231F20"/>
          <w:spacing w:val="-8"/>
          <w:lang w:val="ru-RU"/>
        </w:rPr>
        <w:t xml:space="preserve"> </w:t>
      </w:r>
      <w:r w:rsidRPr="00070271">
        <w:rPr>
          <w:color w:val="231F20"/>
          <w:lang w:val="ru-RU"/>
        </w:rPr>
        <w:t>Ю.С.,</w:t>
      </w:r>
      <w:r w:rsidRPr="00070271">
        <w:rPr>
          <w:color w:val="231F20"/>
          <w:spacing w:val="-8"/>
          <w:lang w:val="ru-RU"/>
        </w:rPr>
        <w:t xml:space="preserve"> </w:t>
      </w:r>
      <w:r w:rsidRPr="00070271">
        <w:rPr>
          <w:color w:val="231F20"/>
          <w:lang w:val="ru-RU"/>
        </w:rPr>
        <w:t>Семеняка</w:t>
      </w:r>
      <w:r w:rsidRPr="00070271">
        <w:rPr>
          <w:color w:val="231F20"/>
          <w:spacing w:val="-7"/>
          <w:lang w:val="ru-RU"/>
        </w:rPr>
        <w:t xml:space="preserve"> </w:t>
      </w:r>
      <w:r w:rsidRPr="00070271">
        <w:rPr>
          <w:color w:val="231F20"/>
          <w:lang w:val="ru-RU"/>
        </w:rPr>
        <w:t>В.В.</w:t>
      </w:r>
      <w:r w:rsidRPr="00070271">
        <w:rPr>
          <w:color w:val="231F20"/>
          <w:spacing w:val="-8"/>
          <w:lang w:val="ru-RU"/>
        </w:rPr>
        <w:t xml:space="preserve"> </w:t>
      </w:r>
      <w:r w:rsidRPr="00070271">
        <w:rPr>
          <w:color w:val="231F20"/>
          <w:lang w:val="ru-RU"/>
        </w:rPr>
        <w:t>Сучасний</w:t>
      </w:r>
      <w:r w:rsidRPr="00070271">
        <w:rPr>
          <w:color w:val="231F20"/>
          <w:spacing w:val="-8"/>
          <w:lang w:val="ru-RU"/>
        </w:rPr>
        <w:t xml:space="preserve"> </w:t>
      </w:r>
      <w:r w:rsidRPr="00070271">
        <w:rPr>
          <w:color w:val="231F20"/>
          <w:lang w:val="ru-RU"/>
        </w:rPr>
        <w:t>стан</w:t>
      </w:r>
      <w:r w:rsidRPr="00070271">
        <w:rPr>
          <w:color w:val="231F20"/>
          <w:spacing w:val="-7"/>
          <w:lang w:val="ru-RU"/>
        </w:rPr>
        <w:t xml:space="preserve"> </w:t>
      </w:r>
      <w:r w:rsidRPr="00070271">
        <w:rPr>
          <w:color w:val="231F20"/>
          <w:lang w:val="ru-RU"/>
        </w:rPr>
        <w:t>та</w:t>
      </w:r>
      <w:r w:rsidRPr="00070271">
        <w:rPr>
          <w:color w:val="231F20"/>
          <w:spacing w:val="-8"/>
          <w:lang w:val="ru-RU"/>
        </w:rPr>
        <w:t xml:space="preserve"> </w:t>
      </w:r>
      <w:r w:rsidRPr="00070271">
        <w:rPr>
          <w:color w:val="231F20"/>
          <w:lang w:val="ru-RU"/>
        </w:rPr>
        <w:t>нео</w:t>
      </w:r>
      <w:proofErr w:type="gramStart"/>
      <w:r w:rsidRPr="00070271">
        <w:rPr>
          <w:color w:val="231F20"/>
          <w:lang w:val="ru-RU"/>
        </w:rPr>
        <w:t>б-</w:t>
      </w:r>
      <w:proofErr w:type="gramEnd"/>
      <w:r w:rsidRPr="00070271">
        <w:rPr>
          <w:color w:val="231F20"/>
          <w:lang w:val="ru-RU"/>
        </w:rPr>
        <w:t xml:space="preserve"> хідність</w:t>
      </w:r>
      <w:r w:rsidRPr="00070271">
        <w:rPr>
          <w:color w:val="231F20"/>
          <w:spacing w:val="-21"/>
          <w:lang w:val="ru-RU"/>
        </w:rPr>
        <w:t xml:space="preserve"> </w:t>
      </w:r>
      <w:r w:rsidRPr="00070271">
        <w:rPr>
          <w:color w:val="231F20"/>
          <w:lang w:val="ru-RU"/>
        </w:rPr>
        <w:t>реформування</w:t>
      </w:r>
      <w:r w:rsidRPr="00070271">
        <w:rPr>
          <w:color w:val="231F20"/>
          <w:spacing w:val="-21"/>
          <w:lang w:val="ru-RU"/>
        </w:rPr>
        <w:t xml:space="preserve"> </w:t>
      </w:r>
      <w:r w:rsidRPr="00070271">
        <w:rPr>
          <w:color w:val="231F20"/>
          <w:lang w:val="ru-RU"/>
        </w:rPr>
        <w:t>космічного</w:t>
      </w:r>
      <w:r w:rsidRPr="00070271">
        <w:rPr>
          <w:color w:val="231F20"/>
          <w:spacing w:val="-21"/>
          <w:lang w:val="ru-RU"/>
        </w:rPr>
        <w:t xml:space="preserve"> </w:t>
      </w:r>
      <w:r w:rsidRPr="00070271">
        <w:rPr>
          <w:color w:val="231F20"/>
          <w:lang w:val="ru-RU"/>
        </w:rPr>
        <w:t>законодавства</w:t>
      </w:r>
      <w:r w:rsidRPr="00070271">
        <w:rPr>
          <w:color w:val="231F20"/>
          <w:spacing w:val="-21"/>
          <w:lang w:val="ru-RU"/>
        </w:rPr>
        <w:t xml:space="preserve"> </w:t>
      </w:r>
      <w:r w:rsidRPr="00070271">
        <w:rPr>
          <w:color w:val="231F20"/>
          <w:spacing w:val="-3"/>
          <w:lang w:val="ru-RU"/>
        </w:rPr>
        <w:t>України</w:t>
      </w:r>
      <w:r w:rsidRPr="00070271">
        <w:rPr>
          <w:color w:val="231F20"/>
          <w:spacing w:val="-10"/>
          <w:lang w:val="ru-RU"/>
        </w:rPr>
        <w:t xml:space="preserve"> </w:t>
      </w:r>
      <w:r w:rsidRPr="00070271">
        <w:rPr>
          <w:color w:val="231F20"/>
          <w:lang w:val="ru-RU"/>
        </w:rPr>
        <w:t xml:space="preserve">/ Ю.С. Шемшученко, В.В. Семеняка // Часопис Київського університету права. — № 2. — 2019: 9-16. </w:t>
      </w:r>
      <w:r>
        <w:rPr>
          <w:color w:val="231F20"/>
        </w:rPr>
        <w:t>DOI: https://doi. org/10.36695/2219-5521.2.2019.01</w:t>
      </w:r>
    </w:p>
    <w:p w:rsidR="00851FCE" w:rsidRDefault="00851FCE">
      <w:pPr>
        <w:pStyle w:val="a3"/>
        <w:spacing w:before="7"/>
        <w:ind w:left="0" w:firstLine="0"/>
        <w:jc w:val="left"/>
        <w:rPr>
          <w:sz w:val="25"/>
        </w:rPr>
      </w:pPr>
    </w:p>
    <w:p w:rsidR="00851FCE" w:rsidRDefault="00D078FE">
      <w:pPr>
        <w:pStyle w:val="a3"/>
        <w:spacing w:line="292" w:lineRule="auto"/>
        <w:ind w:left="222" w:right="131" w:firstLine="2"/>
        <w:jc w:val="center"/>
      </w:pPr>
      <w:proofErr w:type="gramStart"/>
      <w:r>
        <w:rPr>
          <w:b/>
          <w:color w:val="231F20"/>
        </w:rPr>
        <w:t>Nataliia Yukhymenko</w:t>
      </w:r>
      <w:r>
        <w:rPr>
          <w:color w:val="231F20"/>
        </w:rPr>
        <w:t>, Ph.D. in Philosophy, Associate Professor, Pereiaslav-Khmelnytskyi Hryhorii Skovoroda State Pedagogical University (Pereiaslav, Ukraine).</w:t>
      </w:r>
      <w:proofErr w:type="gramEnd"/>
    </w:p>
    <w:p w:rsidR="00851FCE" w:rsidRDefault="00D078FE">
      <w:pPr>
        <w:spacing w:line="292" w:lineRule="auto"/>
        <w:ind w:left="1013" w:right="917"/>
        <w:jc w:val="center"/>
        <w:rPr>
          <w:i/>
          <w:sz w:val="20"/>
        </w:rPr>
      </w:pPr>
      <w:r>
        <w:rPr>
          <w:i/>
          <w:color w:val="231F20"/>
          <w:sz w:val="20"/>
        </w:rPr>
        <w:t>Title: “Social Relations in the Globalization Conditions in the Context of the Epidemies”</w:t>
      </w:r>
    </w:p>
    <w:p w:rsidR="00851FCE" w:rsidRDefault="00851FCE">
      <w:pPr>
        <w:pStyle w:val="a3"/>
        <w:spacing w:before="1"/>
        <w:ind w:left="0" w:firstLine="0"/>
        <w:jc w:val="left"/>
        <w:rPr>
          <w:i/>
          <w:sz w:val="24"/>
        </w:rPr>
      </w:pPr>
    </w:p>
    <w:p w:rsidR="00851FCE" w:rsidRPr="00070271" w:rsidRDefault="00D078FE">
      <w:pPr>
        <w:pStyle w:val="a3"/>
        <w:spacing w:line="292" w:lineRule="auto"/>
        <w:ind w:left="214" w:right="117"/>
        <w:rPr>
          <w:lang w:val="ru-RU"/>
        </w:rPr>
      </w:pPr>
      <w:r w:rsidRPr="00070271">
        <w:rPr>
          <w:color w:val="231F20"/>
          <w:spacing w:val="-3"/>
          <w:lang w:val="ru-RU"/>
        </w:rPr>
        <w:t xml:space="preserve">Сучасне суспільство характеризується глибокими </w:t>
      </w:r>
      <w:proofErr w:type="gramStart"/>
      <w:r w:rsidRPr="00070271">
        <w:rPr>
          <w:color w:val="231F20"/>
          <w:spacing w:val="-4"/>
          <w:lang w:val="ru-RU"/>
        </w:rPr>
        <w:t>соц</w:t>
      </w:r>
      <w:proofErr w:type="gramEnd"/>
      <w:r w:rsidRPr="00070271">
        <w:rPr>
          <w:color w:val="231F20"/>
          <w:spacing w:val="-4"/>
          <w:lang w:val="ru-RU"/>
        </w:rPr>
        <w:t xml:space="preserve">іокультурними </w:t>
      </w:r>
      <w:r w:rsidRPr="00070271">
        <w:rPr>
          <w:color w:val="231F20"/>
          <w:lang w:val="ru-RU"/>
        </w:rPr>
        <w:t xml:space="preserve">трансформаціями та </w:t>
      </w:r>
      <w:r w:rsidRPr="00070271">
        <w:rPr>
          <w:color w:val="231F20"/>
          <w:spacing w:val="-3"/>
          <w:lang w:val="ru-RU"/>
        </w:rPr>
        <w:t xml:space="preserve">змінами </w:t>
      </w:r>
      <w:r w:rsidRPr="00070271">
        <w:rPr>
          <w:color w:val="231F20"/>
          <w:lang w:val="ru-RU"/>
        </w:rPr>
        <w:t xml:space="preserve">в </w:t>
      </w:r>
      <w:r w:rsidRPr="00070271">
        <w:rPr>
          <w:color w:val="231F20"/>
          <w:spacing w:val="-4"/>
          <w:lang w:val="ru-RU"/>
        </w:rPr>
        <w:t xml:space="preserve">економічній </w:t>
      </w:r>
      <w:r w:rsidRPr="00070271">
        <w:rPr>
          <w:color w:val="231F20"/>
          <w:lang w:val="ru-RU"/>
        </w:rPr>
        <w:t xml:space="preserve">сфері. </w:t>
      </w:r>
      <w:r w:rsidRPr="00223CE2">
        <w:rPr>
          <w:color w:val="231F20"/>
          <w:spacing w:val="-5"/>
          <w:lang w:val="ru-RU"/>
        </w:rPr>
        <w:t xml:space="preserve">Навколо </w:t>
      </w:r>
      <w:r w:rsidRPr="00223CE2">
        <w:rPr>
          <w:color w:val="231F20"/>
          <w:spacing w:val="-3"/>
          <w:lang w:val="ru-RU"/>
        </w:rPr>
        <w:t xml:space="preserve">глобалізаційних </w:t>
      </w:r>
      <w:r w:rsidRPr="00223CE2">
        <w:rPr>
          <w:color w:val="231F20"/>
          <w:lang w:val="ru-RU"/>
        </w:rPr>
        <w:t xml:space="preserve">процесів </w:t>
      </w:r>
      <w:r w:rsidRPr="00223CE2">
        <w:rPr>
          <w:color w:val="231F20"/>
          <w:spacing w:val="-4"/>
          <w:lang w:val="ru-RU"/>
        </w:rPr>
        <w:t xml:space="preserve">точаться </w:t>
      </w:r>
      <w:r w:rsidRPr="00223CE2">
        <w:rPr>
          <w:color w:val="231F20"/>
          <w:spacing w:val="-3"/>
          <w:lang w:val="ru-RU"/>
        </w:rPr>
        <w:t xml:space="preserve">дискусії </w:t>
      </w:r>
      <w:r w:rsidRPr="00223CE2">
        <w:rPr>
          <w:color w:val="231F20"/>
          <w:lang w:val="ru-RU"/>
        </w:rPr>
        <w:t xml:space="preserve">з </w:t>
      </w:r>
      <w:r w:rsidRPr="00223CE2">
        <w:rPr>
          <w:color w:val="231F20"/>
          <w:spacing w:val="-4"/>
          <w:lang w:val="ru-RU"/>
        </w:rPr>
        <w:t xml:space="preserve">приводу </w:t>
      </w:r>
      <w:r w:rsidRPr="00223CE2">
        <w:rPr>
          <w:color w:val="231F20"/>
          <w:lang w:val="ru-RU"/>
        </w:rPr>
        <w:t xml:space="preserve">зіткнення та </w:t>
      </w:r>
      <w:r w:rsidRPr="00223CE2">
        <w:rPr>
          <w:color w:val="231F20"/>
          <w:spacing w:val="-3"/>
          <w:lang w:val="ru-RU"/>
        </w:rPr>
        <w:t xml:space="preserve">боротьби цивілізацій,  </w:t>
      </w:r>
      <w:r w:rsidRPr="00223CE2">
        <w:rPr>
          <w:color w:val="231F20"/>
          <w:lang w:val="ru-RU"/>
        </w:rPr>
        <w:t xml:space="preserve">а </w:t>
      </w:r>
      <w:r w:rsidRPr="00223CE2">
        <w:rPr>
          <w:color w:val="231F20"/>
          <w:spacing w:val="-5"/>
          <w:lang w:val="ru-RU"/>
        </w:rPr>
        <w:t xml:space="preserve">також  </w:t>
      </w:r>
      <w:r w:rsidRPr="00223CE2">
        <w:rPr>
          <w:color w:val="231F20"/>
          <w:lang w:val="ru-RU"/>
        </w:rPr>
        <w:t xml:space="preserve">з </w:t>
      </w:r>
      <w:r w:rsidRPr="00223CE2">
        <w:rPr>
          <w:color w:val="231F20"/>
          <w:spacing w:val="-4"/>
          <w:lang w:val="ru-RU"/>
        </w:rPr>
        <w:t xml:space="preserve">приводу  </w:t>
      </w:r>
      <w:r w:rsidRPr="00223CE2">
        <w:rPr>
          <w:color w:val="231F20"/>
          <w:spacing w:val="-3"/>
          <w:lang w:val="ru-RU"/>
        </w:rPr>
        <w:t xml:space="preserve">глобальної  </w:t>
      </w:r>
      <w:r w:rsidRPr="00223CE2">
        <w:rPr>
          <w:color w:val="231F20"/>
          <w:lang w:val="ru-RU"/>
        </w:rPr>
        <w:t xml:space="preserve">земної </w:t>
      </w:r>
      <w:r w:rsidRPr="00223CE2">
        <w:rPr>
          <w:color w:val="231F20"/>
          <w:spacing w:val="-3"/>
          <w:lang w:val="ru-RU"/>
        </w:rPr>
        <w:t xml:space="preserve">цивілізації </w:t>
      </w:r>
      <w:r w:rsidRPr="00223CE2">
        <w:rPr>
          <w:color w:val="231F20"/>
          <w:lang w:val="ru-RU"/>
        </w:rPr>
        <w:t xml:space="preserve">в  </w:t>
      </w:r>
      <w:r w:rsidRPr="00223CE2">
        <w:rPr>
          <w:color w:val="231F20"/>
          <w:spacing w:val="-3"/>
          <w:lang w:val="ru-RU"/>
        </w:rPr>
        <w:t xml:space="preserve">умовах  однополюсного  </w:t>
      </w:r>
      <w:r w:rsidRPr="00223CE2">
        <w:rPr>
          <w:color w:val="231F20"/>
          <w:spacing w:val="-6"/>
          <w:lang w:val="ru-RU"/>
        </w:rPr>
        <w:t xml:space="preserve">світу.  </w:t>
      </w:r>
      <w:r w:rsidRPr="00070271">
        <w:rPr>
          <w:color w:val="231F20"/>
          <w:spacing w:val="-3"/>
          <w:lang w:val="ru-RU"/>
        </w:rPr>
        <w:t xml:space="preserve">Проте,   </w:t>
      </w:r>
      <w:r w:rsidRPr="00070271">
        <w:rPr>
          <w:color w:val="231F20"/>
          <w:lang w:val="ru-RU"/>
        </w:rPr>
        <w:t xml:space="preserve">усі   ці   </w:t>
      </w:r>
      <w:r w:rsidRPr="00070271">
        <w:rPr>
          <w:color w:val="231F20"/>
          <w:spacing w:val="-3"/>
          <w:lang w:val="ru-RU"/>
        </w:rPr>
        <w:t xml:space="preserve">дискусії   донедавна </w:t>
      </w:r>
      <w:r w:rsidRPr="00070271">
        <w:rPr>
          <w:color w:val="231F20"/>
          <w:lang w:val="ru-RU"/>
        </w:rPr>
        <w:t xml:space="preserve">не </w:t>
      </w:r>
      <w:r w:rsidRPr="00070271">
        <w:rPr>
          <w:color w:val="231F20"/>
          <w:spacing w:val="-4"/>
          <w:lang w:val="ru-RU"/>
        </w:rPr>
        <w:t xml:space="preserve">враховували </w:t>
      </w:r>
      <w:r w:rsidRPr="00070271">
        <w:rPr>
          <w:color w:val="231F20"/>
          <w:spacing w:val="-3"/>
          <w:lang w:val="ru-RU"/>
        </w:rPr>
        <w:t xml:space="preserve">ймовірних </w:t>
      </w:r>
      <w:r w:rsidRPr="00070271">
        <w:rPr>
          <w:color w:val="231F20"/>
          <w:lang w:val="ru-RU"/>
        </w:rPr>
        <w:t xml:space="preserve">епідемій, що на </w:t>
      </w:r>
      <w:r w:rsidRPr="00070271">
        <w:rPr>
          <w:color w:val="231F20"/>
          <w:spacing w:val="-3"/>
          <w:lang w:val="ru-RU"/>
        </w:rPr>
        <w:t xml:space="preserve">сучасному </w:t>
      </w:r>
      <w:r w:rsidRPr="00070271">
        <w:rPr>
          <w:color w:val="231F20"/>
          <w:lang w:val="ru-RU"/>
        </w:rPr>
        <w:t xml:space="preserve">етапі </w:t>
      </w:r>
      <w:r w:rsidRPr="00070271">
        <w:rPr>
          <w:color w:val="231F20"/>
          <w:spacing w:val="-4"/>
          <w:lang w:val="ru-RU"/>
        </w:rPr>
        <w:t xml:space="preserve">буття </w:t>
      </w:r>
      <w:r w:rsidRPr="00070271">
        <w:rPr>
          <w:color w:val="231F20"/>
          <w:spacing w:val="-3"/>
          <w:lang w:val="ru-RU"/>
        </w:rPr>
        <w:t>суспільства</w:t>
      </w:r>
      <w:r w:rsidRPr="00070271">
        <w:rPr>
          <w:color w:val="231F20"/>
          <w:spacing w:val="-18"/>
          <w:lang w:val="ru-RU"/>
        </w:rPr>
        <w:t xml:space="preserve"> </w:t>
      </w:r>
      <w:r w:rsidRPr="00070271">
        <w:rPr>
          <w:color w:val="231F20"/>
          <w:lang w:val="ru-RU"/>
        </w:rPr>
        <w:t>стали</w:t>
      </w:r>
      <w:r w:rsidRPr="00070271">
        <w:rPr>
          <w:color w:val="231F20"/>
          <w:spacing w:val="-18"/>
          <w:lang w:val="ru-RU"/>
        </w:rPr>
        <w:t xml:space="preserve"> </w:t>
      </w:r>
      <w:r w:rsidRPr="00070271">
        <w:rPr>
          <w:color w:val="231F20"/>
          <w:lang w:val="ru-RU"/>
        </w:rPr>
        <w:t>реальністю.</w:t>
      </w:r>
      <w:r w:rsidRPr="00070271">
        <w:rPr>
          <w:color w:val="231F20"/>
          <w:spacing w:val="-17"/>
          <w:lang w:val="ru-RU"/>
        </w:rPr>
        <w:t xml:space="preserve"> </w:t>
      </w:r>
      <w:r w:rsidRPr="00070271">
        <w:rPr>
          <w:color w:val="231F20"/>
          <w:spacing w:val="-3"/>
          <w:lang w:val="ru-RU"/>
        </w:rPr>
        <w:t>Так,</w:t>
      </w:r>
      <w:r w:rsidRPr="00070271">
        <w:rPr>
          <w:color w:val="231F20"/>
          <w:spacing w:val="-18"/>
          <w:lang w:val="ru-RU"/>
        </w:rPr>
        <w:t xml:space="preserve"> </w:t>
      </w:r>
      <w:r w:rsidRPr="00070271">
        <w:rPr>
          <w:color w:val="231F20"/>
          <w:lang w:val="ru-RU"/>
        </w:rPr>
        <w:t>у</w:t>
      </w:r>
      <w:r w:rsidRPr="00070271">
        <w:rPr>
          <w:color w:val="231F20"/>
          <w:spacing w:val="-18"/>
          <w:lang w:val="ru-RU"/>
        </w:rPr>
        <w:t xml:space="preserve"> </w:t>
      </w:r>
      <w:r w:rsidRPr="00070271">
        <w:rPr>
          <w:color w:val="231F20"/>
          <w:spacing w:val="-3"/>
          <w:lang w:val="ru-RU"/>
        </w:rPr>
        <w:t>С.Хантінгтона</w:t>
      </w:r>
      <w:r w:rsidRPr="00070271">
        <w:rPr>
          <w:color w:val="231F20"/>
          <w:spacing w:val="-17"/>
          <w:lang w:val="ru-RU"/>
        </w:rPr>
        <w:t xml:space="preserve"> </w:t>
      </w:r>
      <w:r w:rsidRPr="00070271">
        <w:rPr>
          <w:color w:val="231F20"/>
          <w:lang w:val="ru-RU"/>
        </w:rPr>
        <w:t>читаємо,</w:t>
      </w:r>
      <w:r w:rsidRPr="00070271">
        <w:rPr>
          <w:color w:val="231F20"/>
          <w:spacing w:val="-18"/>
          <w:lang w:val="ru-RU"/>
        </w:rPr>
        <w:t xml:space="preserve"> </w:t>
      </w:r>
      <w:r w:rsidRPr="00070271">
        <w:rPr>
          <w:color w:val="231F20"/>
          <w:lang w:val="ru-RU"/>
        </w:rPr>
        <w:t>що</w:t>
      </w:r>
      <w:r w:rsidRPr="00070271">
        <w:rPr>
          <w:color w:val="231F20"/>
          <w:spacing w:val="-18"/>
          <w:lang w:val="ru-RU"/>
        </w:rPr>
        <w:t xml:space="preserve"> </w:t>
      </w:r>
      <w:r w:rsidRPr="00070271">
        <w:rPr>
          <w:color w:val="231F20"/>
          <w:spacing w:val="-3"/>
          <w:lang w:val="ru-RU"/>
        </w:rPr>
        <w:t xml:space="preserve">політика </w:t>
      </w:r>
      <w:r w:rsidRPr="00070271">
        <w:rPr>
          <w:color w:val="231F20"/>
          <w:lang w:val="ru-RU"/>
        </w:rPr>
        <w:t xml:space="preserve">у </w:t>
      </w:r>
      <w:proofErr w:type="gramStart"/>
      <w:r w:rsidRPr="00070271">
        <w:rPr>
          <w:color w:val="231F20"/>
          <w:lang w:val="ru-RU"/>
        </w:rPr>
        <w:t>св</w:t>
      </w:r>
      <w:proofErr w:type="gramEnd"/>
      <w:r w:rsidRPr="00070271">
        <w:rPr>
          <w:color w:val="231F20"/>
          <w:lang w:val="ru-RU"/>
        </w:rPr>
        <w:t xml:space="preserve">іті </w:t>
      </w:r>
      <w:r w:rsidRPr="00070271">
        <w:rPr>
          <w:color w:val="231F20"/>
          <w:spacing w:val="-3"/>
          <w:lang w:val="ru-RU"/>
        </w:rPr>
        <w:t xml:space="preserve">після </w:t>
      </w:r>
      <w:r w:rsidRPr="00070271">
        <w:rPr>
          <w:color w:val="231F20"/>
          <w:spacing w:val="-4"/>
          <w:lang w:val="ru-RU"/>
        </w:rPr>
        <w:t xml:space="preserve">«холодної </w:t>
      </w:r>
      <w:r w:rsidRPr="00070271">
        <w:rPr>
          <w:color w:val="231F20"/>
          <w:spacing w:val="-3"/>
          <w:lang w:val="ru-RU"/>
        </w:rPr>
        <w:t xml:space="preserve">війни» вперше </w:t>
      </w:r>
      <w:r w:rsidRPr="00070271">
        <w:rPr>
          <w:color w:val="231F20"/>
          <w:lang w:val="ru-RU"/>
        </w:rPr>
        <w:t xml:space="preserve">в </w:t>
      </w:r>
      <w:r w:rsidRPr="00070271">
        <w:rPr>
          <w:color w:val="231F20"/>
          <w:spacing w:val="-3"/>
          <w:lang w:val="ru-RU"/>
        </w:rPr>
        <w:t xml:space="preserve">історії </w:t>
      </w:r>
      <w:r w:rsidRPr="00070271">
        <w:rPr>
          <w:color w:val="231F20"/>
          <w:lang w:val="ru-RU"/>
        </w:rPr>
        <w:t xml:space="preserve">стала і </w:t>
      </w:r>
      <w:r w:rsidRPr="00070271">
        <w:rPr>
          <w:color w:val="231F20"/>
          <w:spacing w:val="-3"/>
          <w:lang w:val="ru-RU"/>
        </w:rPr>
        <w:t xml:space="preserve">багатополюсною,  </w:t>
      </w:r>
      <w:r w:rsidRPr="00070271">
        <w:rPr>
          <w:color w:val="231F20"/>
          <w:lang w:val="ru-RU"/>
        </w:rPr>
        <w:t>і</w:t>
      </w:r>
      <w:r w:rsidRPr="00070271">
        <w:rPr>
          <w:color w:val="231F20"/>
          <w:spacing w:val="27"/>
          <w:lang w:val="ru-RU"/>
        </w:rPr>
        <w:t xml:space="preserve"> </w:t>
      </w:r>
      <w:r w:rsidRPr="00070271">
        <w:rPr>
          <w:color w:val="231F20"/>
          <w:spacing w:val="-3"/>
          <w:lang w:val="ru-RU"/>
        </w:rPr>
        <w:t>поліцивілізаційною.</w:t>
      </w:r>
      <w:r w:rsidRPr="00070271">
        <w:rPr>
          <w:color w:val="231F20"/>
          <w:spacing w:val="28"/>
          <w:lang w:val="ru-RU"/>
        </w:rPr>
        <w:t xml:space="preserve"> </w:t>
      </w:r>
      <w:r w:rsidRPr="00070271">
        <w:rPr>
          <w:color w:val="231F20"/>
          <w:spacing w:val="-4"/>
          <w:lang w:val="ru-RU"/>
        </w:rPr>
        <w:t>Протягом</w:t>
      </w:r>
      <w:r w:rsidRPr="00070271">
        <w:rPr>
          <w:color w:val="231F20"/>
          <w:spacing w:val="27"/>
          <w:lang w:val="ru-RU"/>
        </w:rPr>
        <w:t xml:space="preserve"> </w:t>
      </w:r>
      <w:r w:rsidRPr="00070271">
        <w:rPr>
          <w:color w:val="231F20"/>
          <w:lang w:val="ru-RU"/>
        </w:rPr>
        <w:t>більш</w:t>
      </w:r>
      <w:r w:rsidRPr="00070271">
        <w:rPr>
          <w:color w:val="231F20"/>
          <w:spacing w:val="28"/>
          <w:lang w:val="ru-RU"/>
        </w:rPr>
        <w:t xml:space="preserve"> </w:t>
      </w:r>
      <w:r w:rsidRPr="00070271">
        <w:rPr>
          <w:color w:val="231F20"/>
          <w:lang w:val="ru-RU"/>
        </w:rPr>
        <w:t>як</w:t>
      </w:r>
      <w:r w:rsidRPr="00070271">
        <w:rPr>
          <w:color w:val="231F20"/>
          <w:spacing w:val="27"/>
          <w:lang w:val="ru-RU"/>
        </w:rPr>
        <w:t xml:space="preserve"> </w:t>
      </w:r>
      <w:r w:rsidRPr="00070271">
        <w:rPr>
          <w:color w:val="231F20"/>
          <w:lang w:val="ru-RU"/>
        </w:rPr>
        <w:t>чотириста</w:t>
      </w:r>
      <w:r w:rsidRPr="00070271">
        <w:rPr>
          <w:color w:val="231F20"/>
          <w:spacing w:val="28"/>
          <w:lang w:val="ru-RU"/>
        </w:rPr>
        <w:t xml:space="preserve"> </w:t>
      </w:r>
      <w:r w:rsidRPr="00070271">
        <w:rPr>
          <w:color w:val="231F20"/>
          <w:lang w:val="ru-RU"/>
        </w:rPr>
        <w:t>років</w:t>
      </w:r>
      <w:r w:rsidRPr="00070271">
        <w:rPr>
          <w:color w:val="231F20"/>
          <w:spacing w:val="27"/>
          <w:lang w:val="ru-RU"/>
        </w:rPr>
        <w:t xml:space="preserve"> </w:t>
      </w:r>
      <w:r w:rsidRPr="00070271">
        <w:rPr>
          <w:color w:val="231F20"/>
          <w:spacing w:val="-3"/>
          <w:lang w:val="ru-RU"/>
        </w:rPr>
        <w:t>національні</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right="232" w:firstLine="0"/>
        <w:rPr>
          <w:lang w:val="ru-RU"/>
        </w:rPr>
      </w:pPr>
      <w:r w:rsidRPr="00070271">
        <w:rPr>
          <w:color w:val="231F20"/>
          <w:lang w:val="ru-RU"/>
        </w:rPr>
        <w:lastRenderedPageBreak/>
        <w:t xml:space="preserve">держави </w:t>
      </w:r>
      <w:r w:rsidRPr="00070271">
        <w:rPr>
          <w:color w:val="231F20"/>
          <w:spacing w:val="-4"/>
          <w:lang w:val="ru-RU"/>
        </w:rPr>
        <w:t xml:space="preserve">Заходу </w:t>
      </w:r>
      <w:r w:rsidRPr="00070271">
        <w:rPr>
          <w:color w:val="231F20"/>
          <w:lang w:val="ru-RU"/>
        </w:rPr>
        <w:t xml:space="preserve">— Британія, </w:t>
      </w:r>
      <w:r w:rsidRPr="00070271">
        <w:rPr>
          <w:color w:val="231F20"/>
          <w:spacing w:val="-3"/>
          <w:lang w:val="ru-RU"/>
        </w:rPr>
        <w:t xml:space="preserve">Франція, </w:t>
      </w:r>
      <w:r w:rsidRPr="00070271">
        <w:rPr>
          <w:color w:val="231F20"/>
          <w:lang w:val="ru-RU"/>
        </w:rPr>
        <w:t xml:space="preserve">Іспанія, </w:t>
      </w:r>
      <w:proofErr w:type="gramStart"/>
      <w:r w:rsidRPr="00070271">
        <w:rPr>
          <w:color w:val="231F20"/>
          <w:lang w:val="ru-RU"/>
        </w:rPr>
        <w:t>Австр</w:t>
      </w:r>
      <w:proofErr w:type="gramEnd"/>
      <w:r w:rsidRPr="00070271">
        <w:rPr>
          <w:color w:val="231F20"/>
          <w:lang w:val="ru-RU"/>
        </w:rPr>
        <w:t xml:space="preserve">ія, </w:t>
      </w:r>
      <w:r w:rsidRPr="00070271">
        <w:rPr>
          <w:color w:val="231F20"/>
          <w:spacing w:val="-3"/>
          <w:lang w:val="ru-RU"/>
        </w:rPr>
        <w:t xml:space="preserve">Пруссія, </w:t>
      </w:r>
      <w:r w:rsidRPr="00070271">
        <w:rPr>
          <w:color w:val="231F20"/>
          <w:spacing w:val="-5"/>
          <w:lang w:val="ru-RU"/>
        </w:rPr>
        <w:t xml:space="preserve">Германія, </w:t>
      </w:r>
      <w:r w:rsidRPr="00070271">
        <w:rPr>
          <w:color w:val="231F20"/>
          <w:spacing w:val="-3"/>
          <w:lang w:val="ru-RU"/>
        </w:rPr>
        <w:t xml:space="preserve">Сполучені Штати </w:t>
      </w:r>
      <w:r w:rsidRPr="00070271">
        <w:rPr>
          <w:color w:val="231F20"/>
          <w:lang w:val="ru-RU"/>
        </w:rPr>
        <w:t xml:space="preserve">— це </w:t>
      </w:r>
      <w:r w:rsidRPr="00070271">
        <w:rPr>
          <w:color w:val="231F20"/>
          <w:spacing w:val="-3"/>
          <w:lang w:val="ru-RU"/>
        </w:rPr>
        <w:t xml:space="preserve">представники багатополюсної міжнародної </w:t>
      </w:r>
      <w:r w:rsidRPr="00070271">
        <w:rPr>
          <w:color w:val="231F20"/>
          <w:lang w:val="ru-RU"/>
        </w:rPr>
        <w:t xml:space="preserve">системи в межах західної </w:t>
      </w:r>
      <w:r w:rsidRPr="00070271">
        <w:rPr>
          <w:color w:val="231F20"/>
          <w:spacing w:val="-3"/>
          <w:lang w:val="ru-RU"/>
        </w:rPr>
        <w:t xml:space="preserve">цивілізації. </w:t>
      </w:r>
      <w:r w:rsidRPr="00223CE2">
        <w:rPr>
          <w:color w:val="231F20"/>
          <w:lang w:val="ru-RU"/>
        </w:rPr>
        <w:t xml:space="preserve">За часів </w:t>
      </w:r>
      <w:r w:rsidRPr="00223CE2">
        <w:rPr>
          <w:color w:val="231F20"/>
          <w:spacing w:val="-4"/>
          <w:lang w:val="ru-RU"/>
        </w:rPr>
        <w:t xml:space="preserve">«холодної </w:t>
      </w:r>
      <w:r w:rsidRPr="00223CE2">
        <w:rPr>
          <w:color w:val="231F20"/>
          <w:spacing w:val="-3"/>
          <w:lang w:val="ru-RU"/>
        </w:rPr>
        <w:t>війни»</w:t>
      </w:r>
      <w:r w:rsidRPr="00223CE2">
        <w:rPr>
          <w:color w:val="231F20"/>
          <w:spacing w:val="-14"/>
          <w:lang w:val="ru-RU"/>
        </w:rPr>
        <w:t xml:space="preserve"> </w:t>
      </w:r>
      <w:r w:rsidRPr="00223CE2">
        <w:rPr>
          <w:color w:val="231F20"/>
          <w:spacing w:val="-3"/>
          <w:lang w:val="ru-RU"/>
        </w:rPr>
        <w:t>глобальна</w:t>
      </w:r>
      <w:r w:rsidRPr="00223CE2">
        <w:rPr>
          <w:color w:val="231F20"/>
          <w:spacing w:val="-12"/>
          <w:lang w:val="ru-RU"/>
        </w:rPr>
        <w:t xml:space="preserve"> </w:t>
      </w:r>
      <w:r w:rsidRPr="00223CE2">
        <w:rPr>
          <w:color w:val="231F20"/>
          <w:spacing w:val="-3"/>
          <w:lang w:val="ru-RU"/>
        </w:rPr>
        <w:t>політика</w:t>
      </w:r>
      <w:r w:rsidRPr="00223CE2">
        <w:rPr>
          <w:color w:val="231F20"/>
          <w:spacing w:val="-13"/>
          <w:lang w:val="ru-RU"/>
        </w:rPr>
        <w:t xml:space="preserve"> </w:t>
      </w:r>
      <w:r w:rsidRPr="00223CE2">
        <w:rPr>
          <w:color w:val="231F20"/>
          <w:lang w:val="ru-RU"/>
        </w:rPr>
        <w:t>стала</w:t>
      </w:r>
      <w:r w:rsidRPr="00223CE2">
        <w:rPr>
          <w:color w:val="231F20"/>
          <w:spacing w:val="-12"/>
          <w:lang w:val="ru-RU"/>
        </w:rPr>
        <w:t xml:space="preserve"> </w:t>
      </w:r>
      <w:r w:rsidRPr="00223CE2">
        <w:rPr>
          <w:color w:val="231F20"/>
          <w:spacing w:val="-3"/>
          <w:lang w:val="ru-RU"/>
        </w:rPr>
        <w:t>біполярною,</w:t>
      </w:r>
      <w:r w:rsidRPr="00223CE2">
        <w:rPr>
          <w:color w:val="231F20"/>
          <w:spacing w:val="-13"/>
          <w:lang w:val="ru-RU"/>
        </w:rPr>
        <w:t xml:space="preserve"> </w:t>
      </w:r>
      <w:r w:rsidRPr="00223CE2">
        <w:rPr>
          <w:color w:val="231F20"/>
          <w:lang w:val="ru-RU"/>
        </w:rPr>
        <w:t>а</w:t>
      </w:r>
      <w:r w:rsidRPr="00223CE2">
        <w:rPr>
          <w:color w:val="231F20"/>
          <w:spacing w:val="-12"/>
          <w:lang w:val="ru-RU"/>
        </w:rPr>
        <w:t xml:space="preserve"> </w:t>
      </w:r>
      <w:r w:rsidRPr="00223CE2">
        <w:rPr>
          <w:color w:val="231F20"/>
          <w:lang w:val="ru-RU"/>
        </w:rPr>
        <w:t>світ</w:t>
      </w:r>
      <w:r w:rsidRPr="00223CE2">
        <w:rPr>
          <w:color w:val="231F20"/>
          <w:spacing w:val="-13"/>
          <w:lang w:val="ru-RU"/>
        </w:rPr>
        <w:t xml:space="preserve"> </w:t>
      </w:r>
      <w:r w:rsidRPr="00223CE2">
        <w:rPr>
          <w:color w:val="231F20"/>
          <w:spacing w:val="-6"/>
          <w:lang w:val="ru-RU"/>
        </w:rPr>
        <w:t>було</w:t>
      </w:r>
      <w:r w:rsidRPr="00223CE2">
        <w:rPr>
          <w:color w:val="231F20"/>
          <w:spacing w:val="-12"/>
          <w:lang w:val="ru-RU"/>
        </w:rPr>
        <w:t xml:space="preserve"> </w:t>
      </w:r>
      <w:r w:rsidRPr="00223CE2">
        <w:rPr>
          <w:color w:val="231F20"/>
          <w:spacing w:val="-3"/>
          <w:lang w:val="ru-RU"/>
        </w:rPr>
        <w:t>розділено</w:t>
      </w:r>
      <w:r w:rsidRPr="00223CE2">
        <w:rPr>
          <w:color w:val="231F20"/>
          <w:spacing w:val="-12"/>
          <w:lang w:val="ru-RU"/>
        </w:rPr>
        <w:t xml:space="preserve"> </w:t>
      </w:r>
      <w:r w:rsidRPr="00223CE2">
        <w:rPr>
          <w:color w:val="231F20"/>
          <w:lang w:val="ru-RU"/>
        </w:rPr>
        <w:t>на</w:t>
      </w:r>
      <w:r w:rsidRPr="00223CE2">
        <w:rPr>
          <w:color w:val="231F20"/>
          <w:spacing w:val="-14"/>
          <w:lang w:val="ru-RU"/>
        </w:rPr>
        <w:t xml:space="preserve"> </w:t>
      </w:r>
      <w:r w:rsidRPr="00223CE2">
        <w:rPr>
          <w:color w:val="231F20"/>
          <w:lang w:val="ru-RU"/>
        </w:rPr>
        <w:t xml:space="preserve">три частини. </w:t>
      </w:r>
      <w:r w:rsidRPr="00223CE2">
        <w:rPr>
          <w:color w:val="231F20"/>
          <w:spacing w:val="-5"/>
          <w:lang w:val="ru-RU"/>
        </w:rPr>
        <w:t xml:space="preserve">Група </w:t>
      </w:r>
      <w:r w:rsidRPr="00223CE2">
        <w:rPr>
          <w:color w:val="231F20"/>
          <w:spacing w:val="-3"/>
          <w:lang w:val="ru-RU"/>
        </w:rPr>
        <w:t xml:space="preserve">найбільш процвітаючих </w:t>
      </w:r>
      <w:r w:rsidRPr="00223CE2">
        <w:rPr>
          <w:color w:val="231F20"/>
          <w:lang w:val="ru-RU"/>
        </w:rPr>
        <w:t xml:space="preserve">країн </w:t>
      </w:r>
      <w:proofErr w:type="gramStart"/>
      <w:r w:rsidRPr="00223CE2">
        <w:rPr>
          <w:color w:val="231F20"/>
          <w:lang w:val="ru-RU"/>
        </w:rPr>
        <w:t>п</w:t>
      </w:r>
      <w:proofErr w:type="gramEnd"/>
      <w:r w:rsidRPr="00223CE2">
        <w:rPr>
          <w:color w:val="231F20"/>
          <w:lang w:val="ru-RU"/>
        </w:rPr>
        <w:t xml:space="preserve">ід </w:t>
      </w:r>
      <w:r w:rsidRPr="00223CE2">
        <w:rPr>
          <w:color w:val="231F20"/>
          <w:spacing w:val="-4"/>
          <w:lang w:val="ru-RU"/>
        </w:rPr>
        <w:t xml:space="preserve">впливом </w:t>
      </w:r>
      <w:r w:rsidRPr="00223CE2">
        <w:rPr>
          <w:color w:val="231F20"/>
          <w:spacing w:val="-3"/>
          <w:lang w:val="ru-RU"/>
        </w:rPr>
        <w:t xml:space="preserve">Сполучених Штатів, </w:t>
      </w:r>
      <w:r w:rsidRPr="00223CE2">
        <w:rPr>
          <w:color w:val="231F20"/>
          <w:spacing w:val="-6"/>
          <w:lang w:val="ru-RU"/>
        </w:rPr>
        <w:t xml:space="preserve">були </w:t>
      </w:r>
      <w:r w:rsidRPr="00223CE2">
        <w:rPr>
          <w:color w:val="231F20"/>
          <w:spacing w:val="-3"/>
          <w:lang w:val="ru-RU"/>
        </w:rPr>
        <w:t xml:space="preserve">втягнуті </w:t>
      </w:r>
      <w:r w:rsidRPr="00223CE2">
        <w:rPr>
          <w:color w:val="231F20"/>
          <w:lang w:val="ru-RU"/>
        </w:rPr>
        <w:t xml:space="preserve">в </w:t>
      </w:r>
      <w:r w:rsidRPr="00223CE2">
        <w:rPr>
          <w:color w:val="231F20"/>
          <w:spacing w:val="-3"/>
          <w:lang w:val="ru-RU"/>
        </w:rPr>
        <w:t xml:space="preserve">широкомасштабне ідеологічне, </w:t>
      </w:r>
      <w:r w:rsidRPr="00223CE2">
        <w:rPr>
          <w:color w:val="231F20"/>
          <w:spacing w:val="-4"/>
          <w:lang w:val="ru-RU"/>
        </w:rPr>
        <w:t xml:space="preserve">економічне </w:t>
      </w:r>
      <w:r w:rsidRPr="00223CE2">
        <w:rPr>
          <w:color w:val="231F20"/>
          <w:lang w:val="ru-RU"/>
        </w:rPr>
        <w:t xml:space="preserve">та, </w:t>
      </w:r>
      <w:r w:rsidRPr="00223CE2">
        <w:rPr>
          <w:color w:val="231F20"/>
          <w:spacing w:val="-3"/>
          <w:lang w:val="ru-RU"/>
        </w:rPr>
        <w:t xml:space="preserve">часом, </w:t>
      </w:r>
      <w:r w:rsidRPr="00223CE2">
        <w:rPr>
          <w:color w:val="231F20"/>
          <w:spacing w:val="-4"/>
          <w:lang w:val="ru-RU"/>
        </w:rPr>
        <w:t xml:space="preserve">військове </w:t>
      </w:r>
      <w:r w:rsidRPr="00223CE2">
        <w:rPr>
          <w:color w:val="231F20"/>
          <w:spacing w:val="-3"/>
          <w:lang w:val="ru-RU"/>
        </w:rPr>
        <w:t xml:space="preserve">протистояння групі небагатих комуністичних </w:t>
      </w:r>
      <w:r w:rsidRPr="00223CE2">
        <w:rPr>
          <w:color w:val="231F20"/>
          <w:lang w:val="ru-RU"/>
        </w:rPr>
        <w:t xml:space="preserve">країн, що </w:t>
      </w:r>
      <w:r w:rsidRPr="00223CE2">
        <w:rPr>
          <w:color w:val="231F20"/>
          <w:spacing w:val="-3"/>
          <w:lang w:val="ru-RU"/>
        </w:rPr>
        <w:t xml:space="preserve">згуртував </w:t>
      </w:r>
      <w:r w:rsidRPr="00223CE2">
        <w:rPr>
          <w:color w:val="231F20"/>
          <w:lang w:val="ru-RU"/>
        </w:rPr>
        <w:t xml:space="preserve">та </w:t>
      </w:r>
      <w:r w:rsidRPr="00223CE2">
        <w:rPr>
          <w:color w:val="231F20"/>
          <w:spacing w:val="-3"/>
          <w:lang w:val="ru-RU"/>
        </w:rPr>
        <w:t xml:space="preserve">повів </w:t>
      </w:r>
      <w:r w:rsidRPr="00223CE2">
        <w:rPr>
          <w:color w:val="231F20"/>
          <w:lang w:val="ru-RU"/>
        </w:rPr>
        <w:t xml:space="preserve">за собою </w:t>
      </w:r>
      <w:r w:rsidRPr="00223CE2">
        <w:rPr>
          <w:color w:val="231F20"/>
          <w:spacing w:val="-3"/>
          <w:lang w:val="ru-RU"/>
        </w:rPr>
        <w:t xml:space="preserve">Радянський </w:t>
      </w:r>
      <w:r w:rsidRPr="00223CE2">
        <w:rPr>
          <w:color w:val="231F20"/>
          <w:lang w:val="ru-RU"/>
        </w:rPr>
        <w:t xml:space="preserve">Союз. Цей </w:t>
      </w:r>
      <w:r w:rsidRPr="00223CE2">
        <w:rPr>
          <w:color w:val="231F20"/>
          <w:spacing w:val="-5"/>
          <w:lang w:val="ru-RU"/>
        </w:rPr>
        <w:t xml:space="preserve">конфлікт </w:t>
      </w:r>
      <w:r w:rsidRPr="00223CE2">
        <w:rPr>
          <w:color w:val="231F20"/>
          <w:spacing w:val="-4"/>
          <w:lang w:val="ru-RU"/>
        </w:rPr>
        <w:t xml:space="preserve">значною </w:t>
      </w:r>
      <w:r w:rsidRPr="00223CE2">
        <w:rPr>
          <w:color w:val="231F20"/>
          <w:lang w:val="ru-RU"/>
        </w:rPr>
        <w:t>мірою</w:t>
      </w:r>
      <w:r w:rsidRPr="00223CE2">
        <w:rPr>
          <w:color w:val="231F20"/>
          <w:spacing w:val="-7"/>
          <w:lang w:val="ru-RU"/>
        </w:rPr>
        <w:t xml:space="preserve"> </w:t>
      </w:r>
      <w:r w:rsidRPr="00223CE2">
        <w:rPr>
          <w:color w:val="231F20"/>
          <w:spacing w:val="-3"/>
          <w:lang w:val="ru-RU"/>
        </w:rPr>
        <w:t>проявлявся</w:t>
      </w:r>
      <w:r w:rsidRPr="00223CE2">
        <w:rPr>
          <w:color w:val="231F20"/>
          <w:spacing w:val="-7"/>
          <w:lang w:val="ru-RU"/>
        </w:rPr>
        <w:t xml:space="preserve"> </w:t>
      </w:r>
      <w:r w:rsidRPr="00223CE2">
        <w:rPr>
          <w:color w:val="231F20"/>
          <w:lang w:val="ru-RU"/>
        </w:rPr>
        <w:t>за</w:t>
      </w:r>
      <w:r w:rsidRPr="00223CE2">
        <w:rPr>
          <w:color w:val="231F20"/>
          <w:spacing w:val="-7"/>
          <w:lang w:val="ru-RU"/>
        </w:rPr>
        <w:t xml:space="preserve"> </w:t>
      </w:r>
      <w:r w:rsidRPr="00223CE2">
        <w:rPr>
          <w:color w:val="231F20"/>
          <w:lang w:val="ru-RU"/>
        </w:rPr>
        <w:t>межами</w:t>
      </w:r>
      <w:r w:rsidRPr="00223CE2">
        <w:rPr>
          <w:color w:val="231F20"/>
          <w:spacing w:val="-6"/>
          <w:lang w:val="ru-RU"/>
        </w:rPr>
        <w:t xml:space="preserve"> </w:t>
      </w:r>
      <w:r w:rsidRPr="00223CE2">
        <w:rPr>
          <w:color w:val="231F20"/>
          <w:spacing w:val="-4"/>
          <w:lang w:val="ru-RU"/>
        </w:rPr>
        <w:t>двох</w:t>
      </w:r>
      <w:r w:rsidRPr="00223CE2">
        <w:rPr>
          <w:color w:val="231F20"/>
          <w:spacing w:val="-7"/>
          <w:lang w:val="ru-RU"/>
        </w:rPr>
        <w:t xml:space="preserve"> </w:t>
      </w:r>
      <w:r w:rsidRPr="00223CE2">
        <w:rPr>
          <w:color w:val="231F20"/>
          <w:lang w:val="ru-RU"/>
        </w:rPr>
        <w:t>таборів</w:t>
      </w:r>
      <w:r w:rsidRPr="00223CE2">
        <w:rPr>
          <w:color w:val="231F20"/>
          <w:spacing w:val="-7"/>
          <w:lang w:val="ru-RU"/>
        </w:rPr>
        <w:t xml:space="preserve"> </w:t>
      </w:r>
      <w:r w:rsidRPr="00223CE2">
        <w:rPr>
          <w:color w:val="231F20"/>
          <w:lang w:val="ru-RU"/>
        </w:rPr>
        <w:t>—</w:t>
      </w:r>
      <w:r w:rsidRPr="00223CE2">
        <w:rPr>
          <w:color w:val="231F20"/>
          <w:spacing w:val="-6"/>
          <w:lang w:val="ru-RU"/>
        </w:rPr>
        <w:t xml:space="preserve"> </w:t>
      </w:r>
      <w:r w:rsidRPr="00223CE2">
        <w:rPr>
          <w:color w:val="231F20"/>
          <w:lang w:val="ru-RU"/>
        </w:rPr>
        <w:t>у</w:t>
      </w:r>
      <w:r w:rsidRPr="00223CE2">
        <w:rPr>
          <w:color w:val="231F20"/>
          <w:spacing w:val="-7"/>
          <w:lang w:val="ru-RU"/>
        </w:rPr>
        <w:t xml:space="preserve"> </w:t>
      </w:r>
      <w:r w:rsidRPr="00223CE2">
        <w:rPr>
          <w:color w:val="231F20"/>
          <w:lang w:val="ru-RU"/>
        </w:rPr>
        <w:t>третьому</w:t>
      </w:r>
      <w:r w:rsidRPr="00223CE2">
        <w:rPr>
          <w:color w:val="231F20"/>
          <w:spacing w:val="-7"/>
          <w:lang w:val="ru-RU"/>
        </w:rPr>
        <w:t xml:space="preserve"> </w:t>
      </w:r>
      <w:proofErr w:type="gramStart"/>
      <w:r w:rsidRPr="00223CE2">
        <w:rPr>
          <w:color w:val="231F20"/>
          <w:lang w:val="ru-RU"/>
        </w:rPr>
        <w:t>св</w:t>
      </w:r>
      <w:proofErr w:type="gramEnd"/>
      <w:r w:rsidRPr="00223CE2">
        <w:rPr>
          <w:color w:val="231F20"/>
          <w:lang w:val="ru-RU"/>
        </w:rPr>
        <w:t>іті.</w:t>
      </w:r>
      <w:r w:rsidRPr="00223CE2">
        <w:rPr>
          <w:color w:val="231F20"/>
          <w:spacing w:val="-6"/>
          <w:lang w:val="ru-RU"/>
        </w:rPr>
        <w:t xml:space="preserve"> </w:t>
      </w:r>
      <w:r w:rsidRPr="00070271">
        <w:rPr>
          <w:color w:val="231F20"/>
          <w:lang w:val="ru-RU"/>
        </w:rPr>
        <w:t>[5].</w:t>
      </w:r>
    </w:p>
    <w:p w:rsidR="00851FCE" w:rsidRPr="00070271" w:rsidRDefault="00D078FE">
      <w:pPr>
        <w:pStyle w:val="a3"/>
        <w:spacing w:line="292" w:lineRule="auto"/>
        <w:ind w:right="230"/>
        <w:rPr>
          <w:lang w:val="ru-RU"/>
        </w:rPr>
      </w:pPr>
      <w:r w:rsidRPr="00070271">
        <w:rPr>
          <w:color w:val="231F20"/>
          <w:lang w:val="ru-RU"/>
        </w:rPr>
        <w:t xml:space="preserve">Проте, епідеміологічна ситуація у </w:t>
      </w:r>
      <w:proofErr w:type="gramStart"/>
      <w:r w:rsidRPr="00070271">
        <w:rPr>
          <w:color w:val="231F20"/>
          <w:lang w:val="ru-RU"/>
        </w:rPr>
        <w:t>св</w:t>
      </w:r>
      <w:proofErr w:type="gramEnd"/>
      <w:r w:rsidRPr="00070271">
        <w:rPr>
          <w:color w:val="231F20"/>
          <w:lang w:val="ru-RU"/>
        </w:rPr>
        <w:t>іті свідчить про те, що будь- яку протистояння умовне, коли мова ведеться про епідемії, що не розрізняють культури, цивілізації, кордони.</w:t>
      </w:r>
    </w:p>
    <w:p w:rsidR="00851FCE" w:rsidRPr="00223CE2" w:rsidRDefault="00D078FE">
      <w:pPr>
        <w:pStyle w:val="a3"/>
        <w:spacing w:line="292" w:lineRule="auto"/>
        <w:ind w:right="231"/>
        <w:rPr>
          <w:lang w:val="ru-RU"/>
        </w:rPr>
      </w:pPr>
      <w:r w:rsidRPr="00070271">
        <w:rPr>
          <w:color w:val="231F20"/>
          <w:lang w:val="ru-RU"/>
        </w:rPr>
        <w:t>З.</w:t>
      </w:r>
      <w:r w:rsidRPr="00070271">
        <w:rPr>
          <w:color w:val="231F20"/>
          <w:spacing w:val="-6"/>
          <w:lang w:val="ru-RU"/>
        </w:rPr>
        <w:t xml:space="preserve"> </w:t>
      </w:r>
      <w:r w:rsidRPr="00070271">
        <w:rPr>
          <w:color w:val="231F20"/>
          <w:lang w:val="ru-RU"/>
        </w:rPr>
        <w:t>Бжезінський</w:t>
      </w:r>
      <w:r w:rsidRPr="00070271">
        <w:rPr>
          <w:color w:val="231F20"/>
          <w:spacing w:val="-5"/>
          <w:lang w:val="ru-RU"/>
        </w:rPr>
        <w:t xml:space="preserve"> </w:t>
      </w:r>
      <w:r w:rsidRPr="00070271">
        <w:rPr>
          <w:color w:val="231F20"/>
          <w:lang w:val="ru-RU"/>
        </w:rPr>
        <w:t>у</w:t>
      </w:r>
      <w:r w:rsidRPr="00070271">
        <w:rPr>
          <w:color w:val="231F20"/>
          <w:spacing w:val="-6"/>
          <w:lang w:val="ru-RU"/>
        </w:rPr>
        <w:t xml:space="preserve"> </w:t>
      </w:r>
      <w:r w:rsidRPr="00070271">
        <w:rPr>
          <w:color w:val="231F20"/>
          <w:lang w:val="ru-RU"/>
        </w:rPr>
        <w:t>своїй</w:t>
      </w:r>
      <w:r w:rsidRPr="00070271">
        <w:rPr>
          <w:color w:val="231F20"/>
          <w:spacing w:val="-5"/>
          <w:lang w:val="ru-RU"/>
        </w:rPr>
        <w:t xml:space="preserve"> </w:t>
      </w:r>
      <w:r w:rsidRPr="00070271">
        <w:rPr>
          <w:color w:val="231F20"/>
          <w:lang w:val="ru-RU"/>
        </w:rPr>
        <w:t>праці</w:t>
      </w:r>
      <w:r w:rsidRPr="00070271">
        <w:rPr>
          <w:color w:val="231F20"/>
          <w:spacing w:val="-6"/>
          <w:lang w:val="ru-RU"/>
        </w:rPr>
        <w:t xml:space="preserve"> </w:t>
      </w:r>
      <w:r w:rsidRPr="00070271">
        <w:rPr>
          <w:color w:val="231F20"/>
          <w:lang w:val="ru-RU"/>
        </w:rPr>
        <w:t>«Велика</w:t>
      </w:r>
      <w:r w:rsidRPr="00070271">
        <w:rPr>
          <w:color w:val="231F20"/>
          <w:spacing w:val="-5"/>
          <w:lang w:val="ru-RU"/>
        </w:rPr>
        <w:t xml:space="preserve"> </w:t>
      </w:r>
      <w:r w:rsidRPr="00070271">
        <w:rPr>
          <w:color w:val="231F20"/>
          <w:lang w:val="ru-RU"/>
        </w:rPr>
        <w:t>шахова</w:t>
      </w:r>
      <w:r w:rsidRPr="00070271">
        <w:rPr>
          <w:color w:val="231F20"/>
          <w:spacing w:val="-5"/>
          <w:lang w:val="ru-RU"/>
        </w:rPr>
        <w:t xml:space="preserve"> </w:t>
      </w:r>
      <w:r w:rsidRPr="00070271">
        <w:rPr>
          <w:color w:val="231F20"/>
          <w:lang w:val="ru-RU"/>
        </w:rPr>
        <w:t>дошка»</w:t>
      </w:r>
      <w:r w:rsidRPr="00070271">
        <w:rPr>
          <w:color w:val="231F20"/>
          <w:spacing w:val="-6"/>
          <w:lang w:val="ru-RU"/>
        </w:rPr>
        <w:t xml:space="preserve"> </w:t>
      </w:r>
      <w:r w:rsidRPr="00070271">
        <w:rPr>
          <w:color w:val="231F20"/>
          <w:lang w:val="ru-RU"/>
        </w:rPr>
        <w:t>зазнача</w:t>
      </w:r>
      <w:proofErr w:type="gramStart"/>
      <w:r w:rsidRPr="00070271">
        <w:rPr>
          <w:color w:val="231F20"/>
          <w:lang w:val="ru-RU"/>
        </w:rPr>
        <w:t>є,</w:t>
      </w:r>
      <w:proofErr w:type="gramEnd"/>
      <w:r w:rsidRPr="00070271">
        <w:rPr>
          <w:color w:val="231F20"/>
          <w:spacing w:val="-5"/>
          <w:lang w:val="ru-RU"/>
        </w:rPr>
        <w:t xml:space="preserve"> </w:t>
      </w:r>
      <w:r w:rsidRPr="00070271">
        <w:rPr>
          <w:color w:val="231F20"/>
          <w:lang w:val="ru-RU"/>
        </w:rPr>
        <w:t>що</w:t>
      </w:r>
      <w:r w:rsidRPr="00070271">
        <w:rPr>
          <w:color w:val="231F20"/>
          <w:spacing w:val="-6"/>
          <w:lang w:val="ru-RU"/>
        </w:rPr>
        <w:t xml:space="preserve"> </w:t>
      </w:r>
      <w:r w:rsidRPr="00070271">
        <w:rPr>
          <w:color w:val="231F20"/>
          <w:lang w:val="ru-RU"/>
        </w:rPr>
        <w:t xml:space="preserve">в </w:t>
      </w:r>
      <w:r w:rsidRPr="00070271">
        <w:rPr>
          <w:color w:val="231F20"/>
          <w:spacing w:val="-3"/>
          <w:lang w:val="ru-RU"/>
        </w:rPr>
        <w:t>результаті</w:t>
      </w:r>
      <w:r w:rsidRPr="00070271">
        <w:rPr>
          <w:color w:val="231F20"/>
          <w:spacing w:val="-9"/>
          <w:lang w:val="ru-RU"/>
        </w:rPr>
        <w:t xml:space="preserve"> </w:t>
      </w:r>
      <w:r w:rsidRPr="00070271">
        <w:rPr>
          <w:color w:val="231F20"/>
          <w:lang w:val="ru-RU"/>
        </w:rPr>
        <w:t>краху</w:t>
      </w:r>
      <w:r w:rsidRPr="00070271">
        <w:rPr>
          <w:color w:val="231F20"/>
          <w:spacing w:val="-9"/>
          <w:lang w:val="ru-RU"/>
        </w:rPr>
        <w:t xml:space="preserve"> </w:t>
      </w:r>
      <w:r w:rsidRPr="00070271">
        <w:rPr>
          <w:color w:val="231F20"/>
          <w:lang w:val="ru-RU"/>
        </w:rPr>
        <w:t>суперника</w:t>
      </w:r>
      <w:r w:rsidRPr="00070271">
        <w:rPr>
          <w:color w:val="231F20"/>
          <w:spacing w:val="-9"/>
          <w:lang w:val="ru-RU"/>
        </w:rPr>
        <w:t xml:space="preserve"> </w:t>
      </w:r>
      <w:r w:rsidRPr="00070271">
        <w:rPr>
          <w:color w:val="231F20"/>
          <w:lang w:val="ru-RU"/>
        </w:rPr>
        <w:t>Сполучені</w:t>
      </w:r>
      <w:r w:rsidRPr="00070271">
        <w:rPr>
          <w:color w:val="231F20"/>
          <w:spacing w:val="-9"/>
          <w:lang w:val="ru-RU"/>
        </w:rPr>
        <w:t xml:space="preserve"> </w:t>
      </w:r>
      <w:r w:rsidRPr="00070271">
        <w:rPr>
          <w:color w:val="231F20"/>
          <w:lang w:val="ru-RU"/>
        </w:rPr>
        <w:t>Штати</w:t>
      </w:r>
      <w:r w:rsidRPr="00070271">
        <w:rPr>
          <w:color w:val="231F20"/>
          <w:spacing w:val="-9"/>
          <w:lang w:val="ru-RU"/>
        </w:rPr>
        <w:t xml:space="preserve"> </w:t>
      </w:r>
      <w:r w:rsidRPr="00070271">
        <w:rPr>
          <w:color w:val="231F20"/>
          <w:lang w:val="ru-RU"/>
        </w:rPr>
        <w:t>опинилися</w:t>
      </w:r>
      <w:r w:rsidRPr="00070271">
        <w:rPr>
          <w:color w:val="231F20"/>
          <w:spacing w:val="-8"/>
          <w:lang w:val="ru-RU"/>
        </w:rPr>
        <w:t xml:space="preserve"> </w:t>
      </w:r>
      <w:r w:rsidRPr="00070271">
        <w:rPr>
          <w:color w:val="231F20"/>
          <w:lang w:val="ru-RU"/>
        </w:rPr>
        <w:t>в</w:t>
      </w:r>
      <w:r w:rsidRPr="00070271">
        <w:rPr>
          <w:color w:val="231F20"/>
          <w:spacing w:val="-9"/>
          <w:lang w:val="ru-RU"/>
        </w:rPr>
        <w:t xml:space="preserve"> </w:t>
      </w:r>
      <w:r w:rsidRPr="00070271">
        <w:rPr>
          <w:color w:val="231F20"/>
          <w:lang w:val="ru-RU"/>
        </w:rPr>
        <w:t xml:space="preserve">унікальному положенні. </w:t>
      </w:r>
      <w:r w:rsidRPr="00223CE2">
        <w:rPr>
          <w:color w:val="231F20"/>
          <w:lang w:val="ru-RU"/>
        </w:rPr>
        <w:t>Вони стали першою і єдиною дійсно світовою державою [1]. Тепер же США — країна-лі</w:t>
      </w:r>
      <w:proofErr w:type="gramStart"/>
      <w:r w:rsidRPr="00223CE2">
        <w:rPr>
          <w:color w:val="231F20"/>
          <w:lang w:val="ru-RU"/>
        </w:rPr>
        <w:t>дер</w:t>
      </w:r>
      <w:proofErr w:type="gramEnd"/>
      <w:r w:rsidRPr="00223CE2">
        <w:rPr>
          <w:color w:val="231F20"/>
          <w:lang w:val="ru-RU"/>
        </w:rPr>
        <w:t>, щодо ураження</w:t>
      </w:r>
      <w:r w:rsidRPr="00223CE2">
        <w:rPr>
          <w:color w:val="231F20"/>
          <w:spacing w:val="-8"/>
          <w:lang w:val="ru-RU"/>
        </w:rPr>
        <w:t xml:space="preserve"> </w:t>
      </w:r>
      <w:r w:rsidRPr="00223CE2">
        <w:rPr>
          <w:color w:val="231F20"/>
          <w:lang w:val="ru-RU"/>
        </w:rPr>
        <w:t>епідемією.</w:t>
      </w:r>
    </w:p>
    <w:p w:rsidR="00851FCE" w:rsidRPr="00223CE2" w:rsidRDefault="00D078FE">
      <w:pPr>
        <w:pStyle w:val="a3"/>
        <w:spacing w:line="292" w:lineRule="auto"/>
        <w:ind w:right="230"/>
        <w:rPr>
          <w:lang w:val="ru-RU"/>
        </w:rPr>
      </w:pPr>
      <w:r w:rsidRPr="00223CE2">
        <w:rPr>
          <w:color w:val="231F20"/>
          <w:lang w:val="ru-RU"/>
        </w:rPr>
        <w:t>Посилюють проблему складних культурних трансформацій іще й російські політики, оскільки сучасне керівництво</w:t>
      </w:r>
      <w:proofErr w:type="gramStart"/>
      <w:r w:rsidRPr="00223CE2">
        <w:rPr>
          <w:color w:val="231F20"/>
          <w:lang w:val="ru-RU"/>
        </w:rPr>
        <w:t xml:space="preserve"> Р</w:t>
      </w:r>
      <w:proofErr w:type="gramEnd"/>
      <w:r w:rsidRPr="00223CE2">
        <w:rPr>
          <w:color w:val="231F20"/>
          <w:lang w:val="ru-RU"/>
        </w:rPr>
        <w:t>осії не змирилося із втратою ролі наддержави і реалізовує стратегії її повернення.</w:t>
      </w:r>
    </w:p>
    <w:p w:rsidR="00851FCE" w:rsidRPr="00223CE2" w:rsidRDefault="00D078FE">
      <w:pPr>
        <w:pStyle w:val="a3"/>
        <w:spacing w:line="292" w:lineRule="auto"/>
        <w:ind w:right="231"/>
        <w:rPr>
          <w:lang w:val="ru-RU"/>
        </w:rPr>
      </w:pPr>
      <w:r w:rsidRPr="00223CE2">
        <w:rPr>
          <w:color w:val="231F20"/>
          <w:lang w:val="ru-RU"/>
        </w:rPr>
        <w:t>На тлі окреслених політичних трансформацій неупинно зростає і вплив</w:t>
      </w:r>
      <w:r w:rsidRPr="00223CE2">
        <w:rPr>
          <w:color w:val="231F20"/>
          <w:spacing w:val="-6"/>
          <w:lang w:val="ru-RU"/>
        </w:rPr>
        <w:t xml:space="preserve"> </w:t>
      </w:r>
      <w:r w:rsidRPr="00223CE2">
        <w:rPr>
          <w:color w:val="231F20"/>
          <w:lang w:val="ru-RU"/>
        </w:rPr>
        <w:t>на</w:t>
      </w:r>
      <w:r w:rsidRPr="00223CE2">
        <w:rPr>
          <w:color w:val="231F20"/>
          <w:spacing w:val="-5"/>
          <w:lang w:val="ru-RU"/>
        </w:rPr>
        <w:t xml:space="preserve"> </w:t>
      </w:r>
      <w:r w:rsidRPr="00223CE2">
        <w:rPr>
          <w:color w:val="231F20"/>
          <w:lang w:val="ru-RU"/>
        </w:rPr>
        <w:t>геополітичному</w:t>
      </w:r>
      <w:r w:rsidRPr="00223CE2">
        <w:rPr>
          <w:color w:val="231F20"/>
          <w:spacing w:val="-6"/>
          <w:lang w:val="ru-RU"/>
        </w:rPr>
        <w:t xml:space="preserve"> </w:t>
      </w:r>
      <w:r w:rsidRPr="00223CE2">
        <w:rPr>
          <w:color w:val="231F20"/>
          <w:lang w:val="ru-RU"/>
        </w:rPr>
        <w:t>просторі</w:t>
      </w:r>
      <w:r w:rsidRPr="00223CE2">
        <w:rPr>
          <w:color w:val="231F20"/>
          <w:spacing w:val="-5"/>
          <w:lang w:val="ru-RU"/>
        </w:rPr>
        <w:t xml:space="preserve"> </w:t>
      </w:r>
      <w:r w:rsidRPr="00223CE2">
        <w:rPr>
          <w:color w:val="231F20"/>
          <w:lang w:val="ru-RU"/>
        </w:rPr>
        <w:t>Китаю,</w:t>
      </w:r>
      <w:r w:rsidRPr="00223CE2">
        <w:rPr>
          <w:color w:val="231F20"/>
          <w:spacing w:val="-5"/>
          <w:lang w:val="ru-RU"/>
        </w:rPr>
        <w:t xml:space="preserve"> </w:t>
      </w:r>
      <w:r w:rsidRPr="00223CE2">
        <w:rPr>
          <w:color w:val="231F20"/>
          <w:lang w:val="ru-RU"/>
        </w:rPr>
        <w:t>що</w:t>
      </w:r>
      <w:r w:rsidRPr="00223CE2">
        <w:rPr>
          <w:color w:val="231F20"/>
          <w:spacing w:val="-6"/>
          <w:lang w:val="ru-RU"/>
        </w:rPr>
        <w:t xml:space="preserve"> </w:t>
      </w:r>
      <w:r w:rsidRPr="00223CE2">
        <w:rPr>
          <w:color w:val="231F20"/>
          <w:lang w:val="ru-RU"/>
        </w:rPr>
        <w:t>обстоює</w:t>
      </w:r>
      <w:r w:rsidRPr="00223CE2">
        <w:rPr>
          <w:color w:val="231F20"/>
          <w:spacing w:val="-5"/>
          <w:lang w:val="ru-RU"/>
        </w:rPr>
        <w:t xml:space="preserve"> </w:t>
      </w:r>
      <w:r w:rsidRPr="00223CE2">
        <w:rPr>
          <w:color w:val="231F20"/>
          <w:lang w:val="ru-RU"/>
        </w:rPr>
        <w:t>роль</w:t>
      </w:r>
      <w:r w:rsidRPr="00223CE2">
        <w:rPr>
          <w:color w:val="231F20"/>
          <w:spacing w:val="-5"/>
          <w:lang w:val="ru-RU"/>
        </w:rPr>
        <w:t xml:space="preserve"> </w:t>
      </w:r>
      <w:r w:rsidRPr="00223CE2">
        <w:rPr>
          <w:color w:val="231F20"/>
          <w:lang w:val="ru-RU"/>
        </w:rPr>
        <w:t xml:space="preserve">китайської цивілізації як глобальної </w:t>
      </w:r>
      <w:r w:rsidRPr="00223CE2">
        <w:rPr>
          <w:color w:val="231F20"/>
          <w:spacing w:val="-3"/>
          <w:lang w:val="ru-RU"/>
        </w:rPr>
        <w:t xml:space="preserve">(подекуди </w:t>
      </w:r>
      <w:r w:rsidRPr="00223CE2">
        <w:rPr>
          <w:color w:val="231F20"/>
          <w:lang w:val="ru-RU"/>
        </w:rPr>
        <w:t>зазначається як «конфуціанська» цивілізація), та активно намагається стати</w:t>
      </w:r>
      <w:r w:rsidRPr="00223CE2">
        <w:rPr>
          <w:color w:val="231F20"/>
          <w:spacing w:val="-7"/>
          <w:lang w:val="ru-RU"/>
        </w:rPr>
        <w:t xml:space="preserve"> </w:t>
      </w:r>
      <w:r w:rsidRPr="00223CE2">
        <w:rPr>
          <w:color w:val="231F20"/>
          <w:lang w:val="ru-RU"/>
        </w:rPr>
        <w:t>наддержавою.</w:t>
      </w:r>
    </w:p>
    <w:p w:rsidR="00851FCE" w:rsidRPr="00070271" w:rsidRDefault="00D078FE">
      <w:pPr>
        <w:pStyle w:val="a3"/>
        <w:spacing w:line="228" w:lineRule="exact"/>
        <w:ind w:left="383" w:firstLine="0"/>
        <w:rPr>
          <w:lang w:val="ru-RU"/>
        </w:rPr>
      </w:pPr>
      <w:r w:rsidRPr="00070271">
        <w:rPr>
          <w:color w:val="231F20"/>
          <w:lang w:val="ru-RU"/>
        </w:rPr>
        <w:t>Цивілізаційна ж проблематика в Україні актуалізувалася з появою</w:t>
      </w:r>
    </w:p>
    <w:p w:rsidR="00851FCE" w:rsidRPr="00070271" w:rsidRDefault="00D078FE">
      <w:pPr>
        <w:pStyle w:val="a3"/>
        <w:spacing w:before="39" w:line="292" w:lineRule="auto"/>
        <w:ind w:right="230" w:firstLine="0"/>
        <w:rPr>
          <w:lang w:val="ru-RU"/>
        </w:rPr>
      </w:pPr>
      <w:r w:rsidRPr="00070271">
        <w:rPr>
          <w:color w:val="231F20"/>
          <w:lang w:val="ru-RU"/>
        </w:rPr>
        <w:t xml:space="preserve">«інформаційного суспільства». Здавна терена України були місцем суперництва і взаємодії двох </w:t>
      </w:r>
      <w:proofErr w:type="gramStart"/>
      <w:r w:rsidRPr="00070271">
        <w:rPr>
          <w:color w:val="231F20"/>
          <w:lang w:val="ru-RU"/>
        </w:rPr>
        <w:t>св</w:t>
      </w:r>
      <w:proofErr w:type="gramEnd"/>
      <w:r w:rsidRPr="00070271">
        <w:rPr>
          <w:color w:val="231F20"/>
          <w:lang w:val="ru-RU"/>
        </w:rPr>
        <w:t xml:space="preserve">ітів — європейського та азіатського, під впливом яких формувалася українська локальна (регіональна) цивілізація [4]. Сучасні українські реалії та воєнний супротив тільки </w:t>
      </w:r>
      <w:proofErr w:type="gramStart"/>
      <w:r w:rsidRPr="00070271">
        <w:rPr>
          <w:color w:val="231F20"/>
          <w:lang w:val="ru-RU"/>
        </w:rPr>
        <w:t>п</w:t>
      </w:r>
      <w:proofErr w:type="gramEnd"/>
      <w:r w:rsidRPr="00070271">
        <w:rPr>
          <w:color w:val="231F20"/>
          <w:lang w:val="ru-RU"/>
        </w:rPr>
        <w:t xml:space="preserve">ідтверджують думку, висловлену С.Хантінгтоном про те, що Україна входить до розколотих країн, що розташовані по обидва боки лінії розлому між цивілізаціями. Як стверджує Н.Скотна, це розкол </w:t>
      </w:r>
      <w:proofErr w:type="gramStart"/>
      <w:r w:rsidRPr="00070271">
        <w:rPr>
          <w:color w:val="231F20"/>
          <w:lang w:val="ru-RU"/>
        </w:rPr>
        <w:t>між</w:t>
      </w:r>
      <w:proofErr w:type="gramEnd"/>
      <w:r w:rsidRPr="00070271">
        <w:rPr>
          <w:color w:val="231F20"/>
          <w:lang w:val="ru-RU"/>
        </w:rPr>
        <w:t xml:space="preserve"> заходом і сходом країни, між елітою і масами, між політичними і суспільними інституціями.</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223CE2" w:rsidRDefault="00D078FE">
      <w:pPr>
        <w:pStyle w:val="a3"/>
        <w:spacing w:before="73" w:line="292" w:lineRule="auto"/>
        <w:ind w:left="213" w:right="117"/>
        <w:rPr>
          <w:lang w:val="ru-RU"/>
        </w:rPr>
      </w:pPr>
      <w:r w:rsidRPr="00070271">
        <w:rPr>
          <w:color w:val="231F20"/>
          <w:lang w:val="ru-RU"/>
        </w:rPr>
        <w:lastRenderedPageBreak/>
        <w:t xml:space="preserve">Ще однією важливою сферою </w:t>
      </w:r>
      <w:r w:rsidRPr="00070271">
        <w:rPr>
          <w:color w:val="231F20"/>
          <w:spacing w:val="-3"/>
          <w:lang w:val="ru-RU"/>
        </w:rPr>
        <w:t xml:space="preserve">культури, </w:t>
      </w:r>
      <w:r w:rsidRPr="00070271">
        <w:rPr>
          <w:color w:val="231F20"/>
          <w:lang w:val="ru-RU"/>
        </w:rPr>
        <w:t xml:space="preserve">з </w:t>
      </w:r>
      <w:r w:rsidRPr="00070271">
        <w:rPr>
          <w:color w:val="231F20"/>
          <w:spacing w:val="-3"/>
          <w:lang w:val="ru-RU"/>
        </w:rPr>
        <w:t xml:space="preserve">якою </w:t>
      </w:r>
      <w:r w:rsidRPr="00070271">
        <w:rPr>
          <w:color w:val="231F20"/>
          <w:lang w:val="ru-RU"/>
        </w:rPr>
        <w:t xml:space="preserve">пов’язують </w:t>
      </w:r>
      <w:r w:rsidRPr="00070271">
        <w:rPr>
          <w:color w:val="231F20"/>
          <w:spacing w:val="-3"/>
          <w:lang w:val="ru-RU"/>
        </w:rPr>
        <w:t xml:space="preserve">розкол </w:t>
      </w:r>
      <w:r w:rsidRPr="00070271">
        <w:rPr>
          <w:color w:val="231F20"/>
          <w:lang w:val="ru-RU"/>
        </w:rPr>
        <w:t xml:space="preserve">українського суспільства, є </w:t>
      </w:r>
      <w:proofErr w:type="gramStart"/>
      <w:r w:rsidRPr="00070271">
        <w:rPr>
          <w:color w:val="231F20"/>
          <w:lang w:val="ru-RU"/>
        </w:rPr>
        <w:t>рел</w:t>
      </w:r>
      <w:proofErr w:type="gramEnd"/>
      <w:r w:rsidRPr="00070271">
        <w:rPr>
          <w:color w:val="231F20"/>
          <w:lang w:val="ru-RU"/>
        </w:rPr>
        <w:t xml:space="preserve">ігія. </w:t>
      </w:r>
      <w:r w:rsidRPr="00223CE2">
        <w:rPr>
          <w:color w:val="231F20"/>
          <w:lang w:val="ru-RU"/>
        </w:rPr>
        <w:t xml:space="preserve">Саме релігія після тривалого періоду атеїзації суспільства переорієнтовує його на свої цінності. Але ж наочною є й релігійна диференціація українського </w:t>
      </w:r>
      <w:r w:rsidRPr="00223CE2">
        <w:rPr>
          <w:color w:val="231F20"/>
          <w:spacing w:val="-3"/>
          <w:lang w:val="ru-RU"/>
        </w:rPr>
        <w:t xml:space="preserve">соціуму, </w:t>
      </w:r>
      <w:r w:rsidRPr="00223CE2">
        <w:rPr>
          <w:color w:val="231F20"/>
          <w:lang w:val="ru-RU"/>
        </w:rPr>
        <w:t xml:space="preserve">його поліконфесійність. [4, с. 19-20]. </w:t>
      </w:r>
      <w:r w:rsidRPr="00223CE2">
        <w:rPr>
          <w:color w:val="231F20"/>
          <w:spacing w:val="-4"/>
          <w:lang w:val="ru-RU"/>
        </w:rPr>
        <w:t xml:space="preserve">Причому, </w:t>
      </w:r>
      <w:r w:rsidRPr="00223CE2">
        <w:rPr>
          <w:color w:val="231F20"/>
          <w:lang w:val="ru-RU"/>
        </w:rPr>
        <w:t xml:space="preserve">сьогодні </w:t>
      </w:r>
      <w:r w:rsidRPr="00223CE2">
        <w:rPr>
          <w:color w:val="231F20"/>
          <w:spacing w:val="-3"/>
          <w:lang w:val="ru-RU"/>
        </w:rPr>
        <w:t xml:space="preserve">розкол </w:t>
      </w:r>
      <w:r w:rsidRPr="00223CE2">
        <w:rPr>
          <w:color w:val="231F20"/>
          <w:lang w:val="ru-RU"/>
        </w:rPr>
        <w:t xml:space="preserve">відбувається не між людьми, що належать до тієї чи іншої конфесії чи </w:t>
      </w:r>
      <w:proofErr w:type="gramStart"/>
      <w:r w:rsidRPr="00223CE2">
        <w:rPr>
          <w:color w:val="231F20"/>
          <w:lang w:val="ru-RU"/>
        </w:rPr>
        <w:t>рел</w:t>
      </w:r>
      <w:proofErr w:type="gramEnd"/>
      <w:r w:rsidRPr="00223CE2">
        <w:rPr>
          <w:color w:val="231F20"/>
          <w:lang w:val="ru-RU"/>
        </w:rPr>
        <w:t xml:space="preserve">ігійної організації, а саме </w:t>
      </w:r>
      <w:r w:rsidRPr="00223CE2">
        <w:rPr>
          <w:color w:val="231F20"/>
          <w:spacing w:val="-3"/>
          <w:lang w:val="ru-RU"/>
        </w:rPr>
        <w:t xml:space="preserve">розкол </w:t>
      </w:r>
      <w:r w:rsidRPr="00223CE2">
        <w:rPr>
          <w:color w:val="231F20"/>
          <w:lang w:val="ru-RU"/>
        </w:rPr>
        <w:t xml:space="preserve">між конфесіями, </w:t>
      </w:r>
      <w:r w:rsidRPr="00223CE2">
        <w:rPr>
          <w:color w:val="231F20"/>
          <w:spacing w:val="-3"/>
          <w:lang w:val="ru-RU"/>
        </w:rPr>
        <w:t xml:space="preserve">котрі </w:t>
      </w:r>
      <w:r w:rsidRPr="00223CE2">
        <w:rPr>
          <w:color w:val="231F20"/>
          <w:lang w:val="ru-RU"/>
        </w:rPr>
        <w:t xml:space="preserve">намагаються втягнути у </w:t>
      </w:r>
      <w:r w:rsidRPr="00223CE2">
        <w:rPr>
          <w:color w:val="231F20"/>
          <w:spacing w:val="-3"/>
          <w:lang w:val="ru-RU"/>
        </w:rPr>
        <w:t xml:space="preserve">конфлікт </w:t>
      </w:r>
      <w:r w:rsidRPr="00223CE2">
        <w:rPr>
          <w:color w:val="231F20"/>
          <w:lang w:val="ru-RU"/>
        </w:rPr>
        <w:t>людей.</w:t>
      </w:r>
    </w:p>
    <w:p w:rsidR="00851FCE" w:rsidRPr="00070271" w:rsidRDefault="00D078FE">
      <w:pPr>
        <w:pStyle w:val="a3"/>
        <w:spacing w:line="292" w:lineRule="auto"/>
        <w:ind w:left="213" w:right="117"/>
        <w:rPr>
          <w:lang w:val="ru-RU"/>
        </w:rPr>
      </w:pPr>
      <w:r w:rsidRPr="00223CE2">
        <w:rPr>
          <w:color w:val="231F20"/>
          <w:spacing w:val="-9"/>
          <w:lang w:val="ru-RU"/>
        </w:rPr>
        <w:t xml:space="preserve">Усі </w:t>
      </w:r>
      <w:r w:rsidRPr="00223CE2">
        <w:rPr>
          <w:color w:val="231F20"/>
          <w:lang w:val="ru-RU"/>
        </w:rPr>
        <w:t xml:space="preserve">перераховані цивілізаційні протистояння та </w:t>
      </w:r>
      <w:r w:rsidRPr="00223CE2">
        <w:rPr>
          <w:color w:val="231F20"/>
          <w:spacing w:val="-3"/>
          <w:lang w:val="ru-RU"/>
        </w:rPr>
        <w:t xml:space="preserve">конфлікти </w:t>
      </w:r>
      <w:r w:rsidRPr="00223CE2">
        <w:rPr>
          <w:color w:val="231F20"/>
          <w:lang w:val="ru-RU"/>
        </w:rPr>
        <w:t xml:space="preserve">можуть залишитися в </w:t>
      </w:r>
      <w:r w:rsidRPr="00223CE2">
        <w:rPr>
          <w:color w:val="231F20"/>
          <w:spacing w:val="-4"/>
          <w:lang w:val="ru-RU"/>
        </w:rPr>
        <w:t xml:space="preserve">минулому, </w:t>
      </w:r>
      <w:r w:rsidRPr="00223CE2">
        <w:rPr>
          <w:color w:val="231F20"/>
          <w:lang w:val="ru-RU"/>
        </w:rPr>
        <w:t>оскільки в умовах глобальних епідемій невпинно актуалізуються нові загальнолюдські цінності, що зможуть преламати</w:t>
      </w:r>
      <w:r w:rsidRPr="00223CE2">
        <w:rPr>
          <w:color w:val="231F20"/>
          <w:spacing w:val="-23"/>
          <w:lang w:val="ru-RU"/>
        </w:rPr>
        <w:t xml:space="preserve"> </w:t>
      </w:r>
      <w:r w:rsidRPr="00223CE2">
        <w:rPr>
          <w:color w:val="231F20"/>
          <w:lang w:val="ru-RU"/>
        </w:rPr>
        <w:t>взаємодію</w:t>
      </w:r>
      <w:r w:rsidRPr="00223CE2">
        <w:rPr>
          <w:color w:val="231F20"/>
          <w:spacing w:val="-23"/>
          <w:lang w:val="ru-RU"/>
        </w:rPr>
        <w:t xml:space="preserve"> </w:t>
      </w:r>
      <w:r w:rsidRPr="00223CE2">
        <w:rPr>
          <w:color w:val="231F20"/>
          <w:lang w:val="ru-RU"/>
        </w:rPr>
        <w:t>індиві</w:t>
      </w:r>
      <w:proofErr w:type="gramStart"/>
      <w:r w:rsidRPr="00223CE2">
        <w:rPr>
          <w:color w:val="231F20"/>
          <w:lang w:val="ru-RU"/>
        </w:rPr>
        <w:t>д-</w:t>
      </w:r>
      <w:proofErr w:type="gramEnd"/>
      <w:r w:rsidRPr="00223CE2">
        <w:rPr>
          <w:color w:val="231F20"/>
          <w:lang w:val="ru-RU"/>
        </w:rPr>
        <w:t>індивід,</w:t>
      </w:r>
      <w:r w:rsidRPr="00223CE2">
        <w:rPr>
          <w:color w:val="231F20"/>
          <w:spacing w:val="-23"/>
          <w:lang w:val="ru-RU"/>
        </w:rPr>
        <w:t xml:space="preserve"> </w:t>
      </w:r>
      <w:r w:rsidRPr="00223CE2">
        <w:rPr>
          <w:color w:val="231F20"/>
          <w:lang w:val="ru-RU"/>
        </w:rPr>
        <w:t>індивід-суспільство,</w:t>
      </w:r>
      <w:r w:rsidRPr="00223CE2">
        <w:rPr>
          <w:color w:val="231F20"/>
          <w:spacing w:val="-23"/>
          <w:lang w:val="ru-RU"/>
        </w:rPr>
        <w:t xml:space="preserve"> </w:t>
      </w:r>
      <w:r w:rsidRPr="00223CE2">
        <w:rPr>
          <w:color w:val="231F20"/>
          <w:lang w:val="ru-RU"/>
        </w:rPr>
        <w:t xml:space="preserve">суспільство- суспільство (умисно не пишу «держава»). Адже у </w:t>
      </w:r>
      <w:proofErr w:type="gramStart"/>
      <w:r w:rsidRPr="00223CE2">
        <w:rPr>
          <w:color w:val="231F20"/>
          <w:lang w:val="ru-RU"/>
        </w:rPr>
        <w:t>св</w:t>
      </w:r>
      <w:proofErr w:type="gramEnd"/>
      <w:r w:rsidRPr="00223CE2">
        <w:rPr>
          <w:color w:val="231F20"/>
          <w:lang w:val="ru-RU"/>
        </w:rPr>
        <w:t>ітлі останніх</w:t>
      </w:r>
      <w:r w:rsidRPr="00223CE2">
        <w:rPr>
          <w:color w:val="231F20"/>
          <w:spacing w:val="-34"/>
          <w:lang w:val="ru-RU"/>
        </w:rPr>
        <w:t xml:space="preserve"> </w:t>
      </w:r>
      <w:r w:rsidRPr="00223CE2">
        <w:rPr>
          <w:color w:val="231F20"/>
          <w:lang w:val="ru-RU"/>
        </w:rPr>
        <w:t xml:space="preserve">подій стає очевидним, що саме освіченість, толерантність та здатність до відповідальності як особиста, так і суспільна та цивілізаційна здатна вивести на новий рівень соціум. </w:t>
      </w:r>
      <w:r w:rsidRPr="00070271">
        <w:rPr>
          <w:color w:val="231F20"/>
          <w:lang w:val="ru-RU"/>
        </w:rPr>
        <w:t xml:space="preserve">«Я роблю це </w:t>
      </w:r>
      <w:proofErr w:type="gramStart"/>
      <w:r w:rsidRPr="00070271">
        <w:rPr>
          <w:color w:val="231F20"/>
          <w:lang w:val="ru-RU"/>
        </w:rPr>
        <w:t>для</w:t>
      </w:r>
      <w:proofErr w:type="gramEnd"/>
      <w:r w:rsidRPr="00070271">
        <w:rPr>
          <w:color w:val="231F20"/>
          <w:lang w:val="ru-RU"/>
        </w:rPr>
        <w:t xml:space="preserve"> тебе, аби вберегти та убезпечити себе» — головна теза нових суспільних</w:t>
      </w:r>
      <w:r w:rsidRPr="00070271">
        <w:rPr>
          <w:color w:val="231F20"/>
          <w:spacing w:val="-9"/>
          <w:lang w:val="ru-RU"/>
        </w:rPr>
        <w:t xml:space="preserve"> </w:t>
      </w:r>
      <w:r w:rsidRPr="00070271">
        <w:rPr>
          <w:color w:val="231F20"/>
          <w:lang w:val="ru-RU"/>
        </w:rPr>
        <w:t>відносин.</w:t>
      </w:r>
    </w:p>
    <w:p w:rsidR="00851FCE" w:rsidRPr="00070271" w:rsidRDefault="00851FCE">
      <w:pPr>
        <w:pStyle w:val="a3"/>
        <w:spacing w:before="6"/>
        <w:ind w:left="0" w:firstLine="0"/>
        <w:jc w:val="left"/>
        <w:rPr>
          <w:sz w:val="23"/>
          <w:lang w:val="ru-RU"/>
        </w:rPr>
      </w:pPr>
    </w:p>
    <w:p w:rsidR="00851FCE" w:rsidRDefault="00D078FE">
      <w:pPr>
        <w:pStyle w:val="Heading1"/>
      </w:pPr>
      <w:r>
        <w:rPr>
          <w:color w:val="231F20"/>
        </w:rPr>
        <w:t>Список використаної літератури</w:t>
      </w:r>
    </w:p>
    <w:p w:rsidR="00851FCE" w:rsidRPr="00070271" w:rsidRDefault="00D078FE">
      <w:pPr>
        <w:pStyle w:val="a4"/>
        <w:numPr>
          <w:ilvl w:val="0"/>
          <w:numId w:val="6"/>
        </w:numPr>
        <w:tabs>
          <w:tab w:val="left" w:pos="781"/>
        </w:tabs>
        <w:spacing w:before="50" w:line="292" w:lineRule="auto"/>
        <w:ind w:right="118"/>
        <w:jc w:val="both"/>
        <w:rPr>
          <w:sz w:val="20"/>
          <w:lang w:val="ru-RU"/>
        </w:rPr>
      </w:pPr>
      <w:r w:rsidRPr="00223CE2">
        <w:rPr>
          <w:color w:val="231F20"/>
          <w:sz w:val="20"/>
          <w:lang w:val="ru-RU"/>
        </w:rPr>
        <w:t>Бжезинский Збигнев. Великая шахматная доска (</w:t>
      </w:r>
      <w:r>
        <w:rPr>
          <w:color w:val="231F20"/>
          <w:sz w:val="20"/>
        </w:rPr>
        <w:t>The</w:t>
      </w:r>
      <w:r w:rsidRPr="00223CE2">
        <w:rPr>
          <w:color w:val="231F20"/>
          <w:sz w:val="20"/>
          <w:lang w:val="ru-RU"/>
        </w:rPr>
        <w:t xml:space="preserve"> </w:t>
      </w:r>
      <w:r>
        <w:rPr>
          <w:color w:val="231F20"/>
          <w:sz w:val="20"/>
        </w:rPr>
        <w:t>Grand</w:t>
      </w:r>
      <w:r w:rsidRPr="00223CE2">
        <w:rPr>
          <w:color w:val="231F20"/>
          <w:sz w:val="20"/>
          <w:lang w:val="ru-RU"/>
        </w:rPr>
        <w:t xml:space="preserve"> </w:t>
      </w:r>
      <w:r>
        <w:rPr>
          <w:color w:val="231F20"/>
          <w:sz w:val="20"/>
        </w:rPr>
        <w:t>Chessboard</w:t>
      </w:r>
      <w:r w:rsidRPr="00223CE2">
        <w:rPr>
          <w:color w:val="231F20"/>
          <w:sz w:val="20"/>
          <w:lang w:val="ru-RU"/>
        </w:rPr>
        <w:t>)</w:t>
      </w:r>
      <w:r w:rsidRPr="00223CE2">
        <w:rPr>
          <w:color w:val="231F20"/>
          <w:spacing w:val="-24"/>
          <w:sz w:val="20"/>
          <w:lang w:val="ru-RU"/>
        </w:rPr>
        <w:t xml:space="preserve"> </w:t>
      </w:r>
      <w:r w:rsidRPr="00223CE2">
        <w:rPr>
          <w:color w:val="231F20"/>
          <w:sz w:val="20"/>
          <w:lang w:val="ru-RU"/>
        </w:rPr>
        <w:t>/</w:t>
      </w:r>
      <w:r w:rsidRPr="00223CE2">
        <w:rPr>
          <w:color w:val="231F20"/>
          <w:spacing w:val="-23"/>
          <w:sz w:val="20"/>
          <w:lang w:val="ru-RU"/>
        </w:rPr>
        <w:t xml:space="preserve"> </w:t>
      </w:r>
      <w:r w:rsidRPr="00223CE2">
        <w:rPr>
          <w:color w:val="231F20"/>
          <w:sz w:val="20"/>
          <w:lang w:val="ru-RU"/>
        </w:rPr>
        <w:t>Збигнев</w:t>
      </w:r>
      <w:r w:rsidRPr="00223CE2">
        <w:rPr>
          <w:color w:val="231F20"/>
          <w:spacing w:val="-24"/>
          <w:sz w:val="20"/>
          <w:lang w:val="ru-RU"/>
        </w:rPr>
        <w:t xml:space="preserve"> </w:t>
      </w:r>
      <w:r w:rsidRPr="00223CE2">
        <w:rPr>
          <w:color w:val="231F20"/>
          <w:sz w:val="20"/>
          <w:lang w:val="ru-RU"/>
        </w:rPr>
        <w:t>Бзежинский;</w:t>
      </w:r>
      <w:r w:rsidRPr="00223CE2">
        <w:rPr>
          <w:color w:val="231F20"/>
          <w:spacing w:val="-23"/>
          <w:sz w:val="20"/>
          <w:lang w:val="ru-RU"/>
        </w:rPr>
        <w:t xml:space="preserve"> </w:t>
      </w:r>
      <w:r w:rsidRPr="00223CE2">
        <w:rPr>
          <w:color w:val="231F20"/>
          <w:sz w:val="20"/>
          <w:lang w:val="ru-RU"/>
        </w:rPr>
        <w:t>Пер</w:t>
      </w:r>
      <w:r w:rsidRPr="00223CE2">
        <w:rPr>
          <w:color w:val="231F20"/>
          <w:spacing w:val="-23"/>
          <w:sz w:val="20"/>
          <w:lang w:val="ru-RU"/>
        </w:rPr>
        <w:t xml:space="preserve"> </w:t>
      </w:r>
      <w:r w:rsidRPr="00223CE2">
        <w:rPr>
          <w:color w:val="231F20"/>
          <w:sz w:val="20"/>
          <w:lang w:val="ru-RU"/>
        </w:rPr>
        <w:t>с</w:t>
      </w:r>
      <w:r w:rsidRPr="00223CE2">
        <w:rPr>
          <w:color w:val="231F20"/>
          <w:spacing w:val="-24"/>
          <w:sz w:val="20"/>
          <w:lang w:val="ru-RU"/>
        </w:rPr>
        <w:t xml:space="preserve"> </w:t>
      </w:r>
      <w:r w:rsidRPr="00223CE2">
        <w:rPr>
          <w:color w:val="231F20"/>
          <w:spacing w:val="-3"/>
          <w:sz w:val="20"/>
          <w:lang w:val="ru-RU"/>
        </w:rPr>
        <w:t>англ.</w:t>
      </w:r>
      <w:r w:rsidRPr="00223CE2">
        <w:rPr>
          <w:color w:val="231F20"/>
          <w:spacing w:val="-23"/>
          <w:sz w:val="20"/>
          <w:lang w:val="ru-RU"/>
        </w:rPr>
        <w:t xml:space="preserve"> </w:t>
      </w:r>
      <w:r w:rsidRPr="00070271">
        <w:rPr>
          <w:color w:val="231F20"/>
          <w:sz w:val="20"/>
          <w:lang w:val="ru-RU"/>
        </w:rPr>
        <w:t>О.Ю.Уральская.</w:t>
      </w:r>
      <w:r w:rsidRPr="00070271">
        <w:rPr>
          <w:color w:val="231F20"/>
          <w:spacing w:val="-6"/>
          <w:sz w:val="20"/>
          <w:lang w:val="ru-RU"/>
        </w:rPr>
        <w:t xml:space="preserve"> </w:t>
      </w:r>
      <w:r w:rsidRPr="00070271">
        <w:rPr>
          <w:color w:val="231F20"/>
          <w:sz w:val="20"/>
          <w:lang w:val="ru-RU"/>
        </w:rPr>
        <w:t>— М.: Изд-во: Международные отношения, 2009. — 280 с. — Режим доступу</w:t>
      </w:r>
      <w:hyperlink r:id="rId36">
        <w:r w:rsidRPr="00070271">
          <w:rPr>
            <w:color w:val="231F20"/>
            <w:sz w:val="20"/>
            <w:lang w:val="ru-RU"/>
          </w:rPr>
          <w:t>:</w:t>
        </w:r>
        <w:r w:rsidRPr="00070271">
          <w:rPr>
            <w:color w:val="231F20"/>
            <w:spacing w:val="-1"/>
            <w:sz w:val="20"/>
            <w:lang w:val="ru-RU"/>
          </w:rPr>
          <w:t xml:space="preserve"> </w:t>
        </w:r>
        <w:r>
          <w:rPr>
            <w:color w:val="231F20"/>
            <w:sz w:val="20"/>
          </w:rPr>
          <w:t>http</w:t>
        </w:r>
        <w:r w:rsidRPr="00070271">
          <w:rPr>
            <w:color w:val="231F20"/>
            <w:sz w:val="20"/>
            <w:lang w:val="ru-RU"/>
          </w:rPr>
          <w:t>://</w:t>
        </w:r>
        <w:r>
          <w:rPr>
            <w:color w:val="231F20"/>
            <w:sz w:val="20"/>
          </w:rPr>
          <w:t>read</w:t>
        </w:r>
        <w:r w:rsidRPr="00070271">
          <w:rPr>
            <w:color w:val="231F20"/>
            <w:sz w:val="20"/>
            <w:lang w:val="ru-RU"/>
          </w:rPr>
          <w:t>.</w:t>
        </w:r>
        <w:r>
          <w:rPr>
            <w:color w:val="231F20"/>
            <w:sz w:val="20"/>
          </w:rPr>
          <w:t>virmk</w:t>
        </w:r>
        <w:r w:rsidRPr="00070271">
          <w:rPr>
            <w:color w:val="231F20"/>
            <w:sz w:val="20"/>
            <w:lang w:val="ru-RU"/>
          </w:rPr>
          <w:t>.</w:t>
        </w:r>
        <w:r>
          <w:rPr>
            <w:color w:val="231F20"/>
            <w:sz w:val="20"/>
          </w:rPr>
          <w:t>ru</w:t>
        </w:r>
        <w:r w:rsidRPr="00070271">
          <w:rPr>
            <w:color w:val="231F20"/>
            <w:sz w:val="20"/>
            <w:lang w:val="ru-RU"/>
          </w:rPr>
          <w:t>/</w:t>
        </w:r>
        <w:r>
          <w:rPr>
            <w:color w:val="231F20"/>
            <w:sz w:val="20"/>
          </w:rPr>
          <w:t>b</w:t>
        </w:r>
        <w:r w:rsidRPr="00070271">
          <w:rPr>
            <w:color w:val="231F20"/>
            <w:sz w:val="20"/>
            <w:lang w:val="ru-RU"/>
          </w:rPr>
          <w:t>/</w:t>
        </w:r>
        <w:r>
          <w:rPr>
            <w:color w:val="231F20"/>
            <w:sz w:val="20"/>
          </w:rPr>
          <w:t>bzezinsky</w:t>
        </w:r>
        <w:r w:rsidRPr="00070271">
          <w:rPr>
            <w:color w:val="231F20"/>
            <w:sz w:val="20"/>
            <w:lang w:val="ru-RU"/>
          </w:rPr>
          <w:t>/</w:t>
        </w:r>
      </w:hyperlink>
    </w:p>
    <w:p w:rsidR="00851FCE" w:rsidRPr="00070271" w:rsidRDefault="00D078FE">
      <w:pPr>
        <w:pStyle w:val="a4"/>
        <w:numPr>
          <w:ilvl w:val="0"/>
          <w:numId w:val="6"/>
        </w:numPr>
        <w:tabs>
          <w:tab w:val="left" w:pos="781"/>
        </w:tabs>
        <w:spacing w:line="292" w:lineRule="auto"/>
        <w:ind w:right="118"/>
        <w:jc w:val="both"/>
        <w:rPr>
          <w:sz w:val="20"/>
          <w:lang w:val="ru-RU"/>
        </w:rPr>
      </w:pPr>
      <w:r w:rsidRPr="00070271">
        <w:rPr>
          <w:color w:val="231F20"/>
          <w:spacing w:val="-3"/>
          <w:sz w:val="20"/>
          <w:lang w:val="ru-RU"/>
        </w:rPr>
        <w:t>Скотна</w:t>
      </w:r>
      <w:proofErr w:type="gramStart"/>
      <w:r w:rsidRPr="00070271">
        <w:rPr>
          <w:color w:val="231F20"/>
          <w:spacing w:val="-3"/>
          <w:sz w:val="20"/>
          <w:lang w:val="ru-RU"/>
        </w:rPr>
        <w:t xml:space="preserve"> </w:t>
      </w:r>
      <w:r w:rsidRPr="00070271">
        <w:rPr>
          <w:color w:val="231F20"/>
          <w:sz w:val="20"/>
          <w:lang w:val="ru-RU"/>
        </w:rPr>
        <w:t>Н</w:t>
      </w:r>
      <w:proofErr w:type="gramEnd"/>
      <w:r w:rsidRPr="00070271">
        <w:rPr>
          <w:color w:val="231F20"/>
          <w:sz w:val="20"/>
          <w:lang w:val="ru-RU"/>
        </w:rPr>
        <w:t xml:space="preserve">адія Володимирівна. Особа в розколотій цивілізації: </w:t>
      </w:r>
      <w:proofErr w:type="gramStart"/>
      <w:r w:rsidRPr="00070271">
        <w:rPr>
          <w:color w:val="231F20"/>
          <w:sz w:val="20"/>
          <w:lang w:val="ru-RU"/>
        </w:rPr>
        <w:t>св</w:t>
      </w:r>
      <w:proofErr w:type="gramEnd"/>
      <w:r w:rsidRPr="00070271">
        <w:rPr>
          <w:color w:val="231F20"/>
          <w:sz w:val="20"/>
          <w:lang w:val="ru-RU"/>
        </w:rPr>
        <w:t>ітогляд,</w:t>
      </w:r>
      <w:r w:rsidRPr="00070271">
        <w:rPr>
          <w:color w:val="231F20"/>
          <w:spacing w:val="8"/>
          <w:sz w:val="20"/>
          <w:lang w:val="ru-RU"/>
        </w:rPr>
        <w:t xml:space="preserve"> </w:t>
      </w:r>
      <w:r w:rsidRPr="00070271">
        <w:rPr>
          <w:color w:val="231F20"/>
          <w:sz w:val="20"/>
          <w:lang w:val="ru-RU"/>
        </w:rPr>
        <w:t>проблеми</w:t>
      </w:r>
      <w:r w:rsidRPr="00070271">
        <w:rPr>
          <w:color w:val="231F20"/>
          <w:spacing w:val="8"/>
          <w:sz w:val="20"/>
          <w:lang w:val="ru-RU"/>
        </w:rPr>
        <w:t xml:space="preserve"> </w:t>
      </w:r>
      <w:r w:rsidRPr="00070271">
        <w:rPr>
          <w:color w:val="231F20"/>
          <w:sz w:val="20"/>
          <w:lang w:val="ru-RU"/>
        </w:rPr>
        <w:t>освіти</w:t>
      </w:r>
      <w:r w:rsidRPr="00070271">
        <w:rPr>
          <w:color w:val="231F20"/>
          <w:spacing w:val="9"/>
          <w:sz w:val="20"/>
          <w:lang w:val="ru-RU"/>
        </w:rPr>
        <w:t xml:space="preserve"> </w:t>
      </w:r>
      <w:r w:rsidRPr="00070271">
        <w:rPr>
          <w:color w:val="231F20"/>
          <w:sz w:val="20"/>
          <w:lang w:val="ru-RU"/>
        </w:rPr>
        <w:t>і</w:t>
      </w:r>
      <w:r w:rsidRPr="00070271">
        <w:rPr>
          <w:color w:val="231F20"/>
          <w:spacing w:val="8"/>
          <w:sz w:val="20"/>
          <w:lang w:val="ru-RU"/>
        </w:rPr>
        <w:t xml:space="preserve"> </w:t>
      </w:r>
      <w:r w:rsidRPr="00070271">
        <w:rPr>
          <w:color w:val="231F20"/>
          <w:sz w:val="20"/>
          <w:lang w:val="ru-RU"/>
        </w:rPr>
        <w:t>виховання:</w:t>
      </w:r>
      <w:r w:rsidRPr="00070271">
        <w:rPr>
          <w:color w:val="231F20"/>
          <w:spacing w:val="9"/>
          <w:sz w:val="20"/>
          <w:lang w:val="ru-RU"/>
        </w:rPr>
        <w:t xml:space="preserve"> </w:t>
      </w:r>
      <w:r w:rsidRPr="00070271">
        <w:rPr>
          <w:color w:val="231F20"/>
          <w:sz w:val="20"/>
          <w:lang w:val="ru-RU"/>
        </w:rPr>
        <w:t>Дис...</w:t>
      </w:r>
      <w:r w:rsidRPr="00070271">
        <w:rPr>
          <w:color w:val="231F20"/>
          <w:spacing w:val="8"/>
          <w:sz w:val="20"/>
          <w:lang w:val="ru-RU"/>
        </w:rPr>
        <w:t xml:space="preserve"> </w:t>
      </w:r>
      <w:r w:rsidRPr="00070271">
        <w:rPr>
          <w:color w:val="231F20"/>
          <w:sz w:val="20"/>
          <w:lang w:val="ru-RU"/>
        </w:rPr>
        <w:t>д-ра</w:t>
      </w:r>
      <w:r w:rsidRPr="00070271">
        <w:rPr>
          <w:color w:val="231F20"/>
          <w:spacing w:val="9"/>
          <w:sz w:val="20"/>
          <w:lang w:val="ru-RU"/>
        </w:rPr>
        <w:t xml:space="preserve"> </w:t>
      </w:r>
      <w:r w:rsidRPr="00070271">
        <w:rPr>
          <w:color w:val="231F20"/>
          <w:sz w:val="20"/>
          <w:lang w:val="ru-RU"/>
        </w:rPr>
        <w:t>філос.</w:t>
      </w:r>
      <w:r w:rsidRPr="00070271">
        <w:rPr>
          <w:color w:val="231F20"/>
          <w:spacing w:val="8"/>
          <w:sz w:val="20"/>
          <w:lang w:val="ru-RU"/>
        </w:rPr>
        <w:t xml:space="preserve"> </w:t>
      </w:r>
      <w:r w:rsidRPr="00070271">
        <w:rPr>
          <w:color w:val="231F20"/>
          <w:spacing w:val="-3"/>
          <w:sz w:val="20"/>
          <w:lang w:val="ru-RU"/>
        </w:rPr>
        <w:t>наук:</w:t>
      </w:r>
    </w:p>
    <w:p w:rsidR="00851FCE" w:rsidRPr="00070271" w:rsidRDefault="00D078FE">
      <w:pPr>
        <w:pStyle w:val="a3"/>
        <w:spacing w:line="292" w:lineRule="auto"/>
        <w:ind w:left="780" w:right="118" w:firstLine="0"/>
        <w:rPr>
          <w:lang w:val="ru-RU"/>
        </w:rPr>
      </w:pPr>
      <w:r w:rsidRPr="00070271">
        <w:rPr>
          <w:color w:val="231F20"/>
          <w:lang w:val="ru-RU"/>
        </w:rPr>
        <w:t>09.00.10 / АПН України; Інститут вищої освіти. — К., 2005. — 376арк.</w:t>
      </w:r>
    </w:p>
    <w:p w:rsidR="00851FCE" w:rsidRPr="00070271" w:rsidRDefault="00D078FE">
      <w:pPr>
        <w:pStyle w:val="a4"/>
        <w:numPr>
          <w:ilvl w:val="0"/>
          <w:numId w:val="6"/>
        </w:numPr>
        <w:tabs>
          <w:tab w:val="left" w:pos="781"/>
        </w:tabs>
        <w:spacing w:line="292" w:lineRule="auto"/>
        <w:ind w:right="118"/>
        <w:jc w:val="both"/>
        <w:rPr>
          <w:sz w:val="20"/>
          <w:lang w:val="ru-RU"/>
        </w:rPr>
      </w:pPr>
      <w:r w:rsidRPr="00070271">
        <w:rPr>
          <w:color w:val="231F20"/>
          <w:sz w:val="20"/>
          <w:lang w:val="ru-RU"/>
        </w:rPr>
        <w:t>Хантингтон</w:t>
      </w:r>
      <w:r w:rsidRPr="00070271">
        <w:rPr>
          <w:color w:val="231F20"/>
          <w:spacing w:val="-14"/>
          <w:sz w:val="20"/>
          <w:lang w:val="ru-RU"/>
        </w:rPr>
        <w:t xml:space="preserve"> </w:t>
      </w:r>
      <w:r w:rsidRPr="00070271">
        <w:rPr>
          <w:color w:val="231F20"/>
          <w:sz w:val="20"/>
          <w:lang w:val="ru-RU"/>
        </w:rPr>
        <w:t>С.</w:t>
      </w:r>
      <w:r w:rsidRPr="00070271">
        <w:rPr>
          <w:color w:val="231F20"/>
          <w:spacing w:val="-14"/>
          <w:sz w:val="20"/>
          <w:lang w:val="ru-RU"/>
        </w:rPr>
        <w:t xml:space="preserve"> </w:t>
      </w:r>
      <w:r w:rsidRPr="00070271">
        <w:rPr>
          <w:color w:val="231F20"/>
          <w:sz w:val="20"/>
          <w:lang w:val="ru-RU"/>
        </w:rPr>
        <w:t>Столкновение</w:t>
      </w:r>
      <w:r w:rsidRPr="00070271">
        <w:rPr>
          <w:color w:val="231F20"/>
          <w:spacing w:val="-13"/>
          <w:sz w:val="20"/>
          <w:lang w:val="ru-RU"/>
        </w:rPr>
        <w:t xml:space="preserve"> </w:t>
      </w:r>
      <w:r w:rsidRPr="00070271">
        <w:rPr>
          <w:color w:val="231F20"/>
          <w:sz w:val="20"/>
          <w:lang w:val="ru-RU"/>
        </w:rPr>
        <w:t>цивилизаций</w:t>
      </w:r>
      <w:r w:rsidRPr="00070271">
        <w:rPr>
          <w:color w:val="231F20"/>
          <w:spacing w:val="-14"/>
          <w:sz w:val="20"/>
          <w:lang w:val="ru-RU"/>
        </w:rPr>
        <w:t xml:space="preserve"> </w:t>
      </w:r>
      <w:r w:rsidRPr="00070271">
        <w:rPr>
          <w:color w:val="231F20"/>
          <w:sz w:val="20"/>
          <w:lang w:val="ru-RU"/>
        </w:rPr>
        <w:t>/</w:t>
      </w:r>
      <w:r w:rsidRPr="00070271">
        <w:rPr>
          <w:color w:val="231F20"/>
          <w:spacing w:val="-13"/>
          <w:sz w:val="20"/>
          <w:lang w:val="ru-RU"/>
        </w:rPr>
        <w:t xml:space="preserve"> </w:t>
      </w:r>
      <w:r w:rsidRPr="00070271">
        <w:rPr>
          <w:color w:val="231F20"/>
          <w:sz w:val="20"/>
          <w:lang w:val="ru-RU"/>
        </w:rPr>
        <w:t>С.</w:t>
      </w:r>
      <w:r w:rsidRPr="00070271">
        <w:rPr>
          <w:color w:val="231F20"/>
          <w:spacing w:val="-14"/>
          <w:sz w:val="20"/>
          <w:lang w:val="ru-RU"/>
        </w:rPr>
        <w:t xml:space="preserve"> </w:t>
      </w:r>
      <w:r w:rsidRPr="00070271">
        <w:rPr>
          <w:color w:val="231F20"/>
          <w:sz w:val="20"/>
          <w:lang w:val="ru-RU"/>
        </w:rPr>
        <w:t>Хантингтон;</w:t>
      </w:r>
      <w:r w:rsidRPr="00070271">
        <w:rPr>
          <w:color w:val="231F20"/>
          <w:spacing w:val="-14"/>
          <w:sz w:val="20"/>
          <w:lang w:val="ru-RU"/>
        </w:rPr>
        <w:t xml:space="preserve"> </w:t>
      </w:r>
      <w:r w:rsidRPr="00070271">
        <w:rPr>
          <w:color w:val="231F20"/>
          <w:sz w:val="20"/>
          <w:lang w:val="ru-RU"/>
        </w:rPr>
        <w:t xml:space="preserve">Пер. с </w:t>
      </w:r>
      <w:r w:rsidRPr="00070271">
        <w:rPr>
          <w:color w:val="231F20"/>
          <w:spacing w:val="-3"/>
          <w:sz w:val="20"/>
          <w:lang w:val="ru-RU"/>
        </w:rPr>
        <w:t xml:space="preserve">англ. </w:t>
      </w:r>
      <w:r w:rsidRPr="00223CE2">
        <w:rPr>
          <w:color w:val="231F20"/>
          <w:spacing w:val="-11"/>
          <w:sz w:val="20"/>
          <w:lang w:val="ru-RU"/>
        </w:rPr>
        <w:t xml:space="preserve">Т. </w:t>
      </w:r>
      <w:r w:rsidRPr="00223CE2">
        <w:rPr>
          <w:color w:val="231F20"/>
          <w:sz w:val="20"/>
          <w:lang w:val="ru-RU"/>
        </w:rPr>
        <w:t xml:space="preserve">Велимеева. </w:t>
      </w:r>
      <w:r w:rsidRPr="00070271">
        <w:rPr>
          <w:color w:val="231F20"/>
          <w:sz w:val="20"/>
          <w:lang w:val="ru-RU"/>
        </w:rPr>
        <w:t xml:space="preserve">Ю. Новикова. — М: ООО «Издательство </w:t>
      </w:r>
      <w:r w:rsidRPr="00070271">
        <w:rPr>
          <w:color w:val="231F20"/>
          <w:spacing w:val="-4"/>
          <w:sz w:val="20"/>
          <w:lang w:val="ru-RU"/>
        </w:rPr>
        <w:t xml:space="preserve">АСТ», </w:t>
      </w:r>
      <w:r w:rsidRPr="00070271">
        <w:rPr>
          <w:color w:val="231F20"/>
          <w:sz w:val="20"/>
          <w:lang w:val="ru-RU"/>
        </w:rPr>
        <w:t>2003. — 603, [5] с. — (</w:t>
      </w:r>
      <w:r>
        <w:rPr>
          <w:color w:val="231F20"/>
          <w:sz w:val="20"/>
        </w:rPr>
        <w:t>Philosophy</w:t>
      </w:r>
      <w:r w:rsidRPr="00070271">
        <w:rPr>
          <w:color w:val="231F20"/>
          <w:sz w:val="20"/>
          <w:lang w:val="ru-RU"/>
        </w:rPr>
        <w:t xml:space="preserve">). — Режим доступу: </w:t>
      </w:r>
      <w:hyperlink r:id="rId37">
        <w:r>
          <w:rPr>
            <w:color w:val="231F20"/>
            <w:sz w:val="20"/>
          </w:rPr>
          <w:t>http</w:t>
        </w:r>
        <w:r w:rsidRPr="00070271">
          <w:rPr>
            <w:color w:val="231F20"/>
            <w:sz w:val="20"/>
            <w:lang w:val="ru-RU"/>
          </w:rPr>
          <w:t>://</w:t>
        </w:r>
        <w:r>
          <w:rPr>
            <w:color w:val="231F20"/>
            <w:sz w:val="20"/>
          </w:rPr>
          <w:t>yanko</w:t>
        </w:r>
        <w:r w:rsidRPr="00070271">
          <w:rPr>
            <w:color w:val="231F20"/>
            <w:sz w:val="20"/>
            <w:lang w:val="ru-RU"/>
          </w:rPr>
          <w:t>.</w:t>
        </w:r>
        <w:r>
          <w:rPr>
            <w:color w:val="231F20"/>
            <w:sz w:val="20"/>
          </w:rPr>
          <w:t>lib</w:t>
        </w:r>
        <w:r w:rsidRPr="00070271">
          <w:rPr>
            <w:color w:val="231F20"/>
            <w:sz w:val="20"/>
            <w:lang w:val="ru-RU"/>
          </w:rPr>
          <w:t>.</w:t>
        </w:r>
        <w:r>
          <w:rPr>
            <w:color w:val="231F20"/>
            <w:sz w:val="20"/>
          </w:rPr>
          <w:t>ru</w:t>
        </w:r>
        <w:r w:rsidRPr="00070271">
          <w:rPr>
            <w:color w:val="231F20"/>
            <w:sz w:val="20"/>
            <w:lang w:val="ru-RU"/>
          </w:rPr>
          <w:t>/</w:t>
        </w:r>
        <w:r>
          <w:rPr>
            <w:color w:val="231F20"/>
            <w:sz w:val="20"/>
          </w:rPr>
          <w:t>books</w:t>
        </w:r>
        <w:r w:rsidRPr="00070271">
          <w:rPr>
            <w:color w:val="231F20"/>
            <w:sz w:val="20"/>
            <w:lang w:val="ru-RU"/>
          </w:rPr>
          <w:t>/</w:t>
        </w:r>
        <w:r>
          <w:rPr>
            <w:color w:val="231F20"/>
            <w:sz w:val="20"/>
          </w:rPr>
          <w:t>politologiya</w:t>
        </w:r>
        <w:r w:rsidRPr="00070271">
          <w:rPr>
            <w:color w:val="231F20"/>
            <w:sz w:val="20"/>
            <w:lang w:val="ru-RU"/>
          </w:rPr>
          <w:t>/</w:t>
        </w:r>
        <w:r>
          <w:rPr>
            <w:color w:val="231F20"/>
            <w:sz w:val="20"/>
          </w:rPr>
          <w:t>huntington</w:t>
        </w:r>
        <w:r w:rsidRPr="00070271">
          <w:rPr>
            <w:color w:val="231F20"/>
            <w:sz w:val="20"/>
            <w:lang w:val="ru-RU"/>
          </w:rPr>
          <w:t>-</w:t>
        </w:r>
        <w:r>
          <w:rPr>
            <w:color w:val="231F20"/>
            <w:sz w:val="20"/>
          </w:rPr>
          <w:t>stolk</w:t>
        </w:r>
        <w:r w:rsidRPr="00070271">
          <w:rPr>
            <w:color w:val="231F20"/>
            <w:sz w:val="20"/>
            <w:lang w:val="ru-RU"/>
          </w:rPr>
          <w:t>_</w:t>
        </w:r>
        <w:r>
          <w:rPr>
            <w:color w:val="231F20"/>
            <w:sz w:val="20"/>
          </w:rPr>
          <w:t>civil</w:t>
        </w:r>
        <w:r w:rsidRPr="00070271">
          <w:rPr>
            <w:color w:val="231F20"/>
            <w:sz w:val="20"/>
            <w:lang w:val="ru-RU"/>
          </w:rPr>
          <w:t>-</w:t>
        </w:r>
        <w:r>
          <w:rPr>
            <w:color w:val="231F20"/>
            <w:sz w:val="20"/>
          </w:rPr>
          <w:t>a</w:t>
        </w:r>
        <w:r w:rsidRPr="00070271">
          <w:rPr>
            <w:color w:val="231F20"/>
            <w:sz w:val="20"/>
            <w:lang w:val="ru-RU"/>
          </w:rPr>
          <w:t>.</w:t>
        </w:r>
        <w:r>
          <w:rPr>
            <w:color w:val="231F20"/>
            <w:sz w:val="20"/>
          </w:rPr>
          <w:t>htm</w:t>
        </w:r>
      </w:hyperlink>
    </w:p>
    <w:p w:rsidR="00851FCE" w:rsidRPr="00070271" w:rsidRDefault="00851FCE">
      <w:pPr>
        <w:spacing w:line="292" w:lineRule="auto"/>
        <w:jc w:val="both"/>
        <w:rPr>
          <w:sz w:val="20"/>
          <w:lang w:val="ru-RU"/>
        </w:rPr>
        <w:sectPr w:rsidR="00851FCE" w:rsidRPr="00070271">
          <w:pgSz w:w="8230" w:h="11630"/>
          <w:pgMar w:top="840" w:right="900" w:bottom="1080" w:left="920" w:header="0" w:footer="889" w:gutter="0"/>
          <w:cols w:space="720"/>
        </w:sectPr>
      </w:pPr>
    </w:p>
    <w:p w:rsidR="00851FCE" w:rsidRDefault="00D078FE">
      <w:pPr>
        <w:spacing w:before="73"/>
        <w:ind w:left="913"/>
        <w:rPr>
          <w:sz w:val="20"/>
        </w:rPr>
      </w:pPr>
      <w:r>
        <w:rPr>
          <w:b/>
          <w:color w:val="231F20"/>
          <w:sz w:val="20"/>
        </w:rPr>
        <w:lastRenderedPageBreak/>
        <w:t>Larysa Maximova</w:t>
      </w:r>
      <w:r>
        <w:rPr>
          <w:color w:val="231F20"/>
          <w:sz w:val="20"/>
        </w:rPr>
        <w:t>, Ph.D. of Law, Associate Professor,</w:t>
      </w:r>
    </w:p>
    <w:p w:rsidR="00851FCE" w:rsidRDefault="00D078FE">
      <w:pPr>
        <w:pStyle w:val="a3"/>
        <w:spacing w:before="50" w:line="292" w:lineRule="auto"/>
        <w:ind w:left="200" w:right="335" w:firstLine="0"/>
        <w:jc w:val="center"/>
      </w:pPr>
      <w:proofErr w:type="gramStart"/>
      <w:r>
        <w:rPr>
          <w:color w:val="231F20"/>
        </w:rPr>
        <w:t>Professor of the Department of General Law Disciplines Kyiv University of Tourism, Economics and Law (Kyiv, Ukraine).</w:t>
      </w:r>
      <w:proofErr w:type="gramEnd"/>
    </w:p>
    <w:p w:rsidR="00851FCE" w:rsidRDefault="00D078FE">
      <w:pPr>
        <w:spacing w:line="292" w:lineRule="auto"/>
        <w:ind w:left="118" w:right="250"/>
        <w:jc w:val="center"/>
        <w:rPr>
          <w:i/>
          <w:sz w:val="20"/>
        </w:rPr>
      </w:pPr>
      <w:r>
        <w:rPr>
          <w:i/>
          <w:color w:val="231F20"/>
          <w:sz w:val="20"/>
        </w:rPr>
        <w:t xml:space="preserve">Title: “Peculiarities of Criminal Proceedings in the Conditions of Prevention and Combating </w:t>
      </w:r>
      <w:r>
        <w:rPr>
          <w:color w:val="231F20"/>
          <w:sz w:val="20"/>
        </w:rPr>
        <w:t xml:space="preserve">of </w:t>
      </w:r>
      <w:r>
        <w:rPr>
          <w:i/>
          <w:color w:val="231F20"/>
          <w:sz w:val="20"/>
        </w:rPr>
        <w:t>Coronavirus COVID-19”</w:t>
      </w:r>
    </w:p>
    <w:p w:rsidR="00851FCE" w:rsidRDefault="00851FCE">
      <w:pPr>
        <w:pStyle w:val="a3"/>
        <w:spacing w:before="2"/>
        <w:ind w:left="0" w:firstLine="0"/>
        <w:jc w:val="left"/>
        <w:rPr>
          <w:i/>
          <w:sz w:val="24"/>
        </w:rPr>
      </w:pPr>
    </w:p>
    <w:p w:rsidR="00851FCE" w:rsidRPr="00223CE2" w:rsidRDefault="00D078FE">
      <w:pPr>
        <w:pStyle w:val="a3"/>
        <w:spacing w:line="292" w:lineRule="auto"/>
        <w:ind w:right="230"/>
        <w:rPr>
          <w:lang w:val="ru-RU"/>
        </w:rPr>
      </w:pPr>
      <w:r w:rsidRPr="00070271">
        <w:rPr>
          <w:color w:val="231F20"/>
          <w:lang w:val="ru-RU"/>
        </w:rPr>
        <w:t xml:space="preserve">У зв’язку з запобіганням поширенню на території </w:t>
      </w:r>
      <w:r w:rsidRPr="00070271">
        <w:rPr>
          <w:color w:val="231F20"/>
          <w:spacing w:val="-3"/>
          <w:lang w:val="ru-RU"/>
        </w:rPr>
        <w:t xml:space="preserve">України </w:t>
      </w:r>
      <w:r w:rsidRPr="00070271">
        <w:rPr>
          <w:color w:val="231F20"/>
          <w:lang w:val="ru-RU"/>
        </w:rPr>
        <w:t xml:space="preserve">гострої респіраторної хвороби </w:t>
      </w:r>
      <w:r>
        <w:rPr>
          <w:color w:val="231F20"/>
        </w:rPr>
        <w:t>COVID</w:t>
      </w:r>
      <w:r w:rsidRPr="00070271">
        <w:rPr>
          <w:color w:val="231F20"/>
          <w:lang w:val="ru-RU"/>
        </w:rPr>
        <w:t xml:space="preserve">-19, Постановою </w:t>
      </w:r>
      <w:r w:rsidRPr="00223CE2">
        <w:rPr>
          <w:color w:val="231F20"/>
          <w:lang w:val="ru-RU"/>
        </w:rPr>
        <w:t>Кабінету Міні</w:t>
      </w:r>
      <w:proofErr w:type="gramStart"/>
      <w:r w:rsidRPr="00223CE2">
        <w:rPr>
          <w:color w:val="231F20"/>
          <w:lang w:val="ru-RU"/>
        </w:rPr>
        <w:t>стр</w:t>
      </w:r>
      <w:proofErr w:type="gramEnd"/>
      <w:r w:rsidRPr="00223CE2">
        <w:rPr>
          <w:color w:val="231F20"/>
          <w:lang w:val="ru-RU"/>
        </w:rPr>
        <w:t xml:space="preserve">ів </w:t>
      </w:r>
      <w:r w:rsidRPr="00223CE2">
        <w:rPr>
          <w:color w:val="231F20"/>
          <w:spacing w:val="-3"/>
          <w:lang w:val="ru-RU"/>
        </w:rPr>
        <w:t xml:space="preserve">України </w:t>
      </w:r>
      <w:r w:rsidRPr="00223CE2">
        <w:rPr>
          <w:color w:val="231F20"/>
          <w:lang w:val="ru-RU"/>
        </w:rPr>
        <w:t xml:space="preserve">від </w:t>
      </w:r>
      <w:r w:rsidRPr="00223CE2">
        <w:rPr>
          <w:color w:val="231F20"/>
          <w:spacing w:val="-4"/>
          <w:lang w:val="ru-RU"/>
        </w:rPr>
        <w:t xml:space="preserve">11 </w:t>
      </w:r>
      <w:r w:rsidRPr="00223CE2">
        <w:rPr>
          <w:color w:val="231F20"/>
          <w:lang w:val="ru-RU"/>
        </w:rPr>
        <w:t xml:space="preserve">березня 2020 року № </w:t>
      </w:r>
      <w:r w:rsidRPr="00223CE2">
        <w:rPr>
          <w:color w:val="231F20"/>
          <w:spacing w:val="-3"/>
          <w:lang w:val="ru-RU"/>
        </w:rPr>
        <w:t xml:space="preserve">211 </w:t>
      </w:r>
      <w:r w:rsidRPr="00223CE2">
        <w:rPr>
          <w:color w:val="231F20"/>
          <w:lang w:val="ru-RU"/>
        </w:rPr>
        <w:t xml:space="preserve">на всій території </w:t>
      </w:r>
      <w:r w:rsidRPr="00223CE2">
        <w:rPr>
          <w:color w:val="231F20"/>
          <w:spacing w:val="-3"/>
          <w:lang w:val="ru-RU"/>
        </w:rPr>
        <w:t xml:space="preserve">України </w:t>
      </w:r>
      <w:r w:rsidRPr="00223CE2">
        <w:rPr>
          <w:color w:val="231F20"/>
          <w:spacing w:val="-5"/>
          <w:lang w:val="ru-RU"/>
        </w:rPr>
        <w:t xml:space="preserve">було </w:t>
      </w:r>
      <w:r w:rsidRPr="00223CE2">
        <w:rPr>
          <w:color w:val="231F20"/>
          <w:lang w:val="ru-RU"/>
        </w:rPr>
        <w:t>встановлено карантин та запроваджено суворі обмежувальні заходи, які однозначно вплинули на роботу судово-правоохоронної системи країни. [1]</w:t>
      </w:r>
    </w:p>
    <w:p w:rsidR="00851FCE" w:rsidRPr="00070271" w:rsidRDefault="00D078FE">
      <w:pPr>
        <w:pStyle w:val="a3"/>
        <w:spacing w:line="292" w:lineRule="auto"/>
        <w:ind w:right="230"/>
        <w:rPr>
          <w:lang w:val="ru-RU"/>
        </w:rPr>
      </w:pPr>
      <w:r w:rsidRPr="00223CE2">
        <w:rPr>
          <w:color w:val="231F20"/>
          <w:lang w:val="ru-RU"/>
        </w:rPr>
        <w:t xml:space="preserve">В цей нелегкий період  особливої  актуальності  </w:t>
      </w:r>
      <w:r w:rsidRPr="00223CE2">
        <w:rPr>
          <w:color w:val="231F20"/>
          <w:spacing w:val="-4"/>
          <w:lang w:val="ru-RU"/>
        </w:rPr>
        <w:t xml:space="preserve">набула </w:t>
      </w:r>
      <w:r w:rsidRPr="00223CE2">
        <w:rPr>
          <w:color w:val="231F20"/>
          <w:lang w:val="ru-RU"/>
        </w:rPr>
        <w:t xml:space="preserve">дистанційна форма здійснення кримінального провадження в режимі відеоконференції, правові положення </w:t>
      </w:r>
      <w:r w:rsidRPr="00223CE2">
        <w:rPr>
          <w:color w:val="231F20"/>
          <w:spacing w:val="-3"/>
          <w:lang w:val="ru-RU"/>
        </w:rPr>
        <w:t xml:space="preserve">якої </w:t>
      </w:r>
      <w:r w:rsidRPr="00223CE2">
        <w:rPr>
          <w:color w:val="231F20"/>
          <w:lang w:val="ru-RU"/>
        </w:rPr>
        <w:t xml:space="preserve">закріплені в Кримінальному процесуальному </w:t>
      </w:r>
      <w:r w:rsidRPr="00223CE2">
        <w:rPr>
          <w:color w:val="231F20"/>
          <w:spacing w:val="-4"/>
          <w:lang w:val="ru-RU"/>
        </w:rPr>
        <w:t xml:space="preserve">кодексі </w:t>
      </w:r>
      <w:r w:rsidRPr="00223CE2">
        <w:rPr>
          <w:color w:val="231F20"/>
          <w:spacing w:val="-3"/>
          <w:lang w:val="ru-RU"/>
        </w:rPr>
        <w:t xml:space="preserve">України </w:t>
      </w:r>
      <w:r w:rsidRPr="00223CE2">
        <w:rPr>
          <w:color w:val="231F20"/>
          <w:lang w:val="ru-RU"/>
        </w:rPr>
        <w:t xml:space="preserve">(далі —  КПК  </w:t>
      </w:r>
      <w:r w:rsidRPr="00223CE2">
        <w:rPr>
          <w:color w:val="231F20"/>
          <w:spacing w:val="-3"/>
          <w:lang w:val="ru-RU"/>
        </w:rPr>
        <w:t xml:space="preserve">України)  </w:t>
      </w:r>
      <w:r w:rsidRPr="00223CE2">
        <w:rPr>
          <w:color w:val="231F20"/>
          <w:lang w:val="ru-RU"/>
        </w:rPr>
        <w:t xml:space="preserve">прийнятим 13 квітня 2012 </w:t>
      </w:r>
      <w:r w:rsidRPr="00223CE2">
        <w:rPr>
          <w:color w:val="231F20"/>
          <w:spacing w:val="-5"/>
          <w:lang w:val="ru-RU"/>
        </w:rPr>
        <w:t>року.</w:t>
      </w:r>
      <w:r w:rsidRPr="00223CE2">
        <w:rPr>
          <w:color w:val="231F20"/>
          <w:lang w:val="ru-RU"/>
        </w:rPr>
        <w:t xml:space="preserve"> </w:t>
      </w:r>
      <w:r w:rsidRPr="00070271">
        <w:rPr>
          <w:color w:val="231F20"/>
          <w:lang w:val="ru-RU"/>
        </w:rPr>
        <w:t>[2]</w:t>
      </w:r>
    </w:p>
    <w:p w:rsidR="00851FCE" w:rsidRPr="00070271" w:rsidRDefault="00D078FE">
      <w:pPr>
        <w:pStyle w:val="a3"/>
        <w:spacing w:line="292" w:lineRule="auto"/>
        <w:ind w:right="230"/>
        <w:rPr>
          <w:lang w:val="ru-RU"/>
        </w:rPr>
      </w:pPr>
      <w:r w:rsidRPr="00070271">
        <w:rPr>
          <w:color w:val="231F20"/>
          <w:lang w:val="ru-RU"/>
        </w:rPr>
        <w:t xml:space="preserve">Відповідно до статей 232 та 336 КПК України режим відеоконференції може бути застосований як на стадії досудового розслідування так і </w:t>
      </w:r>
      <w:proofErr w:type="gramStart"/>
      <w:r w:rsidRPr="00070271">
        <w:rPr>
          <w:color w:val="231F20"/>
          <w:lang w:val="ru-RU"/>
        </w:rPr>
        <w:t>п</w:t>
      </w:r>
      <w:proofErr w:type="gramEnd"/>
      <w:r w:rsidRPr="00070271">
        <w:rPr>
          <w:color w:val="231F20"/>
          <w:lang w:val="ru-RU"/>
        </w:rPr>
        <w:t xml:space="preserve">ід час судового провадження. </w:t>
      </w:r>
      <w:proofErr w:type="gramStart"/>
      <w:r w:rsidRPr="00070271">
        <w:rPr>
          <w:color w:val="231F20"/>
          <w:lang w:val="ru-RU"/>
        </w:rPr>
        <w:t>Але тільки в чітко визначених процесуальних діях, наприклад, на стадії досудового розслідування — при проведенні таких слідчих (розшукових) дій як допит та пред’явлення для впізнання осіб чи речей, а в суді — тільки при допиті. Вважаємо, що таке вузьке визначення процесуальних слідчих та судових дій в режимі відеоконференц</w:t>
      </w:r>
      <w:proofErr w:type="gramEnd"/>
      <w:r w:rsidRPr="00070271">
        <w:rPr>
          <w:color w:val="231F20"/>
          <w:lang w:val="ru-RU"/>
        </w:rPr>
        <w:t xml:space="preserve">ії є певним недоліком, що впливає на ефективність здійснення кримінального провадження в цілому, так і </w:t>
      </w:r>
      <w:proofErr w:type="gramStart"/>
      <w:r w:rsidRPr="00070271">
        <w:rPr>
          <w:color w:val="231F20"/>
          <w:lang w:val="ru-RU"/>
        </w:rPr>
        <w:t>п</w:t>
      </w:r>
      <w:proofErr w:type="gramEnd"/>
      <w:r w:rsidRPr="00070271">
        <w:rPr>
          <w:color w:val="231F20"/>
          <w:lang w:val="ru-RU"/>
        </w:rPr>
        <w:t>ід час вимушеного карантину та самоізоляції.</w:t>
      </w:r>
    </w:p>
    <w:p w:rsidR="00851FCE" w:rsidRPr="00070271" w:rsidRDefault="00D078FE">
      <w:pPr>
        <w:pStyle w:val="a3"/>
        <w:spacing w:line="292" w:lineRule="auto"/>
        <w:ind w:right="230"/>
        <w:rPr>
          <w:lang w:val="ru-RU"/>
        </w:rPr>
      </w:pPr>
      <w:r w:rsidRPr="00070271">
        <w:rPr>
          <w:color w:val="231F20"/>
          <w:lang w:val="ru-RU"/>
        </w:rPr>
        <w:t xml:space="preserve">Одночасно, КПК </w:t>
      </w:r>
      <w:r w:rsidRPr="00070271">
        <w:rPr>
          <w:color w:val="231F20"/>
          <w:spacing w:val="-3"/>
          <w:lang w:val="ru-RU"/>
        </w:rPr>
        <w:t xml:space="preserve">України </w:t>
      </w:r>
      <w:r w:rsidRPr="00070271">
        <w:rPr>
          <w:color w:val="231F20"/>
          <w:lang w:val="ru-RU"/>
        </w:rPr>
        <w:t xml:space="preserve">визначає </w:t>
      </w:r>
      <w:proofErr w:type="gramStart"/>
      <w:r w:rsidRPr="00070271">
        <w:rPr>
          <w:color w:val="231F20"/>
          <w:lang w:val="ru-RU"/>
        </w:rPr>
        <w:t>п</w:t>
      </w:r>
      <w:proofErr w:type="gramEnd"/>
      <w:r w:rsidRPr="00070271">
        <w:rPr>
          <w:color w:val="231F20"/>
          <w:lang w:val="ru-RU"/>
        </w:rPr>
        <w:t xml:space="preserve">ідстави використання режиму відеоконференції у кримінальному провадженні. Звертаємо увагу на деякі з них, а саме: неможливість безпосередньої участі певних осіб    у досудовому кримінальному провадженні за станом здоров’я або з інших поважних причин (п.1 ч.1 </w:t>
      </w:r>
      <w:r w:rsidRPr="00070271">
        <w:rPr>
          <w:color w:val="231F20"/>
          <w:spacing w:val="-3"/>
          <w:lang w:val="ru-RU"/>
        </w:rPr>
        <w:t xml:space="preserve">ст.232, </w:t>
      </w:r>
      <w:r w:rsidRPr="00070271">
        <w:rPr>
          <w:color w:val="231F20"/>
          <w:lang w:val="ru-RU"/>
        </w:rPr>
        <w:t xml:space="preserve">п.1 ч.1 </w:t>
      </w:r>
      <w:r w:rsidRPr="00070271">
        <w:rPr>
          <w:color w:val="231F20"/>
          <w:spacing w:val="-6"/>
          <w:lang w:val="ru-RU"/>
        </w:rPr>
        <w:t xml:space="preserve">ст. </w:t>
      </w:r>
      <w:r w:rsidRPr="00070271">
        <w:rPr>
          <w:color w:val="231F20"/>
          <w:lang w:val="ru-RU"/>
        </w:rPr>
        <w:t xml:space="preserve">336 КПК України); та при наявності інших </w:t>
      </w:r>
      <w:proofErr w:type="gramStart"/>
      <w:r w:rsidRPr="00070271">
        <w:rPr>
          <w:color w:val="231F20"/>
          <w:lang w:val="ru-RU"/>
        </w:rPr>
        <w:t>п</w:t>
      </w:r>
      <w:proofErr w:type="gramEnd"/>
      <w:r w:rsidRPr="00070271">
        <w:rPr>
          <w:color w:val="231F20"/>
          <w:lang w:val="ru-RU"/>
        </w:rPr>
        <w:t>ідстав, визначених слідчим,</w:t>
      </w:r>
      <w:r w:rsidRPr="00070271">
        <w:rPr>
          <w:color w:val="231F20"/>
          <w:spacing w:val="47"/>
          <w:lang w:val="ru-RU"/>
        </w:rPr>
        <w:t xml:space="preserve"> </w:t>
      </w:r>
      <w:r w:rsidRPr="00070271">
        <w:rPr>
          <w:color w:val="231F20"/>
          <w:lang w:val="ru-RU"/>
        </w:rPr>
        <w:t>прокурором,</w:t>
      </w:r>
    </w:p>
    <w:p w:rsidR="00851FCE" w:rsidRPr="00070271" w:rsidRDefault="00851FCE">
      <w:pPr>
        <w:spacing w:line="292" w:lineRule="auto"/>
        <w:rPr>
          <w:lang w:val="ru-RU"/>
        </w:rPr>
        <w:sectPr w:rsidR="00851FCE" w:rsidRPr="00070271">
          <w:pgSz w:w="8230" w:h="11630"/>
          <w:pgMar w:top="840" w:right="900" w:bottom="1080" w:left="920" w:header="0" w:footer="889" w:gutter="0"/>
          <w:cols w:space="720"/>
        </w:sectPr>
      </w:pPr>
    </w:p>
    <w:p w:rsidR="00851FCE" w:rsidRPr="00070271" w:rsidRDefault="00D078FE">
      <w:pPr>
        <w:pStyle w:val="a3"/>
        <w:spacing w:before="73" w:line="292" w:lineRule="auto"/>
        <w:ind w:left="213" w:right="116" w:firstLine="0"/>
        <w:rPr>
          <w:lang w:val="ru-RU"/>
        </w:rPr>
      </w:pPr>
      <w:r w:rsidRPr="00070271">
        <w:rPr>
          <w:color w:val="231F20"/>
          <w:lang w:val="ru-RU"/>
        </w:rPr>
        <w:lastRenderedPageBreak/>
        <w:t xml:space="preserve">слідчим </w:t>
      </w:r>
      <w:r w:rsidRPr="00070271">
        <w:rPr>
          <w:color w:val="231F20"/>
          <w:spacing w:val="-3"/>
          <w:lang w:val="ru-RU"/>
        </w:rPr>
        <w:t xml:space="preserve">суддею </w:t>
      </w:r>
      <w:r w:rsidRPr="00070271">
        <w:rPr>
          <w:color w:val="231F20"/>
          <w:lang w:val="ru-RU"/>
        </w:rPr>
        <w:t xml:space="preserve">або </w:t>
      </w:r>
      <w:r w:rsidRPr="00070271">
        <w:rPr>
          <w:color w:val="231F20"/>
          <w:spacing w:val="-4"/>
          <w:lang w:val="ru-RU"/>
        </w:rPr>
        <w:t xml:space="preserve">судом </w:t>
      </w:r>
      <w:r w:rsidRPr="00070271">
        <w:rPr>
          <w:color w:val="231F20"/>
          <w:lang w:val="ru-RU"/>
        </w:rPr>
        <w:t xml:space="preserve">достатніми, наприклад, </w:t>
      </w:r>
      <w:proofErr w:type="gramStart"/>
      <w:r w:rsidRPr="00070271">
        <w:rPr>
          <w:color w:val="231F20"/>
          <w:lang w:val="ru-RU"/>
        </w:rPr>
        <w:t>у</w:t>
      </w:r>
      <w:proofErr w:type="gramEnd"/>
      <w:r w:rsidRPr="00070271">
        <w:rPr>
          <w:color w:val="231F20"/>
          <w:lang w:val="ru-RU"/>
        </w:rPr>
        <w:t xml:space="preserve"> </w:t>
      </w:r>
      <w:proofErr w:type="gramStart"/>
      <w:r w:rsidRPr="00070271">
        <w:rPr>
          <w:color w:val="231F20"/>
          <w:lang w:val="ru-RU"/>
        </w:rPr>
        <w:t>раз</w:t>
      </w:r>
      <w:proofErr w:type="gramEnd"/>
      <w:r w:rsidRPr="00070271">
        <w:rPr>
          <w:color w:val="231F20"/>
          <w:lang w:val="ru-RU"/>
        </w:rPr>
        <w:t>і</w:t>
      </w:r>
      <w:r w:rsidRPr="00070271">
        <w:rPr>
          <w:color w:val="231F20"/>
          <w:spacing w:val="-36"/>
          <w:lang w:val="ru-RU"/>
        </w:rPr>
        <w:t xml:space="preserve"> </w:t>
      </w:r>
      <w:r w:rsidRPr="00070271">
        <w:rPr>
          <w:color w:val="231F20"/>
          <w:lang w:val="ru-RU"/>
        </w:rPr>
        <w:t xml:space="preserve">дистанційного досудового розслідування чи </w:t>
      </w:r>
      <w:r w:rsidRPr="00070271">
        <w:rPr>
          <w:color w:val="231F20"/>
          <w:spacing w:val="-3"/>
          <w:lang w:val="ru-RU"/>
        </w:rPr>
        <w:t xml:space="preserve">судового </w:t>
      </w:r>
      <w:r w:rsidRPr="00070271">
        <w:rPr>
          <w:color w:val="231F20"/>
          <w:lang w:val="ru-RU"/>
        </w:rPr>
        <w:t xml:space="preserve">провадження (п.5 ч.1 </w:t>
      </w:r>
      <w:r w:rsidRPr="00070271">
        <w:rPr>
          <w:color w:val="231F20"/>
          <w:spacing w:val="-3"/>
          <w:lang w:val="ru-RU"/>
        </w:rPr>
        <w:t xml:space="preserve">ст.232, </w:t>
      </w:r>
      <w:r w:rsidRPr="00070271">
        <w:rPr>
          <w:color w:val="231F20"/>
          <w:lang w:val="ru-RU"/>
        </w:rPr>
        <w:t>п.5 ч.1</w:t>
      </w:r>
      <w:r w:rsidRPr="00070271">
        <w:rPr>
          <w:color w:val="231F20"/>
          <w:spacing w:val="-14"/>
          <w:lang w:val="ru-RU"/>
        </w:rPr>
        <w:t xml:space="preserve"> </w:t>
      </w:r>
      <w:r w:rsidRPr="00070271">
        <w:rPr>
          <w:color w:val="231F20"/>
          <w:spacing w:val="-6"/>
          <w:lang w:val="ru-RU"/>
        </w:rPr>
        <w:t>ст.</w:t>
      </w:r>
      <w:r w:rsidRPr="00070271">
        <w:rPr>
          <w:color w:val="231F20"/>
          <w:spacing w:val="-14"/>
          <w:lang w:val="ru-RU"/>
        </w:rPr>
        <w:t xml:space="preserve"> </w:t>
      </w:r>
      <w:r w:rsidRPr="00070271">
        <w:rPr>
          <w:color w:val="231F20"/>
          <w:lang w:val="ru-RU"/>
        </w:rPr>
        <w:t>336</w:t>
      </w:r>
      <w:r w:rsidRPr="00070271">
        <w:rPr>
          <w:color w:val="231F20"/>
          <w:spacing w:val="-14"/>
          <w:lang w:val="ru-RU"/>
        </w:rPr>
        <w:t xml:space="preserve"> </w:t>
      </w:r>
      <w:r w:rsidRPr="00070271">
        <w:rPr>
          <w:color w:val="231F20"/>
          <w:lang w:val="ru-RU"/>
        </w:rPr>
        <w:t>КПК</w:t>
      </w:r>
      <w:r w:rsidRPr="00070271">
        <w:rPr>
          <w:color w:val="231F20"/>
          <w:spacing w:val="-13"/>
          <w:lang w:val="ru-RU"/>
        </w:rPr>
        <w:t xml:space="preserve"> </w:t>
      </w:r>
      <w:r w:rsidRPr="00070271">
        <w:rPr>
          <w:color w:val="231F20"/>
          <w:lang w:val="ru-RU"/>
        </w:rPr>
        <w:t>України).</w:t>
      </w:r>
      <w:r w:rsidRPr="00070271">
        <w:rPr>
          <w:color w:val="231F20"/>
          <w:spacing w:val="-14"/>
          <w:lang w:val="ru-RU"/>
        </w:rPr>
        <w:t xml:space="preserve"> </w:t>
      </w:r>
      <w:r w:rsidRPr="00070271">
        <w:rPr>
          <w:color w:val="231F20"/>
          <w:spacing w:val="-9"/>
          <w:lang w:val="ru-RU"/>
        </w:rPr>
        <w:t>Тому,</w:t>
      </w:r>
      <w:r w:rsidRPr="00070271">
        <w:rPr>
          <w:color w:val="231F20"/>
          <w:spacing w:val="-14"/>
          <w:lang w:val="ru-RU"/>
        </w:rPr>
        <w:t xml:space="preserve"> </w:t>
      </w:r>
      <w:r w:rsidRPr="00070271">
        <w:rPr>
          <w:color w:val="231F20"/>
          <w:lang w:val="ru-RU"/>
        </w:rPr>
        <w:t>саме</w:t>
      </w:r>
      <w:r w:rsidRPr="00070271">
        <w:rPr>
          <w:color w:val="231F20"/>
          <w:spacing w:val="-13"/>
          <w:lang w:val="ru-RU"/>
        </w:rPr>
        <w:t xml:space="preserve"> </w:t>
      </w:r>
      <w:r w:rsidRPr="00070271">
        <w:rPr>
          <w:color w:val="231F20"/>
          <w:lang w:val="ru-RU"/>
        </w:rPr>
        <w:t>в</w:t>
      </w:r>
      <w:r w:rsidRPr="00070271">
        <w:rPr>
          <w:color w:val="231F20"/>
          <w:spacing w:val="-14"/>
          <w:lang w:val="ru-RU"/>
        </w:rPr>
        <w:t xml:space="preserve"> </w:t>
      </w:r>
      <w:r w:rsidRPr="00070271">
        <w:rPr>
          <w:color w:val="231F20"/>
          <w:lang w:val="ru-RU"/>
        </w:rPr>
        <w:t>період</w:t>
      </w:r>
      <w:r w:rsidRPr="00070271">
        <w:rPr>
          <w:color w:val="231F20"/>
          <w:spacing w:val="-14"/>
          <w:lang w:val="ru-RU"/>
        </w:rPr>
        <w:t xml:space="preserve"> </w:t>
      </w:r>
      <w:r w:rsidRPr="00070271">
        <w:rPr>
          <w:color w:val="231F20"/>
          <w:lang w:val="ru-RU"/>
        </w:rPr>
        <w:t>карантинних</w:t>
      </w:r>
      <w:r w:rsidRPr="00070271">
        <w:rPr>
          <w:color w:val="231F20"/>
          <w:spacing w:val="-13"/>
          <w:lang w:val="ru-RU"/>
        </w:rPr>
        <w:t xml:space="preserve"> </w:t>
      </w:r>
      <w:r w:rsidRPr="00070271">
        <w:rPr>
          <w:color w:val="231F20"/>
          <w:lang w:val="ru-RU"/>
        </w:rPr>
        <w:t>заходів</w:t>
      </w:r>
      <w:r w:rsidRPr="00070271">
        <w:rPr>
          <w:color w:val="231F20"/>
          <w:spacing w:val="-13"/>
          <w:lang w:val="ru-RU"/>
        </w:rPr>
        <w:t xml:space="preserve"> </w:t>
      </w:r>
      <w:r w:rsidRPr="00070271">
        <w:rPr>
          <w:color w:val="231F20"/>
          <w:lang w:val="ru-RU"/>
        </w:rPr>
        <w:t xml:space="preserve">щодо заборони переміщення осіб, перевезення пасажирів метрополітеном, автомобільним, залізничним та громадським транспортом, вище зазначені </w:t>
      </w:r>
      <w:proofErr w:type="gramStart"/>
      <w:r w:rsidRPr="00070271">
        <w:rPr>
          <w:color w:val="231F20"/>
          <w:lang w:val="ru-RU"/>
        </w:rPr>
        <w:t>п</w:t>
      </w:r>
      <w:proofErr w:type="gramEnd"/>
      <w:r w:rsidRPr="00070271">
        <w:rPr>
          <w:color w:val="231F20"/>
          <w:lang w:val="ru-RU"/>
        </w:rPr>
        <w:t>ідстави виступають гарантією не притягнення учасників кримінального провадження до юридичної відповідальності за неявку до органів досудового розслідування чи</w:t>
      </w:r>
      <w:r w:rsidRPr="00070271">
        <w:rPr>
          <w:color w:val="231F20"/>
          <w:spacing w:val="-2"/>
          <w:lang w:val="ru-RU"/>
        </w:rPr>
        <w:t xml:space="preserve"> </w:t>
      </w:r>
      <w:r w:rsidRPr="00070271">
        <w:rPr>
          <w:color w:val="231F20"/>
          <w:spacing w:val="-8"/>
          <w:lang w:val="ru-RU"/>
        </w:rPr>
        <w:t>суду.</w:t>
      </w:r>
    </w:p>
    <w:p w:rsidR="00851FCE" w:rsidRPr="00223CE2" w:rsidRDefault="00D078FE">
      <w:pPr>
        <w:pStyle w:val="a3"/>
        <w:spacing w:line="292" w:lineRule="auto"/>
        <w:ind w:left="213" w:right="117"/>
        <w:rPr>
          <w:lang w:val="ru-RU"/>
        </w:rPr>
      </w:pPr>
      <w:r w:rsidRPr="00070271">
        <w:rPr>
          <w:color w:val="231F20"/>
          <w:lang w:val="ru-RU"/>
        </w:rPr>
        <w:t>Не</w:t>
      </w:r>
      <w:r w:rsidRPr="00070271">
        <w:rPr>
          <w:color w:val="231F20"/>
          <w:spacing w:val="-33"/>
          <w:lang w:val="ru-RU"/>
        </w:rPr>
        <w:t xml:space="preserve"> </w:t>
      </w:r>
      <w:r w:rsidRPr="00070271">
        <w:rPr>
          <w:color w:val="231F20"/>
          <w:lang w:val="ru-RU"/>
        </w:rPr>
        <w:t>можна</w:t>
      </w:r>
      <w:r w:rsidRPr="00070271">
        <w:rPr>
          <w:color w:val="231F20"/>
          <w:spacing w:val="-33"/>
          <w:lang w:val="ru-RU"/>
        </w:rPr>
        <w:t xml:space="preserve"> </w:t>
      </w:r>
      <w:r w:rsidRPr="00070271">
        <w:rPr>
          <w:color w:val="231F20"/>
          <w:lang w:val="ru-RU"/>
        </w:rPr>
        <w:t>залишити</w:t>
      </w:r>
      <w:r w:rsidRPr="00070271">
        <w:rPr>
          <w:color w:val="231F20"/>
          <w:spacing w:val="-34"/>
          <w:lang w:val="ru-RU"/>
        </w:rPr>
        <w:t xml:space="preserve"> </w:t>
      </w:r>
      <w:r w:rsidRPr="00070271">
        <w:rPr>
          <w:color w:val="231F20"/>
          <w:lang w:val="ru-RU"/>
        </w:rPr>
        <w:t>поза</w:t>
      </w:r>
      <w:r w:rsidRPr="00070271">
        <w:rPr>
          <w:color w:val="231F20"/>
          <w:spacing w:val="-33"/>
          <w:lang w:val="ru-RU"/>
        </w:rPr>
        <w:t xml:space="preserve"> </w:t>
      </w:r>
      <w:r w:rsidRPr="00070271">
        <w:rPr>
          <w:color w:val="231F20"/>
          <w:lang w:val="ru-RU"/>
        </w:rPr>
        <w:t>увагою</w:t>
      </w:r>
      <w:r w:rsidRPr="00070271">
        <w:rPr>
          <w:color w:val="231F20"/>
          <w:spacing w:val="-33"/>
          <w:lang w:val="ru-RU"/>
        </w:rPr>
        <w:t xml:space="preserve"> </w:t>
      </w:r>
      <w:r w:rsidRPr="00070271">
        <w:rPr>
          <w:color w:val="231F20"/>
          <w:lang w:val="ru-RU"/>
        </w:rPr>
        <w:t>роботу</w:t>
      </w:r>
      <w:proofErr w:type="gramStart"/>
      <w:r w:rsidRPr="00070271">
        <w:rPr>
          <w:color w:val="231F20"/>
          <w:spacing w:val="-33"/>
          <w:lang w:val="ru-RU"/>
        </w:rPr>
        <w:t xml:space="preserve"> </w:t>
      </w:r>
      <w:r w:rsidRPr="00070271">
        <w:rPr>
          <w:color w:val="231F20"/>
          <w:lang w:val="ru-RU"/>
        </w:rPr>
        <w:t>Р</w:t>
      </w:r>
      <w:proofErr w:type="gramEnd"/>
      <w:r w:rsidRPr="00070271">
        <w:rPr>
          <w:color w:val="231F20"/>
          <w:lang w:val="ru-RU"/>
        </w:rPr>
        <w:t>ади</w:t>
      </w:r>
      <w:r w:rsidRPr="00070271">
        <w:rPr>
          <w:color w:val="231F20"/>
          <w:spacing w:val="-33"/>
          <w:lang w:val="ru-RU"/>
        </w:rPr>
        <w:t xml:space="preserve"> </w:t>
      </w:r>
      <w:r w:rsidRPr="00070271">
        <w:rPr>
          <w:color w:val="231F20"/>
          <w:spacing w:val="-3"/>
          <w:lang w:val="ru-RU"/>
        </w:rPr>
        <w:t>суддів</w:t>
      </w:r>
      <w:r w:rsidRPr="00070271">
        <w:rPr>
          <w:color w:val="231F20"/>
          <w:spacing w:val="-33"/>
          <w:lang w:val="ru-RU"/>
        </w:rPr>
        <w:t xml:space="preserve"> </w:t>
      </w:r>
      <w:r w:rsidRPr="00070271">
        <w:rPr>
          <w:color w:val="231F20"/>
          <w:spacing w:val="-3"/>
          <w:lang w:val="ru-RU"/>
        </w:rPr>
        <w:t>України,</w:t>
      </w:r>
      <w:r w:rsidRPr="00070271">
        <w:rPr>
          <w:color w:val="231F20"/>
          <w:spacing w:val="-33"/>
          <w:lang w:val="ru-RU"/>
        </w:rPr>
        <w:t xml:space="preserve"> </w:t>
      </w:r>
      <w:r w:rsidRPr="00070271">
        <w:rPr>
          <w:color w:val="231F20"/>
          <w:lang w:val="ru-RU"/>
        </w:rPr>
        <w:t>яка</w:t>
      </w:r>
      <w:r w:rsidRPr="00070271">
        <w:rPr>
          <w:color w:val="231F20"/>
          <w:spacing w:val="-33"/>
          <w:lang w:val="ru-RU"/>
        </w:rPr>
        <w:t xml:space="preserve"> </w:t>
      </w:r>
      <w:r w:rsidRPr="00070271">
        <w:rPr>
          <w:color w:val="231F20"/>
          <w:lang w:val="ru-RU"/>
        </w:rPr>
        <w:t xml:space="preserve">своїм листом від 16 березня 2020 року № 9рс-186/20 встановила особливий режим роботи </w:t>
      </w:r>
      <w:r w:rsidRPr="00070271">
        <w:rPr>
          <w:color w:val="231F20"/>
          <w:spacing w:val="-4"/>
          <w:lang w:val="ru-RU"/>
        </w:rPr>
        <w:t xml:space="preserve">судів </w:t>
      </w:r>
      <w:r w:rsidRPr="00070271">
        <w:rPr>
          <w:color w:val="231F20"/>
          <w:spacing w:val="-3"/>
          <w:lang w:val="ru-RU"/>
        </w:rPr>
        <w:t xml:space="preserve">України </w:t>
      </w:r>
      <w:r w:rsidRPr="00070271">
        <w:rPr>
          <w:color w:val="231F20"/>
          <w:lang w:val="ru-RU"/>
        </w:rPr>
        <w:t xml:space="preserve">та рекомендує роз’яснити громадянам можливість відкладення розгляду справ у зв’язку з карантинними заходами та можливість їх розгляду в режимі відеоконференції; ознайомлення учасників </w:t>
      </w:r>
      <w:proofErr w:type="gramStart"/>
      <w:r w:rsidRPr="00070271">
        <w:rPr>
          <w:color w:val="231F20"/>
          <w:spacing w:val="-3"/>
          <w:lang w:val="ru-RU"/>
        </w:rPr>
        <w:t>судового</w:t>
      </w:r>
      <w:proofErr w:type="gramEnd"/>
      <w:r w:rsidRPr="00070271">
        <w:rPr>
          <w:color w:val="231F20"/>
          <w:spacing w:val="-3"/>
          <w:lang w:val="ru-RU"/>
        </w:rPr>
        <w:t xml:space="preserve"> </w:t>
      </w:r>
      <w:r w:rsidRPr="00070271">
        <w:rPr>
          <w:color w:val="231F20"/>
          <w:lang w:val="ru-RU"/>
        </w:rPr>
        <w:t xml:space="preserve">процесу з матеріалами </w:t>
      </w:r>
      <w:r w:rsidRPr="00070271">
        <w:rPr>
          <w:color w:val="231F20"/>
          <w:spacing w:val="-3"/>
          <w:lang w:val="ru-RU"/>
        </w:rPr>
        <w:t xml:space="preserve">судової </w:t>
      </w:r>
      <w:r w:rsidRPr="00070271">
        <w:rPr>
          <w:color w:val="231F20"/>
          <w:lang w:val="ru-RU"/>
        </w:rPr>
        <w:t>справи, за наявності такої технічної можливості, здійснювати в дистанційному</w:t>
      </w:r>
      <w:r w:rsidRPr="00070271">
        <w:rPr>
          <w:color w:val="231F20"/>
          <w:spacing w:val="-7"/>
          <w:lang w:val="ru-RU"/>
        </w:rPr>
        <w:t xml:space="preserve"> </w:t>
      </w:r>
      <w:r w:rsidRPr="00070271">
        <w:rPr>
          <w:color w:val="231F20"/>
          <w:lang w:val="ru-RU"/>
        </w:rPr>
        <w:t>режимі;</w:t>
      </w:r>
      <w:r w:rsidRPr="00070271">
        <w:rPr>
          <w:color w:val="231F20"/>
          <w:spacing w:val="-7"/>
          <w:lang w:val="ru-RU"/>
        </w:rPr>
        <w:t xml:space="preserve"> </w:t>
      </w:r>
      <w:r w:rsidRPr="00070271">
        <w:rPr>
          <w:color w:val="231F20"/>
          <w:lang w:val="ru-RU"/>
        </w:rPr>
        <w:t>необхідні</w:t>
      </w:r>
      <w:r w:rsidRPr="00070271">
        <w:rPr>
          <w:color w:val="231F20"/>
          <w:spacing w:val="-6"/>
          <w:lang w:val="ru-RU"/>
        </w:rPr>
        <w:t xml:space="preserve"> </w:t>
      </w:r>
      <w:r w:rsidRPr="00070271">
        <w:rPr>
          <w:color w:val="231F20"/>
          <w:lang w:val="ru-RU"/>
        </w:rPr>
        <w:t>процесуальні</w:t>
      </w:r>
      <w:r w:rsidRPr="00070271">
        <w:rPr>
          <w:color w:val="231F20"/>
          <w:spacing w:val="-7"/>
          <w:lang w:val="ru-RU"/>
        </w:rPr>
        <w:t xml:space="preserve"> </w:t>
      </w:r>
      <w:r w:rsidRPr="00070271">
        <w:rPr>
          <w:color w:val="231F20"/>
          <w:lang w:val="ru-RU"/>
        </w:rPr>
        <w:t>документи</w:t>
      </w:r>
      <w:r w:rsidRPr="00070271">
        <w:rPr>
          <w:color w:val="231F20"/>
          <w:spacing w:val="-6"/>
          <w:lang w:val="ru-RU"/>
        </w:rPr>
        <w:t xml:space="preserve"> </w:t>
      </w:r>
      <w:r w:rsidRPr="00070271">
        <w:rPr>
          <w:color w:val="231F20"/>
          <w:lang w:val="ru-RU"/>
        </w:rPr>
        <w:t>надавати</w:t>
      </w:r>
      <w:r w:rsidRPr="00070271">
        <w:rPr>
          <w:color w:val="231F20"/>
          <w:spacing w:val="-7"/>
          <w:lang w:val="ru-RU"/>
        </w:rPr>
        <w:t xml:space="preserve"> </w:t>
      </w:r>
      <w:r w:rsidRPr="00070271">
        <w:rPr>
          <w:color w:val="231F20"/>
          <w:lang w:val="ru-RU"/>
        </w:rPr>
        <w:t xml:space="preserve">до </w:t>
      </w:r>
      <w:r w:rsidRPr="00070271">
        <w:rPr>
          <w:color w:val="231F20"/>
          <w:spacing w:val="-4"/>
          <w:lang w:val="ru-RU"/>
        </w:rPr>
        <w:t xml:space="preserve">суду </w:t>
      </w:r>
      <w:r w:rsidRPr="00070271">
        <w:rPr>
          <w:color w:val="231F20"/>
          <w:lang w:val="ru-RU"/>
        </w:rPr>
        <w:t>в електронному вигляді та інше.</w:t>
      </w:r>
      <w:r w:rsidRPr="00070271">
        <w:rPr>
          <w:color w:val="231F20"/>
          <w:spacing w:val="1"/>
          <w:lang w:val="ru-RU"/>
        </w:rPr>
        <w:t xml:space="preserve"> </w:t>
      </w:r>
      <w:r w:rsidRPr="00223CE2">
        <w:rPr>
          <w:color w:val="231F20"/>
          <w:lang w:val="ru-RU"/>
        </w:rPr>
        <w:t>[3]</w:t>
      </w:r>
    </w:p>
    <w:p w:rsidR="00851FCE" w:rsidRPr="00223CE2" w:rsidRDefault="00D078FE">
      <w:pPr>
        <w:pStyle w:val="a3"/>
        <w:spacing w:line="292" w:lineRule="auto"/>
        <w:ind w:left="213" w:right="117"/>
        <w:rPr>
          <w:lang w:val="ru-RU"/>
        </w:rPr>
      </w:pPr>
      <w:proofErr w:type="gramStart"/>
      <w:r w:rsidRPr="00223CE2">
        <w:rPr>
          <w:color w:val="231F20"/>
          <w:lang w:val="ru-RU"/>
        </w:rPr>
        <w:t>Ц</w:t>
      </w:r>
      <w:proofErr w:type="gramEnd"/>
      <w:r w:rsidRPr="00223CE2">
        <w:rPr>
          <w:color w:val="231F20"/>
          <w:lang w:val="ru-RU"/>
        </w:rPr>
        <w:t xml:space="preserve">і рекомендації 27 березня 2020 року </w:t>
      </w:r>
      <w:r w:rsidRPr="00223CE2">
        <w:rPr>
          <w:color w:val="231F20"/>
          <w:spacing w:val="-5"/>
          <w:lang w:val="ru-RU"/>
        </w:rPr>
        <w:t xml:space="preserve">були </w:t>
      </w:r>
      <w:r w:rsidRPr="00223CE2">
        <w:rPr>
          <w:color w:val="231F20"/>
          <w:lang w:val="ru-RU"/>
        </w:rPr>
        <w:t xml:space="preserve">підтримані і Вищою радою правосуддя з уточненням безперервного здійснювання </w:t>
      </w:r>
      <w:r w:rsidRPr="00223CE2">
        <w:rPr>
          <w:color w:val="231F20"/>
          <w:spacing w:val="-3"/>
          <w:lang w:val="ru-RU"/>
        </w:rPr>
        <w:t xml:space="preserve">судочинства </w:t>
      </w:r>
      <w:r w:rsidRPr="00223CE2">
        <w:rPr>
          <w:color w:val="231F20"/>
          <w:lang w:val="ru-RU"/>
        </w:rPr>
        <w:t xml:space="preserve">у невідкладних справах, встановленням чергування </w:t>
      </w:r>
      <w:r w:rsidRPr="00223CE2">
        <w:rPr>
          <w:color w:val="231F20"/>
          <w:spacing w:val="-3"/>
          <w:lang w:val="ru-RU"/>
        </w:rPr>
        <w:t xml:space="preserve">суддів </w:t>
      </w:r>
      <w:r w:rsidRPr="00223CE2">
        <w:rPr>
          <w:color w:val="231F20"/>
          <w:lang w:val="ru-RU"/>
        </w:rPr>
        <w:t>для вирішення невідкладних процесуальних питань та невідкладних справ в особливих видах проваджень та інше [4].</w:t>
      </w:r>
    </w:p>
    <w:p w:rsidR="00851FCE" w:rsidRPr="00070271" w:rsidRDefault="00D078FE">
      <w:pPr>
        <w:pStyle w:val="a3"/>
        <w:tabs>
          <w:tab w:val="left" w:pos="1892"/>
          <w:tab w:val="left" w:pos="2660"/>
          <w:tab w:val="left" w:pos="3448"/>
        </w:tabs>
        <w:spacing w:line="292" w:lineRule="auto"/>
        <w:ind w:left="213" w:right="117"/>
        <w:jc w:val="right"/>
        <w:rPr>
          <w:lang w:val="ru-RU"/>
        </w:rPr>
      </w:pPr>
      <w:r w:rsidRPr="00070271">
        <w:rPr>
          <w:color w:val="231F20"/>
          <w:lang w:val="ru-RU"/>
        </w:rPr>
        <w:t xml:space="preserve">Але, на період </w:t>
      </w:r>
      <w:r w:rsidRPr="00070271">
        <w:rPr>
          <w:color w:val="231F20"/>
          <w:spacing w:val="-3"/>
          <w:lang w:val="ru-RU"/>
        </w:rPr>
        <w:t xml:space="preserve">початку карантину, </w:t>
      </w:r>
      <w:r w:rsidRPr="00070271">
        <w:rPr>
          <w:color w:val="231F20"/>
          <w:lang w:val="ru-RU"/>
        </w:rPr>
        <w:t>з причин фінансової</w:t>
      </w:r>
      <w:r w:rsidRPr="00070271">
        <w:rPr>
          <w:color w:val="231F20"/>
          <w:spacing w:val="5"/>
          <w:lang w:val="ru-RU"/>
        </w:rPr>
        <w:t xml:space="preserve"> </w:t>
      </w:r>
      <w:r w:rsidRPr="00070271">
        <w:rPr>
          <w:color w:val="231F20"/>
          <w:lang w:val="ru-RU"/>
        </w:rPr>
        <w:t>та технічної неспроможності,</w:t>
      </w:r>
      <w:r w:rsidRPr="00070271">
        <w:rPr>
          <w:color w:val="231F20"/>
          <w:lang w:val="ru-RU"/>
        </w:rPr>
        <w:tab/>
        <w:t>Єдина</w:t>
      </w:r>
      <w:r w:rsidRPr="00070271">
        <w:rPr>
          <w:color w:val="231F20"/>
          <w:lang w:val="ru-RU"/>
        </w:rPr>
        <w:tab/>
      </w:r>
      <w:r w:rsidRPr="00070271">
        <w:rPr>
          <w:color w:val="231F20"/>
          <w:spacing w:val="-4"/>
          <w:lang w:val="ru-RU"/>
        </w:rPr>
        <w:t>судова</w:t>
      </w:r>
      <w:r w:rsidRPr="00070271">
        <w:rPr>
          <w:color w:val="231F20"/>
          <w:spacing w:val="-4"/>
          <w:lang w:val="ru-RU"/>
        </w:rPr>
        <w:tab/>
      </w:r>
      <w:r w:rsidRPr="00070271">
        <w:rPr>
          <w:color w:val="231F20"/>
          <w:spacing w:val="-2"/>
          <w:lang w:val="ru-RU"/>
        </w:rPr>
        <w:t xml:space="preserve">інформаційно-телекомунікаційна </w:t>
      </w:r>
      <w:r w:rsidRPr="00070271">
        <w:rPr>
          <w:color w:val="231F20"/>
          <w:lang w:val="ru-RU"/>
        </w:rPr>
        <w:t>система</w:t>
      </w:r>
      <w:r w:rsidRPr="00070271">
        <w:rPr>
          <w:color w:val="231F20"/>
          <w:spacing w:val="29"/>
          <w:lang w:val="ru-RU"/>
        </w:rPr>
        <w:t xml:space="preserve"> </w:t>
      </w:r>
      <w:r w:rsidRPr="00070271">
        <w:rPr>
          <w:color w:val="231F20"/>
          <w:lang w:val="ru-RU"/>
        </w:rPr>
        <w:t>не</w:t>
      </w:r>
      <w:r w:rsidRPr="00070271">
        <w:rPr>
          <w:color w:val="231F20"/>
          <w:spacing w:val="30"/>
          <w:lang w:val="ru-RU"/>
        </w:rPr>
        <w:t xml:space="preserve"> </w:t>
      </w:r>
      <w:r w:rsidRPr="00070271">
        <w:rPr>
          <w:color w:val="231F20"/>
          <w:lang w:val="ru-RU"/>
        </w:rPr>
        <w:t>працю</w:t>
      </w:r>
      <w:proofErr w:type="gramStart"/>
      <w:r w:rsidRPr="00070271">
        <w:rPr>
          <w:color w:val="231F20"/>
          <w:lang w:val="ru-RU"/>
        </w:rPr>
        <w:t>є,</w:t>
      </w:r>
      <w:proofErr w:type="gramEnd"/>
      <w:r w:rsidRPr="00070271">
        <w:rPr>
          <w:color w:val="231F20"/>
          <w:spacing w:val="30"/>
          <w:lang w:val="ru-RU"/>
        </w:rPr>
        <w:t xml:space="preserve"> </w:t>
      </w:r>
      <w:r w:rsidRPr="00070271">
        <w:rPr>
          <w:color w:val="231F20"/>
          <w:lang w:val="ru-RU"/>
        </w:rPr>
        <w:t>а</w:t>
      </w:r>
      <w:r w:rsidRPr="00070271">
        <w:rPr>
          <w:color w:val="231F20"/>
          <w:spacing w:val="30"/>
          <w:lang w:val="ru-RU"/>
        </w:rPr>
        <w:t xml:space="preserve"> </w:t>
      </w:r>
      <w:r w:rsidRPr="00070271">
        <w:rPr>
          <w:color w:val="231F20"/>
          <w:lang w:val="ru-RU"/>
        </w:rPr>
        <w:t>система</w:t>
      </w:r>
      <w:r w:rsidRPr="00070271">
        <w:rPr>
          <w:color w:val="231F20"/>
          <w:spacing w:val="29"/>
          <w:lang w:val="ru-RU"/>
        </w:rPr>
        <w:t xml:space="preserve"> </w:t>
      </w:r>
      <w:r w:rsidRPr="00070271">
        <w:rPr>
          <w:color w:val="231F20"/>
          <w:lang w:val="ru-RU"/>
        </w:rPr>
        <w:t>«Електронний</w:t>
      </w:r>
      <w:r w:rsidRPr="00070271">
        <w:rPr>
          <w:color w:val="231F20"/>
          <w:spacing w:val="30"/>
          <w:lang w:val="ru-RU"/>
        </w:rPr>
        <w:t xml:space="preserve"> </w:t>
      </w:r>
      <w:r w:rsidRPr="00070271">
        <w:rPr>
          <w:color w:val="231F20"/>
          <w:spacing w:val="-4"/>
          <w:lang w:val="ru-RU"/>
        </w:rPr>
        <w:t>суд»</w:t>
      </w:r>
      <w:r w:rsidRPr="00070271">
        <w:rPr>
          <w:color w:val="231F20"/>
          <w:spacing w:val="30"/>
          <w:lang w:val="ru-RU"/>
        </w:rPr>
        <w:t xml:space="preserve"> </w:t>
      </w:r>
      <w:r w:rsidRPr="00070271">
        <w:rPr>
          <w:color w:val="231F20"/>
          <w:lang w:val="ru-RU"/>
        </w:rPr>
        <w:t>функціонально</w:t>
      </w:r>
      <w:r w:rsidRPr="00070271">
        <w:rPr>
          <w:color w:val="231F20"/>
          <w:spacing w:val="30"/>
          <w:lang w:val="ru-RU"/>
        </w:rPr>
        <w:t xml:space="preserve"> </w:t>
      </w:r>
      <w:r w:rsidRPr="00070271">
        <w:rPr>
          <w:color w:val="231F20"/>
          <w:lang w:val="ru-RU"/>
        </w:rPr>
        <w:t>не</w:t>
      </w:r>
      <w:r w:rsidRPr="00070271">
        <w:rPr>
          <w:color w:val="231F20"/>
          <w:spacing w:val="-1"/>
          <w:lang w:val="ru-RU"/>
        </w:rPr>
        <w:t xml:space="preserve"> </w:t>
      </w:r>
      <w:r w:rsidRPr="00070271">
        <w:rPr>
          <w:color w:val="231F20"/>
          <w:lang w:val="ru-RU"/>
        </w:rPr>
        <w:t xml:space="preserve">підготовлена до якісного переведення роботи </w:t>
      </w:r>
      <w:r w:rsidRPr="00070271">
        <w:rPr>
          <w:color w:val="231F20"/>
          <w:spacing w:val="-4"/>
          <w:lang w:val="ru-RU"/>
        </w:rPr>
        <w:t>судів</w:t>
      </w:r>
      <w:r w:rsidRPr="00070271">
        <w:rPr>
          <w:color w:val="231F20"/>
          <w:spacing w:val="29"/>
          <w:lang w:val="ru-RU"/>
        </w:rPr>
        <w:t xml:space="preserve"> </w:t>
      </w:r>
      <w:r w:rsidRPr="00070271">
        <w:rPr>
          <w:color w:val="231F20"/>
          <w:lang w:val="ru-RU"/>
        </w:rPr>
        <w:t>на</w:t>
      </w:r>
      <w:r w:rsidRPr="00070271">
        <w:rPr>
          <w:color w:val="231F20"/>
          <w:spacing w:val="47"/>
          <w:lang w:val="ru-RU"/>
        </w:rPr>
        <w:t xml:space="preserve"> </w:t>
      </w:r>
      <w:r w:rsidRPr="00070271">
        <w:rPr>
          <w:color w:val="231F20"/>
          <w:lang w:val="ru-RU"/>
        </w:rPr>
        <w:t xml:space="preserve">дистанційну </w:t>
      </w:r>
      <w:r w:rsidRPr="00070271">
        <w:rPr>
          <w:color w:val="231F20"/>
          <w:spacing w:val="-5"/>
          <w:lang w:val="ru-RU"/>
        </w:rPr>
        <w:t>форму,</w:t>
      </w:r>
      <w:r w:rsidRPr="00070271">
        <w:rPr>
          <w:color w:val="231F20"/>
          <w:spacing w:val="-20"/>
          <w:lang w:val="ru-RU"/>
        </w:rPr>
        <w:t xml:space="preserve"> </w:t>
      </w:r>
      <w:r w:rsidRPr="00070271">
        <w:rPr>
          <w:color w:val="231F20"/>
          <w:lang w:val="ru-RU"/>
        </w:rPr>
        <w:t>що</w:t>
      </w:r>
      <w:r w:rsidRPr="00070271">
        <w:rPr>
          <w:color w:val="231F20"/>
          <w:spacing w:val="-20"/>
          <w:lang w:val="ru-RU"/>
        </w:rPr>
        <w:t xml:space="preserve"> </w:t>
      </w:r>
      <w:r w:rsidRPr="00070271">
        <w:rPr>
          <w:color w:val="231F20"/>
          <w:lang w:val="ru-RU"/>
        </w:rPr>
        <w:t>на</w:t>
      </w:r>
      <w:r w:rsidRPr="00070271">
        <w:rPr>
          <w:color w:val="231F20"/>
          <w:spacing w:val="-20"/>
          <w:lang w:val="ru-RU"/>
        </w:rPr>
        <w:t xml:space="preserve"> </w:t>
      </w:r>
      <w:r w:rsidRPr="00070271">
        <w:rPr>
          <w:color w:val="231F20"/>
          <w:lang w:val="ru-RU"/>
        </w:rPr>
        <w:t>практиці,</w:t>
      </w:r>
      <w:r w:rsidRPr="00070271">
        <w:rPr>
          <w:color w:val="231F20"/>
          <w:spacing w:val="-20"/>
          <w:lang w:val="ru-RU"/>
        </w:rPr>
        <w:t xml:space="preserve"> </w:t>
      </w:r>
      <w:r w:rsidRPr="00070271">
        <w:rPr>
          <w:color w:val="231F20"/>
          <w:lang w:val="ru-RU"/>
        </w:rPr>
        <w:t>приводить,</w:t>
      </w:r>
      <w:r w:rsidRPr="00070271">
        <w:rPr>
          <w:color w:val="231F20"/>
          <w:spacing w:val="-19"/>
          <w:lang w:val="ru-RU"/>
        </w:rPr>
        <w:t xml:space="preserve"> </w:t>
      </w:r>
      <w:r w:rsidRPr="00070271">
        <w:rPr>
          <w:color w:val="231F20"/>
          <w:lang w:val="ru-RU"/>
        </w:rPr>
        <w:t>в</w:t>
      </w:r>
      <w:r w:rsidRPr="00070271">
        <w:rPr>
          <w:color w:val="231F20"/>
          <w:spacing w:val="-20"/>
          <w:lang w:val="ru-RU"/>
        </w:rPr>
        <w:t xml:space="preserve"> </w:t>
      </w:r>
      <w:r w:rsidRPr="00070271">
        <w:rPr>
          <w:color w:val="231F20"/>
          <w:lang w:val="ru-RU"/>
        </w:rPr>
        <w:t>більшості</w:t>
      </w:r>
      <w:r w:rsidRPr="00070271">
        <w:rPr>
          <w:color w:val="231F20"/>
          <w:spacing w:val="-20"/>
          <w:lang w:val="ru-RU"/>
        </w:rPr>
        <w:t xml:space="preserve"> </w:t>
      </w:r>
      <w:r w:rsidRPr="00070271">
        <w:rPr>
          <w:color w:val="231F20"/>
          <w:lang w:val="ru-RU"/>
        </w:rPr>
        <w:t>випадків,</w:t>
      </w:r>
      <w:r w:rsidRPr="00070271">
        <w:rPr>
          <w:color w:val="231F20"/>
          <w:spacing w:val="-20"/>
          <w:lang w:val="ru-RU"/>
        </w:rPr>
        <w:t xml:space="preserve"> </w:t>
      </w:r>
      <w:r w:rsidRPr="00070271">
        <w:rPr>
          <w:color w:val="231F20"/>
          <w:lang w:val="ru-RU"/>
        </w:rPr>
        <w:t>до</w:t>
      </w:r>
      <w:r w:rsidRPr="00070271">
        <w:rPr>
          <w:color w:val="231F20"/>
          <w:spacing w:val="-19"/>
          <w:lang w:val="ru-RU"/>
        </w:rPr>
        <w:t xml:space="preserve"> </w:t>
      </w:r>
      <w:r w:rsidRPr="00070271">
        <w:rPr>
          <w:color w:val="231F20"/>
          <w:lang w:val="ru-RU"/>
        </w:rPr>
        <w:t xml:space="preserve">перенесення </w:t>
      </w:r>
      <w:r w:rsidRPr="00070271">
        <w:rPr>
          <w:color w:val="231F20"/>
          <w:spacing w:val="-3"/>
          <w:lang w:val="ru-RU"/>
        </w:rPr>
        <w:t>суддями</w:t>
      </w:r>
      <w:r w:rsidRPr="00070271">
        <w:rPr>
          <w:color w:val="231F20"/>
          <w:spacing w:val="-9"/>
          <w:lang w:val="ru-RU"/>
        </w:rPr>
        <w:t xml:space="preserve"> </w:t>
      </w:r>
      <w:r w:rsidRPr="00070271">
        <w:rPr>
          <w:color w:val="231F20"/>
          <w:lang w:val="ru-RU"/>
        </w:rPr>
        <w:t>слухання</w:t>
      </w:r>
      <w:r w:rsidRPr="00070271">
        <w:rPr>
          <w:color w:val="231F20"/>
          <w:spacing w:val="-8"/>
          <w:lang w:val="ru-RU"/>
        </w:rPr>
        <w:t xml:space="preserve"> </w:t>
      </w:r>
      <w:r w:rsidRPr="00070271">
        <w:rPr>
          <w:color w:val="231F20"/>
          <w:lang w:val="ru-RU"/>
        </w:rPr>
        <w:t>кримінальних</w:t>
      </w:r>
      <w:r w:rsidRPr="00070271">
        <w:rPr>
          <w:color w:val="231F20"/>
          <w:spacing w:val="-8"/>
          <w:lang w:val="ru-RU"/>
        </w:rPr>
        <w:t xml:space="preserve"> </w:t>
      </w:r>
      <w:r w:rsidRPr="00070271">
        <w:rPr>
          <w:color w:val="231F20"/>
          <w:lang w:val="ru-RU"/>
        </w:rPr>
        <w:t>проваджень</w:t>
      </w:r>
      <w:r w:rsidRPr="00070271">
        <w:rPr>
          <w:color w:val="231F20"/>
          <w:spacing w:val="-8"/>
          <w:lang w:val="ru-RU"/>
        </w:rPr>
        <w:t xml:space="preserve"> </w:t>
      </w:r>
      <w:r w:rsidRPr="00070271">
        <w:rPr>
          <w:color w:val="231F20"/>
          <w:lang w:val="ru-RU"/>
        </w:rPr>
        <w:t>на</w:t>
      </w:r>
      <w:r w:rsidRPr="00070271">
        <w:rPr>
          <w:color w:val="231F20"/>
          <w:spacing w:val="-8"/>
          <w:lang w:val="ru-RU"/>
        </w:rPr>
        <w:t xml:space="preserve"> </w:t>
      </w:r>
      <w:proofErr w:type="gramStart"/>
      <w:r w:rsidRPr="00070271">
        <w:rPr>
          <w:color w:val="231F20"/>
          <w:lang w:val="ru-RU"/>
        </w:rPr>
        <w:t>п</w:t>
      </w:r>
      <w:proofErr w:type="gramEnd"/>
      <w:r w:rsidRPr="00070271">
        <w:rPr>
          <w:color w:val="231F20"/>
          <w:lang w:val="ru-RU"/>
        </w:rPr>
        <w:t>ісля</w:t>
      </w:r>
      <w:r w:rsidRPr="00070271">
        <w:rPr>
          <w:color w:val="231F20"/>
          <w:spacing w:val="-8"/>
          <w:lang w:val="ru-RU"/>
        </w:rPr>
        <w:t xml:space="preserve"> </w:t>
      </w:r>
      <w:r w:rsidRPr="00070271">
        <w:rPr>
          <w:color w:val="231F20"/>
          <w:lang w:val="ru-RU"/>
        </w:rPr>
        <w:t>карантинний</w:t>
      </w:r>
      <w:r w:rsidRPr="00070271">
        <w:rPr>
          <w:color w:val="231F20"/>
          <w:spacing w:val="-8"/>
          <w:lang w:val="ru-RU"/>
        </w:rPr>
        <w:t xml:space="preserve"> </w:t>
      </w:r>
      <w:r w:rsidRPr="00070271">
        <w:rPr>
          <w:color w:val="231F20"/>
          <w:lang w:val="ru-RU"/>
        </w:rPr>
        <w:t xml:space="preserve">час. На нашу </w:t>
      </w:r>
      <w:r w:rsidRPr="00070271">
        <w:rPr>
          <w:color w:val="231F20"/>
          <w:spacing w:val="-5"/>
          <w:lang w:val="ru-RU"/>
        </w:rPr>
        <w:t xml:space="preserve">думку, </w:t>
      </w:r>
      <w:r w:rsidRPr="00070271">
        <w:rPr>
          <w:color w:val="231F20"/>
          <w:lang w:val="ru-RU"/>
        </w:rPr>
        <w:t xml:space="preserve">це є фактичним порушенням </w:t>
      </w:r>
      <w:r w:rsidRPr="00070271">
        <w:rPr>
          <w:color w:val="231F20"/>
          <w:spacing w:val="-6"/>
          <w:lang w:val="ru-RU"/>
        </w:rPr>
        <w:t xml:space="preserve">ст. ст. </w:t>
      </w:r>
      <w:r w:rsidRPr="00070271">
        <w:rPr>
          <w:color w:val="231F20"/>
          <w:lang w:val="ru-RU"/>
        </w:rPr>
        <w:t>55,</w:t>
      </w:r>
      <w:r w:rsidRPr="00070271">
        <w:rPr>
          <w:color w:val="231F20"/>
          <w:spacing w:val="1"/>
          <w:lang w:val="ru-RU"/>
        </w:rPr>
        <w:t xml:space="preserve"> </w:t>
      </w:r>
      <w:r w:rsidRPr="00070271">
        <w:rPr>
          <w:color w:val="231F20"/>
          <w:lang w:val="ru-RU"/>
        </w:rPr>
        <w:t>59,</w:t>
      </w:r>
      <w:r w:rsidRPr="00070271">
        <w:rPr>
          <w:color w:val="231F20"/>
          <w:spacing w:val="43"/>
          <w:lang w:val="ru-RU"/>
        </w:rPr>
        <w:t xml:space="preserve"> </w:t>
      </w:r>
      <w:r w:rsidRPr="00070271">
        <w:rPr>
          <w:color w:val="231F20"/>
          <w:lang w:val="ru-RU"/>
        </w:rPr>
        <w:t xml:space="preserve">64 Конституції </w:t>
      </w:r>
      <w:r w:rsidRPr="00070271">
        <w:rPr>
          <w:color w:val="231F20"/>
          <w:spacing w:val="-3"/>
          <w:lang w:val="ru-RU"/>
        </w:rPr>
        <w:t xml:space="preserve">України </w:t>
      </w:r>
      <w:r w:rsidRPr="00070271">
        <w:rPr>
          <w:color w:val="231F20"/>
          <w:lang w:val="ru-RU"/>
        </w:rPr>
        <w:t xml:space="preserve">[5 с. 20-22] </w:t>
      </w:r>
      <w:r w:rsidRPr="00070271">
        <w:rPr>
          <w:color w:val="231F20"/>
          <w:spacing w:val="-6"/>
          <w:lang w:val="ru-RU"/>
        </w:rPr>
        <w:t xml:space="preserve">тому, </w:t>
      </w:r>
      <w:r w:rsidRPr="00070271">
        <w:rPr>
          <w:color w:val="231F20"/>
          <w:lang w:val="ru-RU"/>
        </w:rPr>
        <w:t>що обмежує право громадян</w:t>
      </w:r>
      <w:r w:rsidRPr="00070271">
        <w:rPr>
          <w:color w:val="231F20"/>
          <w:spacing w:val="10"/>
          <w:lang w:val="ru-RU"/>
        </w:rPr>
        <w:t xml:space="preserve"> </w:t>
      </w:r>
      <w:r w:rsidRPr="00070271">
        <w:rPr>
          <w:color w:val="231F20"/>
          <w:lang w:val="ru-RU"/>
        </w:rPr>
        <w:t>на</w:t>
      </w:r>
      <w:r w:rsidRPr="00070271">
        <w:rPr>
          <w:color w:val="231F20"/>
          <w:spacing w:val="-1"/>
          <w:lang w:val="ru-RU"/>
        </w:rPr>
        <w:t xml:space="preserve"> </w:t>
      </w:r>
      <w:r w:rsidRPr="00070271">
        <w:rPr>
          <w:color w:val="231F20"/>
          <w:lang w:val="ru-RU"/>
        </w:rPr>
        <w:t>звернення</w:t>
      </w:r>
      <w:r w:rsidRPr="00070271">
        <w:rPr>
          <w:color w:val="231F20"/>
          <w:spacing w:val="-21"/>
          <w:lang w:val="ru-RU"/>
        </w:rPr>
        <w:t xml:space="preserve"> </w:t>
      </w:r>
      <w:proofErr w:type="gramStart"/>
      <w:r w:rsidRPr="00070271">
        <w:rPr>
          <w:color w:val="231F20"/>
          <w:lang w:val="ru-RU"/>
        </w:rPr>
        <w:t>до</w:t>
      </w:r>
      <w:proofErr w:type="gramEnd"/>
      <w:r w:rsidRPr="00070271">
        <w:rPr>
          <w:color w:val="231F20"/>
          <w:spacing w:val="-21"/>
          <w:lang w:val="ru-RU"/>
        </w:rPr>
        <w:t xml:space="preserve"> </w:t>
      </w:r>
      <w:r w:rsidRPr="00070271">
        <w:rPr>
          <w:color w:val="231F20"/>
          <w:spacing w:val="-4"/>
          <w:lang w:val="ru-RU"/>
        </w:rPr>
        <w:t>суду</w:t>
      </w:r>
      <w:r w:rsidRPr="00070271">
        <w:rPr>
          <w:color w:val="231F20"/>
          <w:spacing w:val="-21"/>
          <w:lang w:val="ru-RU"/>
        </w:rPr>
        <w:t xml:space="preserve"> </w:t>
      </w:r>
      <w:r w:rsidRPr="00070271">
        <w:rPr>
          <w:color w:val="231F20"/>
          <w:lang w:val="ru-RU"/>
        </w:rPr>
        <w:t>та</w:t>
      </w:r>
      <w:r w:rsidRPr="00070271">
        <w:rPr>
          <w:color w:val="231F20"/>
          <w:spacing w:val="-21"/>
          <w:lang w:val="ru-RU"/>
        </w:rPr>
        <w:t xml:space="preserve"> </w:t>
      </w:r>
      <w:r w:rsidRPr="00070271">
        <w:rPr>
          <w:color w:val="231F20"/>
          <w:lang w:val="ru-RU"/>
        </w:rPr>
        <w:t>отримання</w:t>
      </w:r>
      <w:r w:rsidRPr="00070271">
        <w:rPr>
          <w:color w:val="231F20"/>
          <w:spacing w:val="-21"/>
          <w:lang w:val="ru-RU"/>
        </w:rPr>
        <w:t xml:space="preserve"> </w:t>
      </w:r>
      <w:r w:rsidRPr="00070271">
        <w:rPr>
          <w:color w:val="231F20"/>
          <w:lang w:val="ru-RU"/>
        </w:rPr>
        <w:t>правничої</w:t>
      </w:r>
      <w:r w:rsidRPr="00070271">
        <w:rPr>
          <w:color w:val="231F20"/>
          <w:spacing w:val="-21"/>
          <w:lang w:val="ru-RU"/>
        </w:rPr>
        <w:t xml:space="preserve"> </w:t>
      </w:r>
      <w:r w:rsidRPr="00070271">
        <w:rPr>
          <w:color w:val="231F20"/>
          <w:lang w:val="ru-RU"/>
        </w:rPr>
        <w:t>допомоги;</w:t>
      </w:r>
      <w:r w:rsidRPr="00070271">
        <w:rPr>
          <w:color w:val="231F20"/>
          <w:spacing w:val="-21"/>
          <w:lang w:val="ru-RU"/>
        </w:rPr>
        <w:t xml:space="preserve"> </w:t>
      </w:r>
      <w:r w:rsidRPr="00070271">
        <w:rPr>
          <w:color w:val="231F20"/>
          <w:lang w:val="ru-RU"/>
        </w:rPr>
        <w:t>та</w:t>
      </w:r>
      <w:r w:rsidRPr="00070271">
        <w:rPr>
          <w:color w:val="231F20"/>
          <w:spacing w:val="-21"/>
          <w:lang w:val="ru-RU"/>
        </w:rPr>
        <w:t xml:space="preserve"> </w:t>
      </w:r>
      <w:r w:rsidRPr="00070271">
        <w:rPr>
          <w:color w:val="231F20"/>
          <w:lang w:val="ru-RU"/>
        </w:rPr>
        <w:t>не</w:t>
      </w:r>
      <w:r w:rsidRPr="00070271">
        <w:rPr>
          <w:color w:val="231F20"/>
          <w:spacing w:val="-20"/>
          <w:lang w:val="ru-RU"/>
        </w:rPr>
        <w:t xml:space="preserve"> </w:t>
      </w:r>
      <w:r w:rsidRPr="00070271">
        <w:rPr>
          <w:color w:val="231F20"/>
          <w:lang w:val="ru-RU"/>
        </w:rPr>
        <w:t xml:space="preserve">дотриманням вимог </w:t>
      </w:r>
      <w:r w:rsidRPr="00070271">
        <w:rPr>
          <w:color w:val="231F20"/>
          <w:spacing w:val="-6"/>
          <w:lang w:val="ru-RU"/>
        </w:rPr>
        <w:t xml:space="preserve">ст. </w:t>
      </w:r>
      <w:r w:rsidRPr="00070271">
        <w:rPr>
          <w:color w:val="231F20"/>
          <w:lang w:val="ru-RU"/>
        </w:rPr>
        <w:t xml:space="preserve">28 КПК </w:t>
      </w:r>
      <w:r w:rsidRPr="00070271">
        <w:rPr>
          <w:color w:val="231F20"/>
          <w:spacing w:val="-3"/>
          <w:lang w:val="ru-RU"/>
        </w:rPr>
        <w:t xml:space="preserve">України </w:t>
      </w:r>
      <w:r w:rsidRPr="00070271">
        <w:rPr>
          <w:color w:val="231F20"/>
          <w:lang w:val="ru-RU"/>
        </w:rPr>
        <w:t>щодо розгляду справи в розумні</w:t>
      </w:r>
      <w:r w:rsidRPr="00070271">
        <w:rPr>
          <w:color w:val="231F20"/>
          <w:spacing w:val="9"/>
          <w:lang w:val="ru-RU"/>
        </w:rPr>
        <w:t xml:space="preserve"> </w:t>
      </w:r>
      <w:r w:rsidRPr="00070271">
        <w:rPr>
          <w:color w:val="231F20"/>
          <w:lang w:val="ru-RU"/>
        </w:rPr>
        <w:t xml:space="preserve">строки, що, в свою </w:t>
      </w:r>
      <w:r w:rsidRPr="00070271">
        <w:rPr>
          <w:color w:val="231F20"/>
          <w:spacing w:val="-4"/>
          <w:lang w:val="ru-RU"/>
        </w:rPr>
        <w:t xml:space="preserve">чергу, </w:t>
      </w:r>
      <w:r w:rsidRPr="00070271">
        <w:rPr>
          <w:color w:val="231F20"/>
          <w:lang w:val="ru-RU"/>
        </w:rPr>
        <w:t xml:space="preserve">не відповідає положенням </w:t>
      </w:r>
      <w:r w:rsidRPr="00070271">
        <w:rPr>
          <w:color w:val="231F20"/>
          <w:spacing w:val="-4"/>
          <w:lang w:val="ru-RU"/>
        </w:rPr>
        <w:t xml:space="preserve">ст.6 </w:t>
      </w:r>
      <w:r w:rsidRPr="00070271">
        <w:rPr>
          <w:color w:val="231F20"/>
          <w:lang w:val="ru-RU"/>
        </w:rPr>
        <w:t>Конвенції про захист</w:t>
      </w:r>
      <w:r w:rsidRPr="00070271">
        <w:rPr>
          <w:color w:val="231F20"/>
          <w:spacing w:val="-30"/>
          <w:lang w:val="ru-RU"/>
        </w:rPr>
        <w:t xml:space="preserve"> </w:t>
      </w:r>
      <w:r w:rsidRPr="00070271">
        <w:rPr>
          <w:color w:val="231F20"/>
          <w:lang w:val="ru-RU"/>
        </w:rPr>
        <w:t>прав</w:t>
      </w:r>
    </w:p>
    <w:p w:rsidR="00851FCE" w:rsidRPr="00070271" w:rsidRDefault="00851FCE">
      <w:pPr>
        <w:spacing w:line="292" w:lineRule="auto"/>
        <w:jc w:val="right"/>
        <w:rPr>
          <w:lang w:val="ru-RU"/>
        </w:rPr>
        <w:sectPr w:rsidR="00851FCE" w:rsidRPr="00070271">
          <w:footerReference w:type="default" r:id="rId38"/>
          <w:pgSz w:w="8230" w:h="11630"/>
          <w:pgMar w:top="840" w:right="900" w:bottom="1080" w:left="920" w:header="0" w:footer="889" w:gutter="0"/>
          <w:cols w:space="720"/>
        </w:sectPr>
      </w:pPr>
    </w:p>
    <w:p w:rsidR="00851FCE" w:rsidRPr="00070271" w:rsidRDefault="00D078FE">
      <w:pPr>
        <w:pStyle w:val="a3"/>
        <w:spacing w:before="73" w:line="292" w:lineRule="auto"/>
        <w:ind w:right="230" w:firstLine="0"/>
        <w:rPr>
          <w:lang w:val="ru-RU"/>
        </w:rPr>
      </w:pPr>
      <w:r w:rsidRPr="00070271">
        <w:rPr>
          <w:color w:val="231F20"/>
          <w:lang w:val="ru-RU"/>
        </w:rPr>
        <w:lastRenderedPageBreak/>
        <w:t>людини і основоположних свобод, яка гаранту</w:t>
      </w:r>
      <w:proofErr w:type="gramStart"/>
      <w:r w:rsidRPr="00070271">
        <w:rPr>
          <w:color w:val="231F20"/>
          <w:lang w:val="ru-RU"/>
        </w:rPr>
        <w:t>є,</w:t>
      </w:r>
      <w:proofErr w:type="gramEnd"/>
      <w:r w:rsidRPr="00070271">
        <w:rPr>
          <w:color w:val="231F20"/>
          <w:lang w:val="ru-RU"/>
        </w:rPr>
        <w:t xml:space="preserve"> що </w:t>
      </w:r>
      <w:r w:rsidRPr="00070271">
        <w:rPr>
          <w:color w:val="231F20"/>
          <w:spacing w:val="-4"/>
          <w:lang w:val="ru-RU"/>
        </w:rPr>
        <w:t xml:space="preserve">кожен </w:t>
      </w:r>
      <w:r w:rsidRPr="00070271">
        <w:rPr>
          <w:color w:val="231F20"/>
          <w:lang w:val="ru-RU"/>
        </w:rPr>
        <w:t>має право на справедливий і публічний розгляд його справи упродовж</w:t>
      </w:r>
      <w:r w:rsidRPr="00070271">
        <w:rPr>
          <w:color w:val="231F20"/>
          <w:spacing w:val="-31"/>
          <w:lang w:val="ru-RU"/>
        </w:rPr>
        <w:t xml:space="preserve"> </w:t>
      </w:r>
      <w:r w:rsidRPr="00070271">
        <w:rPr>
          <w:color w:val="231F20"/>
          <w:lang w:val="ru-RU"/>
        </w:rPr>
        <w:t xml:space="preserve">розумного строку незалежним і безстороннім </w:t>
      </w:r>
      <w:r w:rsidRPr="00070271">
        <w:rPr>
          <w:color w:val="231F20"/>
          <w:spacing w:val="-4"/>
          <w:lang w:val="ru-RU"/>
        </w:rPr>
        <w:t>судом</w:t>
      </w:r>
      <w:r w:rsidRPr="00070271">
        <w:rPr>
          <w:color w:val="231F20"/>
          <w:spacing w:val="-1"/>
          <w:lang w:val="ru-RU"/>
        </w:rPr>
        <w:t xml:space="preserve"> </w:t>
      </w:r>
      <w:r w:rsidRPr="00070271">
        <w:rPr>
          <w:color w:val="231F20"/>
          <w:lang w:val="ru-RU"/>
        </w:rPr>
        <w:t>[6].</w:t>
      </w:r>
    </w:p>
    <w:p w:rsidR="00851FCE" w:rsidRPr="00223CE2" w:rsidRDefault="00D078FE">
      <w:pPr>
        <w:pStyle w:val="a3"/>
        <w:spacing w:line="292" w:lineRule="auto"/>
        <w:ind w:right="229"/>
        <w:rPr>
          <w:lang w:val="ru-RU"/>
        </w:rPr>
      </w:pPr>
      <w:r w:rsidRPr="00070271">
        <w:rPr>
          <w:color w:val="231F20"/>
          <w:lang w:val="ru-RU"/>
        </w:rPr>
        <w:t xml:space="preserve">30 березня 2020 року Верховна Рада України прийняла Закон України «Про внесення змін до деяких законодавчих актів України, спрямованих на забезпечення додаткових </w:t>
      </w:r>
      <w:proofErr w:type="gramStart"/>
      <w:r w:rsidRPr="00070271">
        <w:rPr>
          <w:color w:val="231F20"/>
          <w:lang w:val="ru-RU"/>
        </w:rPr>
        <w:t>соц</w:t>
      </w:r>
      <w:proofErr w:type="gramEnd"/>
      <w:r w:rsidRPr="00070271">
        <w:rPr>
          <w:color w:val="231F20"/>
          <w:lang w:val="ru-RU"/>
        </w:rPr>
        <w:t>іальних та економічних гарантій у зв’язку з поширенням коронавірусної хвороби (</w:t>
      </w:r>
      <w:r>
        <w:rPr>
          <w:color w:val="231F20"/>
        </w:rPr>
        <w:t>COVID</w:t>
      </w:r>
      <w:r w:rsidRPr="00070271">
        <w:rPr>
          <w:color w:val="231F20"/>
          <w:lang w:val="ru-RU"/>
        </w:rPr>
        <w:t xml:space="preserve">-19)» яким, розділ ХІ «Перехідних положень» КПК України доповнено п.20-5 та прийнято нову редакцію ч. 2 ст. 27 КПК України, згідно якої слідчий суддя, суд може прийняти </w:t>
      </w:r>
      <w:proofErr w:type="gramStart"/>
      <w:r w:rsidRPr="00070271">
        <w:rPr>
          <w:color w:val="231F20"/>
          <w:lang w:val="ru-RU"/>
        </w:rPr>
        <w:t>р</w:t>
      </w:r>
      <w:proofErr w:type="gramEnd"/>
      <w:r w:rsidRPr="00070271">
        <w:rPr>
          <w:color w:val="231F20"/>
          <w:lang w:val="ru-RU"/>
        </w:rPr>
        <w:t xml:space="preserve">ішення про обмеження доступу осіб, які не є учасниками судового процесу, в судове засідання під час карантину, встановленого Кабінетом Міністрів України відповідно до Закону України «Про захист населення від інфекційних хвороб», якщо участь в </w:t>
      </w:r>
      <w:proofErr w:type="gramStart"/>
      <w:r w:rsidRPr="00070271">
        <w:rPr>
          <w:color w:val="231F20"/>
          <w:lang w:val="ru-RU"/>
        </w:rPr>
        <w:t>судовому</w:t>
      </w:r>
      <w:proofErr w:type="gramEnd"/>
      <w:r w:rsidRPr="00070271">
        <w:rPr>
          <w:color w:val="231F20"/>
          <w:lang w:val="ru-RU"/>
        </w:rPr>
        <w:t xml:space="preserve"> засіданні становитиме загрозу життю чи здоровʼю особи. </w:t>
      </w:r>
      <w:r w:rsidRPr="00223CE2">
        <w:rPr>
          <w:color w:val="231F20"/>
          <w:lang w:val="ru-RU"/>
        </w:rPr>
        <w:t>[7]</w:t>
      </w:r>
    </w:p>
    <w:p w:rsidR="00851FCE" w:rsidRPr="00223CE2" w:rsidRDefault="00D078FE">
      <w:pPr>
        <w:pStyle w:val="a3"/>
        <w:spacing w:line="292" w:lineRule="auto"/>
        <w:ind w:right="230"/>
        <w:rPr>
          <w:lang w:val="ru-RU"/>
        </w:rPr>
      </w:pPr>
      <w:proofErr w:type="gramStart"/>
      <w:r w:rsidRPr="00070271">
        <w:rPr>
          <w:color w:val="231F20"/>
          <w:lang w:val="ru-RU"/>
        </w:rPr>
        <w:t xml:space="preserve">Застосувавши таке оціночне поняття як «загроза життя та здоров’ю особи», законодавець </w:t>
      </w:r>
      <w:r w:rsidRPr="00070271">
        <w:rPr>
          <w:color w:val="231F20"/>
          <w:spacing w:val="-3"/>
          <w:lang w:val="ru-RU"/>
        </w:rPr>
        <w:t xml:space="preserve">чітко </w:t>
      </w:r>
      <w:r w:rsidRPr="00070271">
        <w:rPr>
          <w:color w:val="231F20"/>
          <w:lang w:val="ru-RU"/>
        </w:rPr>
        <w:t xml:space="preserve">не визначив способу встановлення такої загрози та не передбачив, наприклад, можливості он-лайн трансляції </w:t>
      </w:r>
      <w:r w:rsidRPr="00070271">
        <w:rPr>
          <w:color w:val="231F20"/>
          <w:spacing w:val="-3"/>
          <w:lang w:val="ru-RU"/>
        </w:rPr>
        <w:t xml:space="preserve">судового </w:t>
      </w:r>
      <w:r w:rsidRPr="00070271">
        <w:rPr>
          <w:color w:val="231F20"/>
          <w:lang w:val="ru-RU"/>
        </w:rPr>
        <w:t xml:space="preserve">засідання поза межами </w:t>
      </w:r>
      <w:r w:rsidRPr="00070271">
        <w:rPr>
          <w:color w:val="231F20"/>
          <w:spacing w:val="-4"/>
          <w:lang w:val="ru-RU"/>
        </w:rPr>
        <w:t xml:space="preserve">суду </w:t>
      </w:r>
      <w:r w:rsidRPr="00070271">
        <w:rPr>
          <w:color w:val="231F20"/>
          <w:lang w:val="ru-RU"/>
        </w:rPr>
        <w:t xml:space="preserve">(як на стадії досудового так і </w:t>
      </w:r>
      <w:r w:rsidRPr="00070271">
        <w:rPr>
          <w:color w:val="231F20"/>
          <w:spacing w:val="-3"/>
          <w:lang w:val="ru-RU"/>
        </w:rPr>
        <w:t xml:space="preserve">судового </w:t>
      </w:r>
      <w:r w:rsidRPr="00070271">
        <w:rPr>
          <w:color w:val="231F20"/>
          <w:lang w:val="ru-RU"/>
        </w:rPr>
        <w:t xml:space="preserve">провадження) для осіб, які не є учасниками </w:t>
      </w:r>
      <w:r w:rsidRPr="00070271">
        <w:rPr>
          <w:color w:val="231F20"/>
          <w:spacing w:val="-3"/>
          <w:lang w:val="ru-RU"/>
        </w:rPr>
        <w:t xml:space="preserve">судового процесу, </w:t>
      </w:r>
      <w:r w:rsidRPr="00070271">
        <w:rPr>
          <w:color w:val="231F20"/>
          <w:lang w:val="ru-RU"/>
        </w:rPr>
        <w:t>до яких можна віднести представників засобів масової інформац</w:t>
      </w:r>
      <w:proofErr w:type="gramEnd"/>
      <w:r w:rsidRPr="00070271">
        <w:rPr>
          <w:color w:val="231F20"/>
          <w:lang w:val="ru-RU"/>
        </w:rPr>
        <w:t>ії, друзів,</w:t>
      </w:r>
      <w:r w:rsidRPr="00070271">
        <w:rPr>
          <w:color w:val="231F20"/>
          <w:spacing w:val="-18"/>
          <w:lang w:val="ru-RU"/>
        </w:rPr>
        <w:t xml:space="preserve"> </w:t>
      </w:r>
      <w:r w:rsidRPr="00070271">
        <w:rPr>
          <w:color w:val="231F20"/>
          <w:lang w:val="ru-RU"/>
        </w:rPr>
        <w:t>близьких</w:t>
      </w:r>
      <w:r w:rsidRPr="00070271">
        <w:rPr>
          <w:color w:val="231F20"/>
          <w:spacing w:val="-17"/>
          <w:lang w:val="ru-RU"/>
        </w:rPr>
        <w:t xml:space="preserve"> </w:t>
      </w:r>
      <w:r w:rsidRPr="00070271">
        <w:rPr>
          <w:color w:val="231F20"/>
          <w:lang w:val="ru-RU"/>
        </w:rPr>
        <w:t>родичі</w:t>
      </w:r>
      <w:proofErr w:type="gramStart"/>
      <w:r w:rsidRPr="00070271">
        <w:rPr>
          <w:color w:val="231F20"/>
          <w:lang w:val="ru-RU"/>
        </w:rPr>
        <w:t>в</w:t>
      </w:r>
      <w:proofErr w:type="gramEnd"/>
      <w:r w:rsidRPr="00070271">
        <w:rPr>
          <w:color w:val="231F20"/>
          <w:spacing w:val="-17"/>
          <w:lang w:val="ru-RU"/>
        </w:rPr>
        <w:t xml:space="preserve"> </w:t>
      </w:r>
      <w:r w:rsidRPr="00070271">
        <w:rPr>
          <w:color w:val="231F20"/>
          <w:lang w:val="ru-RU"/>
        </w:rPr>
        <w:t>як</w:t>
      </w:r>
      <w:r w:rsidRPr="00070271">
        <w:rPr>
          <w:color w:val="231F20"/>
          <w:spacing w:val="-17"/>
          <w:lang w:val="ru-RU"/>
        </w:rPr>
        <w:t xml:space="preserve"> </w:t>
      </w:r>
      <w:r w:rsidRPr="00070271">
        <w:rPr>
          <w:color w:val="231F20"/>
          <w:lang w:val="ru-RU"/>
        </w:rPr>
        <w:t>зі</w:t>
      </w:r>
      <w:r w:rsidRPr="00070271">
        <w:rPr>
          <w:color w:val="231F20"/>
          <w:spacing w:val="-17"/>
          <w:lang w:val="ru-RU"/>
        </w:rPr>
        <w:t xml:space="preserve"> </w:t>
      </w:r>
      <w:r w:rsidRPr="00070271">
        <w:rPr>
          <w:color w:val="231F20"/>
          <w:lang w:val="ru-RU"/>
        </w:rPr>
        <w:t>сторони</w:t>
      </w:r>
      <w:r w:rsidRPr="00070271">
        <w:rPr>
          <w:color w:val="231F20"/>
          <w:spacing w:val="-18"/>
          <w:lang w:val="ru-RU"/>
        </w:rPr>
        <w:t xml:space="preserve"> </w:t>
      </w:r>
      <w:r w:rsidRPr="00070271">
        <w:rPr>
          <w:color w:val="231F20"/>
          <w:lang w:val="ru-RU"/>
        </w:rPr>
        <w:t>потерпілого</w:t>
      </w:r>
      <w:r w:rsidRPr="00070271">
        <w:rPr>
          <w:color w:val="231F20"/>
          <w:spacing w:val="-17"/>
          <w:lang w:val="ru-RU"/>
        </w:rPr>
        <w:t xml:space="preserve"> </w:t>
      </w:r>
      <w:r w:rsidRPr="00070271">
        <w:rPr>
          <w:color w:val="231F20"/>
          <w:lang w:val="ru-RU"/>
        </w:rPr>
        <w:t>так</w:t>
      </w:r>
      <w:r w:rsidRPr="00070271">
        <w:rPr>
          <w:color w:val="231F20"/>
          <w:spacing w:val="-17"/>
          <w:lang w:val="ru-RU"/>
        </w:rPr>
        <w:t xml:space="preserve"> </w:t>
      </w:r>
      <w:r w:rsidRPr="00070271">
        <w:rPr>
          <w:color w:val="231F20"/>
          <w:lang w:val="ru-RU"/>
        </w:rPr>
        <w:t>і</w:t>
      </w:r>
      <w:r w:rsidRPr="00070271">
        <w:rPr>
          <w:color w:val="231F20"/>
          <w:spacing w:val="-17"/>
          <w:lang w:val="ru-RU"/>
        </w:rPr>
        <w:t xml:space="preserve"> </w:t>
      </w:r>
      <w:r w:rsidRPr="00070271">
        <w:rPr>
          <w:color w:val="231F20"/>
          <w:lang w:val="ru-RU"/>
        </w:rPr>
        <w:t>обвинуваченого та</w:t>
      </w:r>
      <w:r w:rsidRPr="00070271">
        <w:rPr>
          <w:color w:val="231F20"/>
          <w:spacing w:val="-20"/>
          <w:lang w:val="ru-RU"/>
        </w:rPr>
        <w:t xml:space="preserve"> </w:t>
      </w:r>
      <w:r w:rsidRPr="00070271">
        <w:rPr>
          <w:color w:val="231F20"/>
          <w:lang w:val="ru-RU"/>
        </w:rPr>
        <w:t>інших</w:t>
      </w:r>
      <w:r w:rsidRPr="00070271">
        <w:rPr>
          <w:color w:val="231F20"/>
          <w:spacing w:val="-20"/>
          <w:lang w:val="ru-RU"/>
        </w:rPr>
        <w:t xml:space="preserve"> </w:t>
      </w:r>
      <w:r w:rsidRPr="00070271">
        <w:rPr>
          <w:color w:val="231F20"/>
          <w:lang w:val="ru-RU"/>
        </w:rPr>
        <w:t>сторонніх.</w:t>
      </w:r>
      <w:r w:rsidRPr="00070271">
        <w:rPr>
          <w:color w:val="231F20"/>
          <w:spacing w:val="10"/>
          <w:lang w:val="ru-RU"/>
        </w:rPr>
        <w:t xml:space="preserve"> </w:t>
      </w:r>
      <w:r w:rsidRPr="00223CE2">
        <w:rPr>
          <w:color w:val="231F20"/>
          <w:lang w:val="ru-RU"/>
        </w:rPr>
        <w:t>А</w:t>
      </w:r>
      <w:r w:rsidRPr="00223CE2">
        <w:rPr>
          <w:color w:val="231F20"/>
          <w:spacing w:val="-19"/>
          <w:lang w:val="ru-RU"/>
        </w:rPr>
        <w:t xml:space="preserve"> </w:t>
      </w:r>
      <w:r w:rsidRPr="00223CE2">
        <w:rPr>
          <w:color w:val="231F20"/>
          <w:lang w:val="ru-RU"/>
        </w:rPr>
        <w:t>це</w:t>
      </w:r>
      <w:r w:rsidRPr="00223CE2">
        <w:rPr>
          <w:color w:val="231F20"/>
          <w:spacing w:val="-20"/>
          <w:lang w:val="ru-RU"/>
        </w:rPr>
        <w:t xml:space="preserve"> </w:t>
      </w:r>
      <w:r w:rsidRPr="00223CE2">
        <w:rPr>
          <w:color w:val="231F20"/>
          <w:lang w:val="ru-RU"/>
        </w:rPr>
        <w:t>може</w:t>
      </w:r>
      <w:r w:rsidRPr="00223CE2">
        <w:rPr>
          <w:color w:val="231F20"/>
          <w:spacing w:val="-20"/>
          <w:lang w:val="ru-RU"/>
        </w:rPr>
        <w:t xml:space="preserve"> </w:t>
      </w:r>
      <w:r w:rsidRPr="00223CE2">
        <w:rPr>
          <w:color w:val="231F20"/>
          <w:lang w:val="ru-RU"/>
        </w:rPr>
        <w:t>бути</w:t>
      </w:r>
      <w:r w:rsidRPr="00223CE2">
        <w:rPr>
          <w:color w:val="231F20"/>
          <w:spacing w:val="-20"/>
          <w:lang w:val="ru-RU"/>
        </w:rPr>
        <w:t xml:space="preserve"> </w:t>
      </w:r>
      <w:r w:rsidRPr="00223CE2">
        <w:rPr>
          <w:color w:val="231F20"/>
          <w:lang w:val="ru-RU"/>
        </w:rPr>
        <w:t>розглянуто</w:t>
      </w:r>
      <w:r w:rsidRPr="00223CE2">
        <w:rPr>
          <w:color w:val="231F20"/>
          <w:spacing w:val="-19"/>
          <w:lang w:val="ru-RU"/>
        </w:rPr>
        <w:t xml:space="preserve"> </w:t>
      </w:r>
      <w:r w:rsidRPr="00223CE2">
        <w:rPr>
          <w:color w:val="231F20"/>
          <w:lang w:val="ru-RU"/>
        </w:rPr>
        <w:t>як</w:t>
      </w:r>
      <w:r w:rsidRPr="00223CE2">
        <w:rPr>
          <w:color w:val="231F20"/>
          <w:spacing w:val="-20"/>
          <w:lang w:val="ru-RU"/>
        </w:rPr>
        <w:t xml:space="preserve"> </w:t>
      </w:r>
      <w:r w:rsidRPr="00223CE2">
        <w:rPr>
          <w:color w:val="231F20"/>
          <w:lang w:val="ru-RU"/>
        </w:rPr>
        <w:t>порушення</w:t>
      </w:r>
      <w:r w:rsidRPr="00223CE2">
        <w:rPr>
          <w:color w:val="231F20"/>
          <w:spacing w:val="-20"/>
          <w:lang w:val="ru-RU"/>
        </w:rPr>
        <w:t xml:space="preserve"> </w:t>
      </w:r>
      <w:r w:rsidRPr="00223CE2">
        <w:rPr>
          <w:color w:val="231F20"/>
          <w:lang w:val="ru-RU"/>
        </w:rPr>
        <w:t>принципу відкритості кримінального</w:t>
      </w:r>
      <w:r w:rsidRPr="00223CE2">
        <w:rPr>
          <w:color w:val="231F20"/>
          <w:spacing w:val="-1"/>
          <w:lang w:val="ru-RU"/>
        </w:rPr>
        <w:t xml:space="preserve"> </w:t>
      </w:r>
      <w:r w:rsidRPr="00223CE2">
        <w:rPr>
          <w:color w:val="231F20"/>
          <w:lang w:val="ru-RU"/>
        </w:rPr>
        <w:t>провадження.</w:t>
      </w:r>
    </w:p>
    <w:p w:rsidR="00851FCE" w:rsidRPr="00070271" w:rsidRDefault="00D078FE">
      <w:pPr>
        <w:pStyle w:val="a3"/>
        <w:spacing w:line="292" w:lineRule="auto"/>
        <w:ind w:right="230"/>
        <w:rPr>
          <w:lang w:val="ru-RU"/>
        </w:rPr>
      </w:pPr>
      <w:r w:rsidRPr="00070271">
        <w:rPr>
          <w:color w:val="231F20"/>
          <w:lang w:val="ru-RU"/>
        </w:rPr>
        <w:t xml:space="preserve">І до сьогоднішнього часу  викликають  дискусію  </w:t>
      </w:r>
      <w:r w:rsidRPr="00223CE2">
        <w:rPr>
          <w:color w:val="231F20"/>
          <w:lang w:val="ru-RU"/>
        </w:rPr>
        <w:t xml:space="preserve">і  залишаються  не врегульованими питання ідентифікації учасників дистанційної форми кримінального провадження,  забезпечення  конфіденційності їх спілкування, порядок віддаленого вручення письмової  розписки про роз’яснення учасникам процесуальних прав та обов’язків, </w:t>
      </w:r>
      <w:proofErr w:type="gramStart"/>
      <w:r w:rsidRPr="00223CE2">
        <w:rPr>
          <w:color w:val="231F20"/>
          <w:lang w:val="ru-RU"/>
        </w:rPr>
        <w:t>п</w:t>
      </w:r>
      <w:proofErr w:type="gramEnd"/>
      <w:r w:rsidRPr="00223CE2">
        <w:rPr>
          <w:color w:val="231F20"/>
          <w:lang w:val="ru-RU"/>
        </w:rPr>
        <w:t xml:space="preserve">ідписання процесуальних документів (наприклад, </w:t>
      </w:r>
      <w:r w:rsidRPr="00223CE2">
        <w:rPr>
          <w:color w:val="231F20"/>
          <w:spacing w:val="-3"/>
          <w:lang w:val="ru-RU"/>
        </w:rPr>
        <w:t xml:space="preserve">протоколу </w:t>
      </w:r>
      <w:r w:rsidRPr="00223CE2">
        <w:rPr>
          <w:color w:val="231F20"/>
          <w:lang w:val="ru-RU"/>
        </w:rPr>
        <w:t xml:space="preserve">допиту) та інше. </w:t>
      </w:r>
      <w:r w:rsidRPr="00070271">
        <w:rPr>
          <w:color w:val="231F20"/>
          <w:lang w:val="ru-RU"/>
        </w:rPr>
        <w:t xml:space="preserve">А порушення порядку отримання доказів </w:t>
      </w:r>
      <w:proofErr w:type="gramStart"/>
      <w:r w:rsidRPr="00070271">
        <w:rPr>
          <w:color w:val="231F20"/>
          <w:lang w:val="ru-RU"/>
        </w:rPr>
        <w:t>в</w:t>
      </w:r>
      <w:proofErr w:type="gramEnd"/>
      <w:r w:rsidRPr="00070271">
        <w:rPr>
          <w:color w:val="231F20"/>
          <w:lang w:val="ru-RU"/>
        </w:rPr>
        <w:t xml:space="preserve"> процесі режиму відеоконференції</w:t>
      </w:r>
      <w:r w:rsidRPr="00070271">
        <w:rPr>
          <w:color w:val="231F20"/>
          <w:spacing w:val="-13"/>
          <w:lang w:val="ru-RU"/>
        </w:rPr>
        <w:t xml:space="preserve"> </w:t>
      </w:r>
      <w:r w:rsidRPr="00070271">
        <w:rPr>
          <w:color w:val="231F20"/>
          <w:lang w:val="ru-RU"/>
        </w:rPr>
        <w:t>вплинуть</w:t>
      </w:r>
      <w:r w:rsidRPr="00070271">
        <w:rPr>
          <w:color w:val="231F20"/>
          <w:spacing w:val="-12"/>
          <w:lang w:val="ru-RU"/>
        </w:rPr>
        <w:t xml:space="preserve"> </w:t>
      </w:r>
      <w:r w:rsidRPr="00070271">
        <w:rPr>
          <w:color w:val="231F20"/>
          <w:lang w:val="ru-RU"/>
        </w:rPr>
        <w:t>на</w:t>
      </w:r>
      <w:r w:rsidRPr="00070271">
        <w:rPr>
          <w:color w:val="231F20"/>
          <w:spacing w:val="-12"/>
          <w:lang w:val="ru-RU"/>
        </w:rPr>
        <w:t xml:space="preserve"> </w:t>
      </w:r>
      <w:r w:rsidRPr="00070271">
        <w:rPr>
          <w:color w:val="231F20"/>
          <w:lang w:val="ru-RU"/>
        </w:rPr>
        <w:t>визнання</w:t>
      </w:r>
      <w:r w:rsidRPr="00070271">
        <w:rPr>
          <w:color w:val="231F20"/>
          <w:spacing w:val="-12"/>
          <w:lang w:val="ru-RU"/>
        </w:rPr>
        <w:t xml:space="preserve"> </w:t>
      </w:r>
      <w:r w:rsidRPr="00070271">
        <w:rPr>
          <w:color w:val="231F20"/>
          <w:lang w:val="ru-RU"/>
        </w:rPr>
        <w:t>їх</w:t>
      </w:r>
      <w:r w:rsidRPr="00070271">
        <w:rPr>
          <w:color w:val="231F20"/>
          <w:spacing w:val="-13"/>
          <w:lang w:val="ru-RU"/>
        </w:rPr>
        <w:t xml:space="preserve"> </w:t>
      </w:r>
      <w:r w:rsidRPr="00070271">
        <w:rPr>
          <w:color w:val="231F20"/>
          <w:lang w:val="ru-RU"/>
        </w:rPr>
        <w:t>недопустимими</w:t>
      </w:r>
      <w:r w:rsidRPr="00070271">
        <w:rPr>
          <w:color w:val="231F20"/>
          <w:spacing w:val="-11"/>
          <w:lang w:val="ru-RU"/>
        </w:rPr>
        <w:t xml:space="preserve"> </w:t>
      </w:r>
      <w:r w:rsidRPr="00070271">
        <w:rPr>
          <w:color w:val="231F20"/>
          <w:lang w:val="ru-RU"/>
        </w:rPr>
        <w:t>під</w:t>
      </w:r>
      <w:r w:rsidRPr="00070271">
        <w:rPr>
          <w:color w:val="231F20"/>
          <w:spacing w:val="-13"/>
          <w:lang w:val="ru-RU"/>
        </w:rPr>
        <w:t xml:space="preserve"> </w:t>
      </w:r>
      <w:r w:rsidRPr="00070271">
        <w:rPr>
          <w:color w:val="231F20"/>
          <w:lang w:val="ru-RU"/>
        </w:rPr>
        <w:t>час</w:t>
      </w:r>
      <w:r w:rsidRPr="00070271">
        <w:rPr>
          <w:color w:val="231F20"/>
          <w:spacing w:val="-13"/>
          <w:lang w:val="ru-RU"/>
        </w:rPr>
        <w:t xml:space="preserve"> </w:t>
      </w:r>
      <w:r w:rsidRPr="00070271">
        <w:rPr>
          <w:color w:val="231F20"/>
          <w:spacing w:val="-5"/>
          <w:lang w:val="ru-RU"/>
        </w:rPr>
        <w:t xml:space="preserve">будь- </w:t>
      </w:r>
      <w:r w:rsidRPr="00070271">
        <w:rPr>
          <w:color w:val="231F20"/>
          <w:spacing w:val="-4"/>
          <w:lang w:val="ru-RU"/>
        </w:rPr>
        <w:t xml:space="preserve">якого </w:t>
      </w:r>
      <w:r w:rsidRPr="00070271">
        <w:rPr>
          <w:color w:val="231F20"/>
          <w:spacing w:val="-3"/>
          <w:lang w:val="ru-RU"/>
        </w:rPr>
        <w:t>судового</w:t>
      </w:r>
      <w:r w:rsidRPr="00070271">
        <w:rPr>
          <w:color w:val="231F20"/>
          <w:spacing w:val="4"/>
          <w:lang w:val="ru-RU"/>
        </w:rPr>
        <w:t xml:space="preserve"> </w:t>
      </w:r>
      <w:r w:rsidRPr="00070271">
        <w:rPr>
          <w:color w:val="231F20"/>
          <w:spacing w:val="-4"/>
          <w:lang w:val="ru-RU"/>
        </w:rPr>
        <w:t>розгляду.</w:t>
      </w:r>
    </w:p>
    <w:p w:rsidR="00851FCE" w:rsidRPr="00070271" w:rsidRDefault="00851FCE">
      <w:pPr>
        <w:spacing w:line="292" w:lineRule="auto"/>
        <w:rPr>
          <w:lang w:val="ru-RU"/>
        </w:rPr>
        <w:sectPr w:rsidR="00851FCE" w:rsidRPr="00070271">
          <w:footerReference w:type="default" r:id="rId39"/>
          <w:pgSz w:w="8230" w:h="11630"/>
          <w:pgMar w:top="840" w:right="900" w:bottom="1080" w:left="920" w:header="0" w:footer="889" w:gutter="0"/>
          <w:pgNumType w:start="111"/>
          <w:cols w:space="720"/>
        </w:sectPr>
      </w:pPr>
    </w:p>
    <w:p w:rsidR="00851FCE" w:rsidRPr="00070271" w:rsidRDefault="00D078FE">
      <w:pPr>
        <w:pStyle w:val="a3"/>
        <w:spacing w:before="73" w:line="292" w:lineRule="auto"/>
        <w:ind w:left="213" w:right="116"/>
        <w:rPr>
          <w:lang w:val="ru-RU"/>
        </w:rPr>
      </w:pPr>
      <w:r w:rsidRPr="00070271">
        <w:rPr>
          <w:color w:val="231F20"/>
          <w:lang w:val="ru-RU"/>
        </w:rPr>
        <w:lastRenderedPageBreak/>
        <w:t xml:space="preserve">Отже, в умовах сучасних викликів, пов’язаних з боротьбою з коронавірусною хворобою </w:t>
      </w:r>
      <w:r>
        <w:rPr>
          <w:color w:val="231F20"/>
        </w:rPr>
        <w:t>COVID</w:t>
      </w:r>
      <w:r w:rsidRPr="00070271">
        <w:rPr>
          <w:color w:val="231F20"/>
          <w:lang w:val="ru-RU"/>
        </w:rPr>
        <w:t xml:space="preserve">-19, та розвитком технологічних можливостей, з метою </w:t>
      </w:r>
      <w:proofErr w:type="gramStart"/>
      <w:r w:rsidRPr="00070271">
        <w:rPr>
          <w:color w:val="231F20"/>
          <w:lang w:val="ru-RU"/>
        </w:rPr>
        <w:t>п</w:t>
      </w:r>
      <w:proofErr w:type="gramEnd"/>
      <w:r w:rsidRPr="00070271">
        <w:rPr>
          <w:color w:val="231F20"/>
          <w:lang w:val="ru-RU"/>
        </w:rPr>
        <w:t xml:space="preserve">ідвищення ефективності та якості кримінального </w:t>
      </w:r>
      <w:r w:rsidRPr="00070271">
        <w:rPr>
          <w:color w:val="231F20"/>
          <w:spacing w:val="-3"/>
          <w:lang w:val="ru-RU"/>
        </w:rPr>
        <w:t xml:space="preserve">процесу, </w:t>
      </w:r>
      <w:r w:rsidRPr="00070271">
        <w:rPr>
          <w:color w:val="231F20"/>
          <w:lang w:val="ru-RU"/>
        </w:rPr>
        <w:t>застосування дистанційної форми здійснення кримінального провадження в режимі відеоконференції є не а би як актуальною,</w:t>
      </w:r>
      <w:r w:rsidRPr="00070271">
        <w:rPr>
          <w:color w:val="231F20"/>
          <w:spacing w:val="-25"/>
          <w:lang w:val="ru-RU"/>
        </w:rPr>
        <w:t xml:space="preserve"> </w:t>
      </w:r>
      <w:r w:rsidRPr="00070271">
        <w:rPr>
          <w:color w:val="231F20"/>
          <w:lang w:val="ru-RU"/>
        </w:rPr>
        <w:t>але</w:t>
      </w:r>
      <w:r w:rsidRPr="00070271">
        <w:rPr>
          <w:color w:val="231F20"/>
          <w:spacing w:val="-25"/>
          <w:lang w:val="ru-RU"/>
        </w:rPr>
        <w:t xml:space="preserve"> </w:t>
      </w:r>
      <w:r w:rsidRPr="00070271">
        <w:rPr>
          <w:color w:val="231F20"/>
          <w:lang w:val="ru-RU"/>
        </w:rPr>
        <w:t>потребує</w:t>
      </w:r>
      <w:r w:rsidRPr="00070271">
        <w:rPr>
          <w:color w:val="231F20"/>
          <w:spacing w:val="-25"/>
          <w:lang w:val="ru-RU"/>
        </w:rPr>
        <w:t xml:space="preserve"> </w:t>
      </w:r>
      <w:r w:rsidRPr="00070271">
        <w:rPr>
          <w:color w:val="231F20"/>
          <w:lang w:val="ru-RU"/>
        </w:rPr>
        <w:t>термінового</w:t>
      </w:r>
      <w:r w:rsidRPr="00070271">
        <w:rPr>
          <w:color w:val="231F20"/>
          <w:spacing w:val="-24"/>
          <w:lang w:val="ru-RU"/>
        </w:rPr>
        <w:t xml:space="preserve"> </w:t>
      </w:r>
      <w:r w:rsidRPr="00070271">
        <w:rPr>
          <w:color w:val="231F20"/>
          <w:lang w:val="ru-RU"/>
        </w:rPr>
        <w:t>врегулювання</w:t>
      </w:r>
      <w:r w:rsidRPr="00070271">
        <w:rPr>
          <w:color w:val="231F20"/>
          <w:spacing w:val="-25"/>
          <w:lang w:val="ru-RU"/>
        </w:rPr>
        <w:t xml:space="preserve"> </w:t>
      </w:r>
      <w:r w:rsidRPr="00070271">
        <w:rPr>
          <w:color w:val="231F20"/>
          <w:lang w:val="ru-RU"/>
        </w:rPr>
        <w:t>суттєвих</w:t>
      </w:r>
      <w:r w:rsidRPr="00070271">
        <w:rPr>
          <w:color w:val="231F20"/>
          <w:spacing w:val="-25"/>
          <w:lang w:val="ru-RU"/>
        </w:rPr>
        <w:t xml:space="preserve"> </w:t>
      </w:r>
      <w:r w:rsidRPr="00070271">
        <w:rPr>
          <w:color w:val="231F20"/>
          <w:lang w:val="ru-RU"/>
        </w:rPr>
        <w:t xml:space="preserve">недоліків як технологічного так і </w:t>
      </w:r>
      <w:r w:rsidRPr="00070271">
        <w:rPr>
          <w:color w:val="231F20"/>
          <w:spacing w:val="-3"/>
          <w:lang w:val="ru-RU"/>
        </w:rPr>
        <w:t>законодавчого</w:t>
      </w:r>
      <w:r w:rsidRPr="00070271">
        <w:rPr>
          <w:color w:val="231F20"/>
          <w:lang w:val="ru-RU"/>
        </w:rPr>
        <w:t xml:space="preserve"> </w:t>
      </w:r>
      <w:r w:rsidRPr="00070271">
        <w:rPr>
          <w:color w:val="231F20"/>
          <w:spacing w:val="-3"/>
          <w:lang w:val="ru-RU"/>
        </w:rPr>
        <w:t>характеру.</w:t>
      </w:r>
    </w:p>
    <w:p w:rsidR="00851FCE" w:rsidRPr="00070271" w:rsidRDefault="00851FCE">
      <w:pPr>
        <w:pStyle w:val="a3"/>
        <w:ind w:left="0" w:firstLine="0"/>
        <w:jc w:val="left"/>
        <w:rPr>
          <w:sz w:val="24"/>
          <w:lang w:val="ru-RU"/>
        </w:rPr>
      </w:pPr>
    </w:p>
    <w:p w:rsidR="00851FCE" w:rsidRDefault="00D078FE">
      <w:pPr>
        <w:pStyle w:val="Heading1"/>
      </w:pPr>
      <w:r>
        <w:rPr>
          <w:color w:val="231F20"/>
        </w:rPr>
        <w:t>Список використаної літератури</w:t>
      </w:r>
    </w:p>
    <w:p w:rsidR="00851FCE" w:rsidRDefault="00D078FE">
      <w:pPr>
        <w:pStyle w:val="a4"/>
        <w:numPr>
          <w:ilvl w:val="0"/>
          <w:numId w:val="1"/>
        </w:numPr>
        <w:tabs>
          <w:tab w:val="left" w:pos="781"/>
        </w:tabs>
        <w:spacing w:before="50" w:line="292" w:lineRule="auto"/>
        <w:jc w:val="both"/>
        <w:rPr>
          <w:sz w:val="20"/>
        </w:rPr>
      </w:pPr>
      <w:r>
        <w:rPr>
          <w:color w:val="231F20"/>
          <w:sz w:val="20"/>
        </w:rPr>
        <w:t xml:space="preserve">Про запобігання поширенню на території </w:t>
      </w:r>
      <w:r>
        <w:rPr>
          <w:color w:val="231F20"/>
          <w:spacing w:val="-3"/>
          <w:sz w:val="20"/>
        </w:rPr>
        <w:t xml:space="preserve">України </w:t>
      </w:r>
      <w:r>
        <w:rPr>
          <w:color w:val="231F20"/>
          <w:sz w:val="20"/>
        </w:rPr>
        <w:t xml:space="preserve">гострої респіраторної хвороби COVID-19, спричиненої </w:t>
      </w:r>
      <w:r>
        <w:rPr>
          <w:color w:val="231F20"/>
          <w:spacing w:val="-3"/>
          <w:sz w:val="20"/>
        </w:rPr>
        <w:t xml:space="preserve">коронавірусом SARS-CoV-2: </w:t>
      </w:r>
      <w:r>
        <w:rPr>
          <w:color w:val="231F20"/>
          <w:sz w:val="20"/>
        </w:rPr>
        <w:t>Постанова Кабінету Міністрів від 11.03.2020</w:t>
      </w:r>
      <w:r>
        <w:rPr>
          <w:color w:val="231F20"/>
          <w:spacing w:val="13"/>
          <w:sz w:val="20"/>
        </w:rPr>
        <w:t xml:space="preserve"> </w:t>
      </w:r>
      <w:r>
        <w:rPr>
          <w:color w:val="231F20"/>
          <w:sz w:val="20"/>
        </w:rPr>
        <w:t>р.</w:t>
      </w:r>
    </w:p>
    <w:p w:rsidR="00851FCE" w:rsidRDefault="00D078FE">
      <w:pPr>
        <w:pStyle w:val="a3"/>
        <w:spacing w:line="292" w:lineRule="auto"/>
        <w:ind w:left="780" w:right="118" w:firstLine="0"/>
      </w:pPr>
      <w:proofErr w:type="gramStart"/>
      <w:r>
        <w:rPr>
          <w:color w:val="231F20"/>
        </w:rPr>
        <w:t>№211 [Електронний ресурс].</w:t>
      </w:r>
      <w:proofErr w:type="gramEnd"/>
      <w:r>
        <w:rPr>
          <w:color w:val="231F20"/>
        </w:rPr>
        <w:t xml:space="preserve"> — Режим доступу: https://zakon. rada.gov.ua/laws/show/211-2020-%D0%BF</w:t>
      </w:r>
    </w:p>
    <w:p w:rsidR="00851FCE" w:rsidRPr="00070271" w:rsidRDefault="00D078FE">
      <w:pPr>
        <w:pStyle w:val="a4"/>
        <w:numPr>
          <w:ilvl w:val="0"/>
          <w:numId w:val="1"/>
        </w:numPr>
        <w:tabs>
          <w:tab w:val="left" w:pos="781"/>
        </w:tabs>
        <w:spacing w:line="292" w:lineRule="auto"/>
        <w:jc w:val="both"/>
        <w:rPr>
          <w:sz w:val="20"/>
          <w:lang w:val="ru-RU"/>
        </w:rPr>
      </w:pPr>
      <w:r w:rsidRPr="00070271">
        <w:rPr>
          <w:color w:val="231F20"/>
          <w:sz w:val="20"/>
          <w:lang w:val="ru-RU"/>
        </w:rPr>
        <w:t xml:space="preserve">Кримінальний процесуальний </w:t>
      </w:r>
      <w:r w:rsidRPr="00070271">
        <w:rPr>
          <w:color w:val="231F20"/>
          <w:spacing w:val="-4"/>
          <w:sz w:val="20"/>
          <w:lang w:val="ru-RU"/>
        </w:rPr>
        <w:t xml:space="preserve">кодекс </w:t>
      </w:r>
      <w:r w:rsidRPr="00070271">
        <w:rPr>
          <w:color w:val="231F20"/>
          <w:spacing w:val="-3"/>
          <w:sz w:val="20"/>
          <w:lang w:val="ru-RU"/>
        </w:rPr>
        <w:t xml:space="preserve">України: Закон  України </w:t>
      </w:r>
      <w:r w:rsidRPr="00070271">
        <w:rPr>
          <w:color w:val="231F20"/>
          <w:sz w:val="20"/>
          <w:lang w:val="ru-RU"/>
        </w:rPr>
        <w:t>від 13.04.2012 р. № 4651-</w:t>
      </w:r>
      <w:r>
        <w:rPr>
          <w:color w:val="231F20"/>
          <w:sz w:val="20"/>
        </w:rPr>
        <w:t>V</w:t>
      </w:r>
      <w:r w:rsidRPr="00070271">
        <w:rPr>
          <w:color w:val="231F20"/>
          <w:sz w:val="20"/>
          <w:lang w:val="ru-RU"/>
        </w:rPr>
        <w:t>І [Електронний ресурс]. — Режим доступу:</w:t>
      </w:r>
      <w:r w:rsidRPr="00070271">
        <w:rPr>
          <w:color w:val="231F20"/>
          <w:spacing w:val="-1"/>
          <w:sz w:val="20"/>
          <w:lang w:val="ru-RU"/>
        </w:rPr>
        <w:t xml:space="preserve"> </w:t>
      </w:r>
      <w:r>
        <w:rPr>
          <w:color w:val="231F20"/>
          <w:sz w:val="20"/>
        </w:rPr>
        <w:t>https</w:t>
      </w:r>
      <w:r w:rsidRPr="00070271">
        <w:rPr>
          <w:color w:val="231F20"/>
          <w:sz w:val="20"/>
          <w:lang w:val="ru-RU"/>
        </w:rPr>
        <w:t>://</w:t>
      </w:r>
      <w:r>
        <w:rPr>
          <w:color w:val="231F20"/>
          <w:sz w:val="20"/>
        </w:rPr>
        <w:t>zakon</w:t>
      </w:r>
      <w:r w:rsidRPr="00070271">
        <w:rPr>
          <w:color w:val="231F20"/>
          <w:sz w:val="20"/>
          <w:lang w:val="ru-RU"/>
        </w:rPr>
        <w:t>.</w:t>
      </w:r>
      <w:r>
        <w:rPr>
          <w:color w:val="231F20"/>
          <w:sz w:val="20"/>
        </w:rPr>
        <w:t>rada</w:t>
      </w:r>
      <w:r w:rsidRPr="00070271">
        <w:rPr>
          <w:color w:val="231F20"/>
          <w:sz w:val="20"/>
          <w:lang w:val="ru-RU"/>
        </w:rPr>
        <w:t>.</w:t>
      </w:r>
      <w:r>
        <w:rPr>
          <w:color w:val="231F20"/>
          <w:sz w:val="20"/>
        </w:rPr>
        <w:t>gov</w:t>
      </w:r>
      <w:r w:rsidRPr="00070271">
        <w:rPr>
          <w:color w:val="231F20"/>
          <w:sz w:val="20"/>
          <w:lang w:val="ru-RU"/>
        </w:rPr>
        <w:t>.</w:t>
      </w:r>
      <w:r>
        <w:rPr>
          <w:color w:val="231F20"/>
          <w:sz w:val="20"/>
        </w:rPr>
        <w:t>ua</w:t>
      </w:r>
      <w:r w:rsidRPr="00070271">
        <w:rPr>
          <w:color w:val="231F20"/>
          <w:sz w:val="20"/>
          <w:lang w:val="ru-RU"/>
        </w:rPr>
        <w:t>/</w:t>
      </w:r>
      <w:r>
        <w:rPr>
          <w:color w:val="231F20"/>
          <w:sz w:val="20"/>
        </w:rPr>
        <w:t>laws</w:t>
      </w:r>
      <w:r w:rsidRPr="00070271">
        <w:rPr>
          <w:color w:val="231F20"/>
          <w:sz w:val="20"/>
          <w:lang w:val="ru-RU"/>
        </w:rPr>
        <w:t>/</w:t>
      </w:r>
      <w:r>
        <w:rPr>
          <w:color w:val="231F20"/>
          <w:sz w:val="20"/>
        </w:rPr>
        <w:t>show</w:t>
      </w:r>
      <w:r w:rsidRPr="00070271">
        <w:rPr>
          <w:color w:val="231F20"/>
          <w:sz w:val="20"/>
          <w:lang w:val="ru-RU"/>
        </w:rPr>
        <w:t>/4651-17</w:t>
      </w:r>
    </w:p>
    <w:p w:rsidR="00851FCE" w:rsidRPr="00070271" w:rsidRDefault="00D078FE">
      <w:pPr>
        <w:pStyle w:val="a4"/>
        <w:numPr>
          <w:ilvl w:val="0"/>
          <w:numId w:val="1"/>
        </w:numPr>
        <w:tabs>
          <w:tab w:val="left" w:pos="781"/>
        </w:tabs>
        <w:spacing w:line="292" w:lineRule="auto"/>
        <w:ind w:right="118"/>
        <w:jc w:val="both"/>
        <w:rPr>
          <w:sz w:val="20"/>
          <w:lang w:val="ru-RU"/>
        </w:rPr>
      </w:pPr>
      <w:r w:rsidRPr="00070271">
        <w:rPr>
          <w:color w:val="231F20"/>
          <w:sz w:val="20"/>
          <w:lang w:val="ru-RU"/>
        </w:rPr>
        <w:t>Лист</w:t>
      </w:r>
      <w:proofErr w:type="gramStart"/>
      <w:r w:rsidRPr="00070271">
        <w:rPr>
          <w:color w:val="231F20"/>
          <w:spacing w:val="-6"/>
          <w:sz w:val="20"/>
          <w:lang w:val="ru-RU"/>
        </w:rPr>
        <w:t xml:space="preserve"> </w:t>
      </w:r>
      <w:r w:rsidRPr="00070271">
        <w:rPr>
          <w:color w:val="231F20"/>
          <w:sz w:val="20"/>
          <w:lang w:val="ru-RU"/>
        </w:rPr>
        <w:t>Р</w:t>
      </w:r>
      <w:proofErr w:type="gramEnd"/>
      <w:r w:rsidRPr="00070271">
        <w:rPr>
          <w:color w:val="231F20"/>
          <w:sz w:val="20"/>
          <w:lang w:val="ru-RU"/>
        </w:rPr>
        <w:t>ади</w:t>
      </w:r>
      <w:r w:rsidRPr="00070271">
        <w:rPr>
          <w:color w:val="231F20"/>
          <w:spacing w:val="-6"/>
          <w:sz w:val="20"/>
          <w:lang w:val="ru-RU"/>
        </w:rPr>
        <w:t xml:space="preserve"> </w:t>
      </w:r>
      <w:r w:rsidRPr="00070271">
        <w:rPr>
          <w:color w:val="231F20"/>
          <w:spacing w:val="-3"/>
          <w:sz w:val="20"/>
          <w:lang w:val="ru-RU"/>
        </w:rPr>
        <w:t>суддів</w:t>
      </w:r>
      <w:r w:rsidRPr="00070271">
        <w:rPr>
          <w:color w:val="231F20"/>
          <w:spacing w:val="-4"/>
          <w:sz w:val="20"/>
          <w:lang w:val="ru-RU"/>
        </w:rPr>
        <w:t xml:space="preserve"> </w:t>
      </w:r>
      <w:r w:rsidRPr="00070271">
        <w:rPr>
          <w:color w:val="231F20"/>
          <w:spacing w:val="-3"/>
          <w:sz w:val="20"/>
          <w:lang w:val="ru-RU"/>
        </w:rPr>
        <w:t>України</w:t>
      </w:r>
      <w:r w:rsidRPr="00070271">
        <w:rPr>
          <w:color w:val="231F20"/>
          <w:spacing w:val="-5"/>
          <w:sz w:val="20"/>
          <w:lang w:val="ru-RU"/>
        </w:rPr>
        <w:t xml:space="preserve"> </w:t>
      </w:r>
      <w:r w:rsidRPr="00070271">
        <w:rPr>
          <w:color w:val="231F20"/>
          <w:sz w:val="20"/>
          <w:lang w:val="ru-RU"/>
        </w:rPr>
        <w:t>від</w:t>
      </w:r>
      <w:r w:rsidRPr="00070271">
        <w:rPr>
          <w:color w:val="231F20"/>
          <w:spacing w:val="-6"/>
          <w:sz w:val="20"/>
          <w:lang w:val="ru-RU"/>
        </w:rPr>
        <w:t xml:space="preserve"> </w:t>
      </w:r>
      <w:r w:rsidRPr="00070271">
        <w:rPr>
          <w:color w:val="231F20"/>
          <w:sz w:val="20"/>
          <w:lang w:val="ru-RU"/>
        </w:rPr>
        <w:t>16</w:t>
      </w:r>
      <w:r w:rsidRPr="00070271">
        <w:rPr>
          <w:color w:val="231F20"/>
          <w:spacing w:val="-5"/>
          <w:sz w:val="20"/>
          <w:lang w:val="ru-RU"/>
        </w:rPr>
        <w:t xml:space="preserve"> </w:t>
      </w:r>
      <w:r w:rsidRPr="00070271">
        <w:rPr>
          <w:color w:val="231F20"/>
          <w:sz w:val="20"/>
          <w:lang w:val="ru-RU"/>
        </w:rPr>
        <w:t>березня</w:t>
      </w:r>
      <w:r w:rsidRPr="00070271">
        <w:rPr>
          <w:color w:val="231F20"/>
          <w:spacing w:val="-5"/>
          <w:sz w:val="20"/>
          <w:lang w:val="ru-RU"/>
        </w:rPr>
        <w:t xml:space="preserve"> </w:t>
      </w:r>
      <w:r w:rsidRPr="00070271">
        <w:rPr>
          <w:color w:val="231F20"/>
          <w:sz w:val="20"/>
          <w:lang w:val="ru-RU"/>
        </w:rPr>
        <w:t>2020</w:t>
      </w:r>
      <w:r w:rsidRPr="00070271">
        <w:rPr>
          <w:color w:val="231F20"/>
          <w:spacing w:val="-6"/>
          <w:sz w:val="20"/>
          <w:lang w:val="ru-RU"/>
        </w:rPr>
        <w:t xml:space="preserve"> </w:t>
      </w:r>
      <w:r w:rsidRPr="00070271">
        <w:rPr>
          <w:color w:val="231F20"/>
          <w:sz w:val="20"/>
          <w:lang w:val="ru-RU"/>
        </w:rPr>
        <w:t>року</w:t>
      </w:r>
      <w:r w:rsidRPr="00070271">
        <w:rPr>
          <w:color w:val="231F20"/>
          <w:spacing w:val="-4"/>
          <w:sz w:val="20"/>
          <w:lang w:val="ru-RU"/>
        </w:rPr>
        <w:t xml:space="preserve"> </w:t>
      </w:r>
      <w:r w:rsidRPr="00070271">
        <w:rPr>
          <w:color w:val="231F20"/>
          <w:sz w:val="20"/>
          <w:lang w:val="ru-RU"/>
        </w:rPr>
        <w:t>№</w:t>
      </w:r>
      <w:r w:rsidRPr="00070271">
        <w:rPr>
          <w:color w:val="231F20"/>
          <w:spacing w:val="-6"/>
          <w:sz w:val="20"/>
          <w:lang w:val="ru-RU"/>
        </w:rPr>
        <w:t xml:space="preserve"> </w:t>
      </w:r>
      <w:r w:rsidRPr="00070271">
        <w:rPr>
          <w:color w:val="231F20"/>
          <w:sz w:val="20"/>
          <w:lang w:val="ru-RU"/>
        </w:rPr>
        <w:t>9рс-186/20 [Електронний ресурс]. — Режим доступу:</w:t>
      </w:r>
      <w:r w:rsidRPr="00070271">
        <w:rPr>
          <w:color w:val="231F20"/>
          <w:spacing w:val="-4"/>
          <w:sz w:val="20"/>
          <w:lang w:val="ru-RU"/>
        </w:rPr>
        <w:t xml:space="preserve"> </w:t>
      </w:r>
      <w:r>
        <w:rPr>
          <w:color w:val="231F20"/>
          <w:sz w:val="20"/>
        </w:rPr>
        <w:t>rsu</w:t>
      </w:r>
      <w:r w:rsidRPr="00070271">
        <w:rPr>
          <w:color w:val="231F20"/>
          <w:sz w:val="20"/>
          <w:lang w:val="ru-RU"/>
        </w:rPr>
        <w:t>.</w:t>
      </w:r>
      <w:r>
        <w:rPr>
          <w:color w:val="231F20"/>
          <w:sz w:val="20"/>
        </w:rPr>
        <w:t>gov</w:t>
      </w:r>
      <w:r w:rsidRPr="00070271">
        <w:rPr>
          <w:color w:val="231F20"/>
          <w:sz w:val="20"/>
          <w:lang w:val="ru-RU"/>
        </w:rPr>
        <w:t>.</w:t>
      </w:r>
      <w:r>
        <w:rPr>
          <w:color w:val="231F20"/>
          <w:sz w:val="20"/>
        </w:rPr>
        <w:t>ua</w:t>
      </w:r>
    </w:p>
    <w:p w:rsidR="00851FCE" w:rsidRPr="00070271" w:rsidRDefault="00D078FE">
      <w:pPr>
        <w:pStyle w:val="a4"/>
        <w:numPr>
          <w:ilvl w:val="0"/>
          <w:numId w:val="1"/>
        </w:numPr>
        <w:tabs>
          <w:tab w:val="left" w:pos="781"/>
        </w:tabs>
        <w:spacing w:line="292" w:lineRule="auto"/>
        <w:jc w:val="both"/>
        <w:rPr>
          <w:sz w:val="20"/>
          <w:lang w:val="ru-RU"/>
        </w:rPr>
      </w:pPr>
      <w:r w:rsidRPr="00070271">
        <w:rPr>
          <w:color w:val="231F20"/>
          <w:sz w:val="20"/>
          <w:lang w:val="ru-RU"/>
        </w:rPr>
        <w:t>Рекомендації Вищої ради правосуддя щодо забезпечення стабільної роботи умовах карантину від 27.03.2020 р. [Електронний ресурс]. — Режим доступу:</w:t>
      </w:r>
      <w:r w:rsidRPr="00070271">
        <w:rPr>
          <w:color w:val="231F20"/>
          <w:spacing w:val="-6"/>
          <w:sz w:val="20"/>
          <w:lang w:val="ru-RU"/>
        </w:rPr>
        <w:t xml:space="preserve"> </w:t>
      </w:r>
      <w:r>
        <w:rPr>
          <w:color w:val="231F20"/>
          <w:sz w:val="20"/>
        </w:rPr>
        <w:t>https</w:t>
      </w:r>
      <w:r w:rsidRPr="00070271">
        <w:rPr>
          <w:color w:val="231F20"/>
          <w:sz w:val="20"/>
          <w:lang w:val="ru-RU"/>
        </w:rPr>
        <w:t>://</w:t>
      </w:r>
      <w:r>
        <w:rPr>
          <w:color w:val="231F20"/>
          <w:sz w:val="20"/>
        </w:rPr>
        <w:t>hcj</w:t>
      </w:r>
      <w:r w:rsidRPr="00070271">
        <w:rPr>
          <w:color w:val="231F20"/>
          <w:sz w:val="20"/>
          <w:lang w:val="ru-RU"/>
        </w:rPr>
        <w:t>.</w:t>
      </w:r>
      <w:r>
        <w:rPr>
          <w:color w:val="231F20"/>
          <w:sz w:val="20"/>
        </w:rPr>
        <w:t>gov</w:t>
      </w:r>
      <w:r w:rsidRPr="00070271">
        <w:rPr>
          <w:color w:val="231F20"/>
          <w:sz w:val="20"/>
          <w:lang w:val="ru-RU"/>
        </w:rPr>
        <w:t>.</w:t>
      </w:r>
      <w:r>
        <w:rPr>
          <w:color w:val="231F20"/>
          <w:sz w:val="20"/>
        </w:rPr>
        <w:t>ua</w:t>
      </w:r>
    </w:p>
    <w:p w:rsidR="00851FCE" w:rsidRPr="00070271" w:rsidRDefault="00D078FE">
      <w:pPr>
        <w:pStyle w:val="a4"/>
        <w:numPr>
          <w:ilvl w:val="0"/>
          <w:numId w:val="1"/>
        </w:numPr>
        <w:tabs>
          <w:tab w:val="left" w:pos="781"/>
        </w:tabs>
        <w:spacing w:line="292" w:lineRule="auto"/>
        <w:jc w:val="both"/>
        <w:rPr>
          <w:sz w:val="20"/>
          <w:lang w:val="ru-RU"/>
        </w:rPr>
      </w:pPr>
      <w:r w:rsidRPr="00070271">
        <w:rPr>
          <w:color w:val="231F20"/>
          <w:sz w:val="20"/>
          <w:lang w:val="ru-RU"/>
        </w:rPr>
        <w:t xml:space="preserve">Конституція </w:t>
      </w:r>
      <w:r w:rsidRPr="00070271">
        <w:rPr>
          <w:color w:val="231F20"/>
          <w:spacing w:val="-3"/>
          <w:sz w:val="20"/>
          <w:lang w:val="ru-RU"/>
        </w:rPr>
        <w:t xml:space="preserve">України: </w:t>
      </w:r>
      <w:r w:rsidRPr="00070271">
        <w:rPr>
          <w:color w:val="231F20"/>
          <w:sz w:val="20"/>
          <w:lang w:val="ru-RU"/>
        </w:rPr>
        <w:t xml:space="preserve">чинне законодавство зі змінами </w:t>
      </w:r>
      <w:r w:rsidRPr="00070271">
        <w:rPr>
          <w:color w:val="231F20"/>
          <w:spacing w:val="-5"/>
          <w:sz w:val="20"/>
          <w:lang w:val="ru-RU"/>
        </w:rPr>
        <w:t xml:space="preserve">та </w:t>
      </w:r>
      <w:r w:rsidRPr="00070271">
        <w:rPr>
          <w:color w:val="231F20"/>
          <w:sz w:val="20"/>
          <w:lang w:val="ru-RU"/>
        </w:rPr>
        <w:t>доповненнями станом на 2 січня 2020 р.: (ОФІЦ.ТЕКСТ). — К.: ПАЛИВОДА А.В., 2020. — 72 с. — (Закони</w:t>
      </w:r>
      <w:r w:rsidRPr="00070271">
        <w:rPr>
          <w:color w:val="231F20"/>
          <w:spacing w:val="-10"/>
          <w:sz w:val="20"/>
          <w:lang w:val="ru-RU"/>
        </w:rPr>
        <w:t xml:space="preserve"> </w:t>
      </w:r>
      <w:r w:rsidRPr="00070271">
        <w:rPr>
          <w:color w:val="231F20"/>
          <w:spacing w:val="-3"/>
          <w:sz w:val="20"/>
          <w:lang w:val="ru-RU"/>
        </w:rPr>
        <w:t>України)</w:t>
      </w:r>
    </w:p>
    <w:p w:rsidR="00851FCE" w:rsidRPr="00070271" w:rsidRDefault="00D078FE">
      <w:pPr>
        <w:pStyle w:val="a4"/>
        <w:numPr>
          <w:ilvl w:val="0"/>
          <w:numId w:val="1"/>
        </w:numPr>
        <w:tabs>
          <w:tab w:val="left" w:pos="781"/>
        </w:tabs>
        <w:spacing w:line="292" w:lineRule="auto"/>
        <w:jc w:val="both"/>
        <w:rPr>
          <w:sz w:val="20"/>
          <w:lang w:val="ru-RU"/>
        </w:rPr>
      </w:pPr>
      <w:r w:rsidRPr="00070271">
        <w:rPr>
          <w:color w:val="231F20"/>
          <w:sz w:val="20"/>
          <w:lang w:val="ru-RU"/>
        </w:rPr>
        <w:t xml:space="preserve">Конвенція про захист прав людини і основоположних свобод: [Електронний ресурс]. — Режим доступу: </w:t>
      </w:r>
      <w:r>
        <w:rPr>
          <w:color w:val="231F20"/>
          <w:sz w:val="20"/>
        </w:rPr>
        <w:t>https</w:t>
      </w:r>
      <w:r w:rsidRPr="00070271">
        <w:rPr>
          <w:color w:val="231F20"/>
          <w:sz w:val="20"/>
          <w:lang w:val="ru-RU"/>
        </w:rPr>
        <w:t>://</w:t>
      </w:r>
      <w:r>
        <w:rPr>
          <w:color w:val="231F20"/>
          <w:sz w:val="20"/>
        </w:rPr>
        <w:t>zakon</w:t>
      </w:r>
      <w:r w:rsidRPr="00070271">
        <w:rPr>
          <w:color w:val="231F20"/>
          <w:sz w:val="20"/>
          <w:lang w:val="ru-RU"/>
        </w:rPr>
        <w:t>.</w:t>
      </w:r>
      <w:r>
        <w:rPr>
          <w:color w:val="231F20"/>
          <w:sz w:val="20"/>
        </w:rPr>
        <w:t>rada</w:t>
      </w:r>
      <w:r w:rsidRPr="00070271">
        <w:rPr>
          <w:color w:val="231F20"/>
          <w:sz w:val="20"/>
          <w:lang w:val="ru-RU"/>
        </w:rPr>
        <w:t>.</w:t>
      </w:r>
      <w:r>
        <w:rPr>
          <w:color w:val="231F20"/>
          <w:sz w:val="20"/>
        </w:rPr>
        <w:t>gov</w:t>
      </w:r>
      <w:r w:rsidRPr="00070271">
        <w:rPr>
          <w:color w:val="231F20"/>
          <w:sz w:val="20"/>
          <w:lang w:val="ru-RU"/>
        </w:rPr>
        <w:t xml:space="preserve">. </w:t>
      </w:r>
      <w:r>
        <w:rPr>
          <w:color w:val="231F20"/>
          <w:sz w:val="20"/>
        </w:rPr>
        <w:t>ua</w:t>
      </w:r>
      <w:r w:rsidRPr="00070271">
        <w:rPr>
          <w:color w:val="231F20"/>
          <w:sz w:val="20"/>
          <w:lang w:val="ru-RU"/>
        </w:rPr>
        <w:t>/</w:t>
      </w:r>
      <w:r>
        <w:rPr>
          <w:color w:val="231F20"/>
          <w:sz w:val="20"/>
        </w:rPr>
        <w:t>laws</w:t>
      </w:r>
      <w:r w:rsidRPr="00070271">
        <w:rPr>
          <w:color w:val="231F20"/>
          <w:sz w:val="20"/>
          <w:lang w:val="ru-RU"/>
        </w:rPr>
        <w:t>/</w:t>
      </w:r>
      <w:r>
        <w:rPr>
          <w:color w:val="231F20"/>
          <w:sz w:val="20"/>
        </w:rPr>
        <w:t>show</w:t>
      </w:r>
      <w:r w:rsidRPr="00070271">
        <w:rPr>
          <w:color w:val="231F20"/>
          <w:sz w:val="20"/>
          <w:lang w:val="ru-RU"/>
        </w:rPr>
        <w:t>/995_004/</w:t>
      </w:r>
      <w:r>
        <w:rPr>
          <w:color w:val="231F20"/>
          <w:sz w:val="20"/>
        </w:rPr>
        <w:t>ed</w:t>
      </w:r>
      <w:r w:rsidRPr="00070271">
        <w:rPr>
          <w:color w:val="231F20"/>
          <w:sz w:val="20"/>
          <w:lang w:val="ru-RU"/>
        </w:rPr>
        <w:t>19900101</w:t>
      </w:r>
    </w:p>
    <w:p w:rsidR="00851FCE" w:rsidRPr="00070271" w:rsidRDefault="00D078FE">
      <w:pPr>
        <w:pStyle w:val="a4"/>
        <w:numPr>
          <w:ilvl w:val="0"/>
          <w:numId w:val="1"/>
        </w:numPr>
        <w:tabs>
          <w:tab w:val="left" w:pos="781"/>
        </w:tabs>
        <w:spacing w:line="292" w:lineRule="auto"/>
        <w:jc w:val="both"/>
        <w:rPr>
          <w:sz w:val="20"/>
          <w:lang w:val="ru-RU"/>
        </w:rPr>
      </w:pPr>
      <w:r w:rsidRPr="00070271">
        <w:rPr>
          <w:color w:val="231F20"/>
          <w:sz w:val="20"/>
          <w:lang w:val="ru-RU"/>
        </w:rPr>
        <w:t xml:space="preserve">Про внесення змін до деяких </w:t>
      </w:r>
      <w:r w:rsidRPr="00070271">
        <w:rPr>
          <w:color w:val="231F20"/>
          <w:spacing w:val="-3"/>
          <w:sz w:val="20"/>
          <w:lang w:val="ru-RU"/>
        </w:rPr>
        <w:t xml:space="preserve">законодавчих </w:t>
      </w:r>
      <w:r w:rsidRPr="00070271">
        <w:rPr>
          <w:color w:val="231F20"/>
          <w:sz w:val="20"/>
          <w:lang w:val="ru-RU"/>
        </w:rPr>
        <w:t xml:space="preserve">актів </w:t>
      </w:r>
      <w:r w:rsidRPr="00070271">
        <w:rPr>
          <w:color w:val="231F20"/>
          <w:spacing w:val="-3"/>
          <w:sz w:val="20"/>
          <w:lang w:val="ru-RU"/>
        </w:rPr>
        <w:t xml:space="preserve">України, </w:t>
      </w:r>
      <w:r w:rsidRPr="00070271">
        <w:rPr>
          <w:color w:val="231F20"/>
          <w:sz w:val="20"/>
          <w:lang w:val="ru-RU"/>
        </w:rPr>
        <w:t xml:space="preserve">спрямованих на забезпечення </w:t>
      </w:r>
      <w:r w:rsidRPr="00070271">
        <w:rPr>
          <w:color w:val="231F20"/>
          <w:spacing w:val="-3"/>
          <w:sz w:val="20"/>
          <w:lang w:val="ru-RU"/>
        </w:rPr>
        <w:t xml:space="preserve">додаткових </w:t>
      </w:r>
      <w:proofErr w:type="gramStart"/>
      <w:r w:rsidRPr="00070271">
        <w:rPr>
          <w:color w:val="231F20"/>
          <w:sz w:val="20"/>
          <w:lang w:val="ru-RU"/>
        </w:rPr>
        <w:t>соц</w:t>
      </w:r>
      <w:proofErr w:type="gramEnd"/>
      <w:r w:rsidRPr="00070271">
        <w:rPr>
          <w:color w:val="231F20"/>
          <w:sz w:val="20"/>
          <w:lang w:val="ru-RU"/>
        </w:rPr>
        <w:t>іальних та економічних гарантій у зв’язку з поширенням коронавірусної хвороби (</w:t>
      </w:r>
      <w:r>
        <w:rPr>
          <w:color w:val="231F20"/>
          <w:sz w:val="20"/>
        </w:rPr>
        <w:t>COVID</w:t>
      </w:r>
      <w:r w:rsidRPr="00070271">
        <w:rPr>
          <w:color w:val="231F20"/>
          <w:sz w:val="20"/>
          <w:lang w:val="ru-RU"/>
        </w:rPr>
        <w:t xml:space="preserve">-19):Закон </w:t>
      </w:r>
      <w:r w:rsidRPr="00070271">
        <w:rPr>
          <w:color w:val="231F20"/>
          <w:spacing w:val="-3"/>
          <w:sz w:val="20"/>
          <w:lang w:val="ru-RU"/>
        </w:rPr>
        <w:t xml:space="preserve">України </w:t>
      </w:r>
      <w:r w:rsidRPr="00070271">
        <w:rPr>
          <w:color w:val="231F20"/>
          <w:sz w:val="20"/>
          <w:lang w:val="ru-RU"/>
        </w:rPr>
        <w:t xml:space="preserve">від 30.03.2020 р. № 540-ІХ [Електронний ресурс]. — Режим доступу: </w:t>
      </w:r>
      <w:r>
        <w:rPr>
          <w:color w:val="231F20"/>
          <w:sz w:val="20"/>
        </w:rPr>
        <w:t>https</w:t>
      </w:r>
      <w:r w:rsidRPr="00070271">
        <w:rPr>
          <w:color w:val="231F20"/>
          <w:sz w:val="20"/>
          <w:lang w:val="ru-RU"/>
        </w:rPr>
        <w:t>://</w:t>
      </w:r>
      <w:r>
        <w:rPr>
          <w:color w:val="231F20"/>
          <w:sz w:val="20"/>
        </w:rPr>
        <w:t>zakon</w:t>
      </w:r>
      <w:r w:rsidRPr="00070271">
        <w:rPr>
          <w:color w:val="231F20"/>
          <w:sz w:val="20"/>
          <w:lang w:val="ru-RU"/>
        </w:rPr>
        <w:t>.</w:t>
      </w:r>
      <w:r>
        <w:rPr>
          <w:color w:val="231F20"/>
          <w:sz w:val="20"/>
        </w:rPr>
        <w:t>rada</w:t>
      </w:r>
      <w:r w:rsidRPr="00070271">
        <w:rPr>
          <w:color w:val="231F20"/>
          <w:sz w:val="20"/>
          <w:lang w:val="ru-RU"/>
        </w:rPr>
        <w:t>.</w:t>
      </w:r>
      <w:r>
        <w:rPr>
          <w:color w:val="231F20"/>
          <w:sz w:val="20"/>
        </w:rPr>
        <w:t>gov</w:t>
      </w:r>
      <w:r w:rsidRPr="00070271">
        <w:rPr>
          <w:color w:val="231F20"/>
          <w:sz w:val="20"/>
          <w:lang w:val="ru-RU"/>
        </w:rPr>
        <w:t xml:space="preserve">. </w:t>
      </w:r>
      <w:r>
        <w:rPr>
          <w:color w:val="231F20"/>
          <w:sz w:val="20"/>
        </w:rPr>
        <w:t>ua</w:t>
      </w:r>
      <w:r w:rsidRPr="00070271">
        <w:rPr>
          <w:color w:val="231F20"/>
          <w:sz w:val="20"/>
          <w:lang w:val="ru-RU"/>
        </w:rPr>
        <w:t>/</w:t>
      </w:r>
      <w:r>
        <w:rPr>
          <w:color w:val="231F20"/>
          <w:sz w:val="20"/>
        </w:rPr>
        <w:t>laws</w:t>
      </w:r>
      <w:r w:rsidRPr="00070271">
        <w:rPr>
          <w:color w:val="231F20"/>
          <w:sz w:val="20"/>
          <w:lang w:val="ru-RU"/>
        </w:rPr>
        <w:t>/</w:t>
      </w:r>
      <w:r>
        <w:rPr>
          <w:color w:val="231F20"/>
          <w:sz w:val="20"/>
        </w:rPr>
        <w:t>show</w:t>
      </w:r>
      <w:r w:rsidRPr="00070271">
        <w:rPr>
          <w:color w:val="231F20"/>
          <w:sz w:val="20"/>
          <w:lang w:val="ru-RU"/>
        </w:rPr>
        <w:t>/540-ІХ</w:t>
      </w:r>
    </w:p>
    <w:p w:rsidR="00851FCE" w:rsidRPr="00070271" w:rsidRDefault="00851FCE">
      <w:pPr>
        <w:spacing w:line="292" w:lineRule="auto"/>
        <w:jc w:val="both"/>
        <w:rPr>
          <w:sz w:val="20"/>
          <w:lang w:val="ru-RU"/>
        </w:rPr>
        <w:sectPr w:rsidR="00851FCE" w:rsidRPr="00070271">
          <w:pgSz w:w="8230" w:h="11630"/>
          <w:pgMar w:top="840" w:right="900" w:bottom="1080" w:left="920" w:header="0" w:footer="889" w:gutter="0"/>
          <w:cols w:space="720"/>
        </w:sectPr>
      </w:pPr>
    </w:p>
    <w:p w:rsidR="00851FCE" w:rsidRDefault="00D078FE">
      <w:pPr>
        <w:pStyle w:val="a3"/>
        <w:spacing w:before="70" w:line="292" w:lineRule="auto"/>
        <w:ind w:left="21" w:right="154" w:firstLine="0"/>
        <w:jc w:val="center"/>
      </w:pPr>
      <w:proofErr w:type="gramStart"/>
      <w:r>
        <w:rPr>
          <w:b/>
          <w:color w:val="231F20"/>
        </w:rPr>
        <w:lastRenderedPageBreak/>
        <w:t xml:space="preserve">Jianhai Liu, </w:t>
      </w:r>
      <w:r>
        <w:rPr>
          <w:color w:val="231F20"/>
        </w:rPr>
        <w:t>Law Student, School of Humanities and Law Guangdong University of Petrochemical Technology (Maoming, China).</w:t>
      </w:r>
      <w:proofErr w:type="gramEnd"/>
    </w:p>
    <w:p w:rsidR="00851FCE" w:rsidRDefault="00D078FE">
      <w:pPr>
        <w:spacing w:line="292" w:lineRule="auto"/>
        <w:ind w:left="226" w:right="357"/>
        <w:jc w:val="center"/>
        <w:rPr>
          <w:i/>
          <w:sz w:val="20"/>
        </w:rPr>
      </w:pPr>
      <w:r>
        <w:rPr>
          <w:i/>
          <w:color w:val="231F20"/>
          <w:sz w:val="20"/>
        </w:rPr>
        <w:t xml:space="preserve">Title: “The Trade-off between the Protection of Personal Information </w:t>
      </w:r>
      <w:proofErr w:type="gramStart"/>
      <w:r>
        <w:rPr>
          <w:i/>
          <w:color w:val="231F20"/>
          <w:sz w:val="20"/>
        </w:rPr>
        <w:t>And</w:t>
      </w:r>
      <w:proofErr w:type="gramEnd"/>
      <w:r>
        <w:rPr>
          <w:i/>
          <w:color w:val="231F20"/>
          <w:sz w:val="20"/>
        </w:rPr>
        <w:t xml:space="preserve"> the Security of Public Order During An Outbreak”</w:t>
      </w:r>
    </w:p>
    <w:p w:rsidR="00851FCE" w:rsidRDefault="00851FCE">
      <w:pPr>
        <w:pStyle w:val="a3"/>
        <w:spacing w:before="9"/>
        <w:ind w:left="0" w:firstLine="0"/>
        <w:jc w:val="left"/>
        <w:rPr>
          <w:i/>
          <w:sz w:val="16"/>
        </w:rPr>
      </w:pPr>
    </w:p>
    <w:p w:rsidR="00851FCE" w:rsidRDefault="00D078FE">
      <w:pPr>
        <w:pStyle w:val="a3"/>
        <w:spacing w:before="72" w:line="261" w:lineRule="auto"/>
        <w:ind w:right="297"/>
        <w:jc w:val="left"/>
        <w:rPr>
          <w:rFonts w:ascii="SimSun" w:eastAsia="SimSun"/>
        </w:rPr>
      </w:pPr>
      <w:r>
        <w:rPr>
          <w:noProof/>
          <w:lang w:val="ru-RU" w:eastAsia="ru-RU" w:bidi="ar-SA"/>
        </w:rPr>
        <w:drawing>
          <wp:anchor distT="0" distB="0" distL="0" distR="0" simplePos="0" relativeHeight="250251264" behindDoc="1" locked="0" layoutInCell="1" allowOverlap="1">
            <wp:simplePos x="0" y="0"/>
            <wp:positionH relativeFrom="page">
              <wp:posOffset>829779</wp:posOffset>
            </wp:positionH>
            <wp:positionV relativeFrom="paragraph">
              <wp:posOffset>65366</wp:posOffset>
            </wp:positionV>
            <wp:extent cx="248945" cy="122427"/>
            <wp:effectExtent l="0" t="0" r="0" b="0"/>
            <wp:wrapNone/>
            <wp:docPr id="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png"/>
                    <pic:cNvPicPr/>
                  </pic:nvPicPr>
                  <pic:blipFill>
                    <a:blip r:embed="rId40" cstate="print"/>
                    <a:stretch>
                      <a:fillRect/>
                    </a:stretch>
                  </pic:blipFill>
                  <pic:spPr>
                    <a:xfrm>
                      <a:off x="0" y="0"/>
                      <a:ext cx="248945" cy="122427"/>
                    </a:xfrm>
                    <a:prstGeom prst="rect">
                      <a:avLst/>
                    </a:prstGeom>
                  </pic:spPr>
                </pic:pic>
              </a:graphicData>
            </a:graphic>
          </wp:anchor>
        </w:drawing>
      </w:r>
      <w:r>
        <w:rPr>
          <w:rFonts w:ascii="SimSun" w:eastAsia="SimSun" w:hint="eastAsia"/>
          <w:color w:val="231F20"/>
        </w:rPr>
        <w:t>摘要：在新型冠状病毒感染肺炎疫情联防联控过程中，公民个人信息在利益博弈下极易面临泄露风险，亟待在疫情防控背景下权衡好公民个人信息保护与公共秩序安全的关系。疫情防控期间公民个人信息保护和公共秩序安全会发生冲突，从探究个人信息保护与公共秩序安全冲突内涵和特征入手，阐述二者冲突在立法和行政两个层面的体现，并进一步论述了疫情防控期间个人信息保护与公共秩序安全弹性互动及实践中存在的问题，指出片面强调公共秩序安全对个人信息保护的侵犯和片面保护个人信息对公共秩序的破坏，因而需要通过立法及行政手段协调二者相互间互动的张力。在维持公共秩序安全的前提下，增加立法在疫情期间对个人信息收集利用的限制，规制公共秩序安全，加强属地责任监管界限，提高信息公开透明度等建议，为打赢疫情防控狙击战提供强有力的保障。</w:t>
      </w:r>
    </w:p>
    <w:p w:rsidR="00851FCE" w:rsidRDefault="00851FCE">
      <w:pPr>
        <w:pStyle w:val="a3"/>
        <w:spacing w:before="6"/>
        <w:ind w:left="0" w:firstLine="0"/>
        <w:jc w:val="left"/>
        <w:rPr>
          <w:rFonts w:ascii="SimSun"/>
          <w:sz w:val="23"/>
        </w:rPr>
      </w:pPr>
    </w:p>
    <w:p w:rsidR="00851FCE" w:rsidRDefault="00D078FE">
      <w:pPr>
        <w:pStyle w:val="a3"/>
        <w:spacing w:line="292" w:lineRule="auto"/>
        <w:ind w:left="21" w:right="154" w:firstLine="0"/>
        <w:jc w:val="center"/>
      </w:pPr>
      <w:r>
        <w:rPr>
          <w:b/>
        </w:rPr>
        <w:t xml:space="preserve">Tongxuan Jia, </w:t>
      </w:r>
      <w:r>
        <w:t>Law Student, School of Humanities and Law Guangdong University of Petrochemical Technology (Maoming, China)</w:t>
      </w:r>
    </w:p>
    <w:p w:rsidR="00851FCE" w:rsidRDefault="00D078FE">
      <w:pPr>
        <w:spacing w:line="292" w:lineRule="auto"/>
        <w:ind w:left="268" w:right="399"/>
        <w:jc w:val="center"/>
        <w:rPr>
          <w:i/>
          <w:sz w:val="20"/>
        </w:rPr>
      </w:pPr>
      <w:r>
        <w:rPr>
          <w:i/>
          <w:sz w:val="20"/>
        </w:rPr>
        <w:t>Title: “Administrative Law in Epidemic Prevention and Control: Chinese Case”</w:t>
      </w:r>
    </w:p>
    <w:p w:rsidR="00851FCE" w:rsidRDefault="00851FCE">
      <w:pPr>
        <w:pStyle w:val="a3"/>
        <w:ind w:left="0" w:firstLine="0"/>
        <w:jc w:val="left"/>
        <w:rPr>
          <w:i/>
          <w:sz w:val="23"/>
        </w:rPr>
      </w:pPr>
    </w:p>
    <w:p w:rsidR="00851FCE" w:rsidRPr="0019144E" w:rsidRDefault="00D078FE" w:rsidP="0019144E">
      <w:pPr>
        <w:pStyle w:val="a3"/>
        <w:spacing w:line="256" w:lineRule="auto"/>
        <w:ind w:right="173"/>
        <w:jc w:val="left"/>
        <w:rPr>
          <w:rFonts w:ascii="SimSun" w:eastAsia="SimSun"/>
          <w:spacing w:val="-6"/>
        </w:rPr>
      </w:pPr>
      <w:r w:rsidRPr="0019144E">
        <w:rPr>
          <w:rFonts w:ascii="SimSun" w:eastAsia="SimSun" w:hint="eastAsia"/>
          <w:spacing w:val="-6"/>
        </w:rPr>
        <w:t>当前，新型冠状病毒肺炎在全球范围内爆发，成为引起全球关注的重大公共卫生事件。从</w:t>
      </w:r>
      <w:r w:rsidRPr="0019144E">
        <w:rPr>
          <w:spacing w:val="-6"/>
        </w:rPr>
        <w:t>2003</w:t>
      </w:r>
      <w:r w:rsidRPr="0019144E">
        <w:rPr>
          <w:rFonts w:ascii="SimSun" w:eastAsia="SimSun" w:hint="eastAsia"/>
          <w:spacing w:val="-6"/>
        </w:rPr>
        <w:t>年的</w:t>
      </w:r>
      <w:r w:rsidRPr="0019144E">
        <w:rPr>
          <w:spacing w:val="-6"/>
        </w:rPr>
        <w:t>SARS</w:t>
      </w:r>
      <w:r w:rsidRPr="0019144E">
        <w:rPr>
          <w:rFonts w:ascii="SimSun" w:eastAsia="SimSun" w:hint="eastAsia"/>
          <w:spacing w:val="-6"/>
        </w:rPr>
        <w:t>到当今的</w:t>
      </w:r>
      <w:r w:rsidRPr="0019144E">
        <w:rPr>
          <w:spacing w:val="-6"/>
        </w:rPr>
        <w:t>COVID-19</w:t>
      </w:r>
      <w:r w:rsidRPr="0019144E">
        <w:rPr>
          <w:rFonts w:ascii="SimSun" w:eastAsia="SimSun" w:hint="eastAsia"/>
          <w:spacing w:val="-6"/>
        </w:rPr>
        <w:t>都在提醒人类，新型病毒或将成为威胁人类生存的一大隐患，而要解决预防这些隐患势必要有相应的行政措施。疫情来临时，填补口罩等防护物资供给缺口，控制疫情的传播，并对患者进行有效的救治等一系列防控措施成为当务之急。</w:t>
      </w:r>
      <w:r w:rsidRPr="0019144E">
        <w:rPr>
          <w:spacing w:val="-6"/>
        </w:rPr>
        <w:t>2020</w:t>
      </w:r>
      <w:r w:rsidRPr="0019144E">
        <w:rPr>
          <w:rFonts w:ascii="SimSun" w:eastAsia="SimSun" w:hint="eastAsia"/>
          <w:spacing w:val="-6"/>
        </w:rPr>
        <w:t>年</w:t>
      </w:r>
      <w:r w:rsidRPr="0019144E">
        <w:rPr>
          <w:spacing w:val="-6"/>
        </w:rPr>
        <w:t>2</w:t>
      </w:r>
      <w:r w:rsidRPr="0019144E">
        <w:rPr>
          <w:rFonts w:ascii="SimSun" w:eastAsia="SimSun" w:hint="eastAsia"/>
          <w:spacing w:val="-6"/>
        </w:rPr>
        <w:t>月</w:t>
      </w:r>
      <w:r w:rsidRPr="0019144E">
        <w:rPr>
          <w:spacing w:val="-6"/>
        </w:rPr>
        <w:t>5</w:t>
      </w:r>
      <w:r w:rsidRPr="0019144E">
        <w:rPr>
          <w:rFonts w:ascii="SimSun" w:eastAsia="SimSun" w:hint="eastAsia"/>
          <w:spacing w:val="-6"/>
        </w:rPr>
        <w:t>日，习近平总书记在中央全面依法治国委员会第三次会议上强调，疫情防控越是到最吃劲的时候，越要坚持依法防控，在法治轨道上统筹推进各项防控工作。</w:t>
      </w:r>
      <w:r w:rsidRPr="0019144E">
        <w:rPr>
          <w:rFonts w:ascii="PMingLiU" w:eastAsia="PMingLiU" w:hint="eastAsia"/>
          <w:spacing w:val="-6"/>
        </w:rPr>
        <w:t>防控措施的采取</w:t>
      </w:r>
      <w:r w:rsidRPr="0019144E">
        <w:rPr>
          <w:rFonts w:ascii="SimSun" w:eastAsia="SimSun" w:hint="eastAsia"/>
          <w:spacing w:val="-6"/>
        </w:rPr>
        <w:t>归根结底属于行政机关做出的行政行为，行政行为</w:t>
      </w:r>
      <w:r w:rsidRPr="0019144E">
        <w:rPr>
          <w:rFonts w:ascii="PMingLiU" w:eastAsia="PMingLiU" w:hint="eastAsia"/>
          <w:spacing w:val="-6"/>
        </w:rPr>
        <w:t>必定要依法行政。那</w:t>
      </w:r>
      <w:r w:rsidRPr="0019144E">
        <w:rPr>
          <w:rFonts w:ascii="MS Gothic" w:eastAsia="MS Gothic" w:hint="eastAsia"/>
          <w:spacing w:val="-6"/>
        </w:rPr>
        <w:t>么，我国</w:t>
      </w:r>
      <w:r w:rsidRPr="0019144E">
        <w:rPr>
          <w:rFonts w:ascii="SimSun" w:eastAsia="SimSun" w:hint="eastAsia"/>
          <w:spacing w:val="-6"/>
        </w:rPr>
        <w:t>现行的行政法律法规是否存在法律对于这种突发疫情缺乏</w:t>
      </w:r>
    </w:p>
    <w:p w:rsidR="00851FCE" w:rsidRDefault="00851FCE">
      <w:pPr>
        <w:spacing w:line="256" w:lineRule="auto"/>
        <w:rPr>
          <w:rFonts w:ascii="SimSun" w:eastAsia="SimSun"/>
        </w:rPr>
        <w:sectPr w:rsidR="00851FCE">
          <w:pgSz w:w="8230" w:h="11630"/>
          <w:pgMar w:top="840" w:right="900" w:bottom="1080" w:left="920" w:header="0" w:footer="889" w:gutter="0"/>
          <w:cols w:space="720"/>
        </w:sectPr>
      </w:pPr>
    </w:p>
    <w:p w:rsidR="00851FCE" w:rsidRDefault="00D078FE">
      <w:pPr>
        <w:pStyle w:val="a3"/>
        <w:spacing w:before="55"/>
        <w:ind w:left="213" w:right="184" w:firstLine="0"/>
        <w:jc w:val="left"/>
        <w:rPr>
          <w:rFonts w:ascii="SimSun" w:eastAsia="SimSun"/>
        </w:rPr>
      </w:pPr>
      <w:r>
        <w:rPr>
          <w:rFonts w:ascii="SimSun" w:eastAsia="SimSun" w:hint="eastAsia"/>
        </w:rPr>
        <w:lastRenderedPageBreak/>
        <w:t>相关规定，其次有关</w:t>
      </w:r>
      <w:r>
        <w:rPr>
          <w:rFonts w:ascii="PMingLiU" w:eastAsia="PMingLiU" w:hint="eastAsia"/>
        </w:rPr>
        <w:t>行政部</w:t>
      </w:r>
      <w:r>
        <w:rPr>
          <w:rFonts w:ascii="SimSun" w:eastAsia="SimSun" w:hint="eastAsia"/>
        </w:rPr>
        <w:t>门如何以现有的行政法律法规为依据，做好疫情防控的依法行政工作等成为重中之重</w:t>
      </w:r>
    </w:p>
    <w:p w:rsidR="00851FCE" w:rsidRDefault="00D078FE">
      <w:pPr>
        <w:pStyle w:val="a3"/>
        <w:spacing w:before="24" w:line="259" w:lineRule="auto"/>
        <w:ind w:left="213" w:right="184"/>
        <w:jc w:val="left"/>
        <w:rPr>
          <w:rFonts w:ascii="SimSun" w:eastAsia="SimSun"/>
        </w:rPr>
      </w:pPr>
      <w:r>
        <w:rPr>
          <w:rFonts w:ascii="SimSun" w:eastAsia="SimSun" w:hint="eastAsia"/>
        </w:rPr>
        <w:t>关于第一个问题，自</w:t>
      </w:r>
      <w:r>
        <w:t>2003</w:t>
      </w:r>
      <w:r>
        <w:rPr>
          <w:rFonts w:ascii="SimSun" w:eastAsia="SimSun" w:hint="eastAsia"/>
        </w:rPr>
        <w:t>年</w:t>
      </w:r>
      <w:r>
        <w:t>SARS</w:t>
      </w:r>
      <w:r>
        <w:rPr>
          <w:rFonts w:ascii="SimSun" w:eastAsia="SimSun" w:hint="eastAsia"/>
        </w:rPr>
        <w:t>疫情出现后，我国开启了突发公</w:t>
      </w:r>
      <w:r>
        <w:rPr>
          <w:rFonts w:ascii="SimSun" w:eastAsia="SimSun" w:hint="eastAsia"/>
          <w:spacing w:val="-1"/>
        </w:rPr>
        <w:t>共卫生事件应急法治建设，基本建成了比较完整的应急法治体系。我国现行的《中华人民共和国传染病防治法》、《中华人民共和国突发事件应对法》、《突发公共卫生事件应急条例》等法律法规中针对此次疫情所规定的法律防控措施已经比较具体、全面。因此，当前的主要问题在于如何令这些行政法律在实践中起到积极有效地作用，同时也要防止在此特殊时期行政权力的过度膨胀和滥用。本文主要从防疫措施的主体，行政机关的监督以及行政法的原则等方面进行探讨。防</w:t>
      </w:r>
      <w:r>
        <w:rPr>
          <w:rFonts w:ascii="SimSun" w:eastAsia="SimSun" w:hint="eastAsia"/>
        </w:rPr>
        <w:t>疫措施的主体应以</w:t>
      </w:r>
      <w:r>
        <w:rPr>
          <w:rFonts w:ascii="PMingLiU" w:eastAsia="PMingLiU" w:hint="eastAsia"/>
        </w:rPr>
        <w:t>基</w:t>
      </w:r>
      <w:r>
        <w:rPr>
          <w:rFonts w:ascii="SimSun" w:eastAsia="SimSun" w:hint="eastAsia"/>
          <w:spacing w:val="-1"/>
        </w:rPr>
        <w:t>层群众性自治组织、物业以及中央和地方的临时指挥部为主，政府应严格控制机构设置，凡是工作可由现有机构承担</w:t>
      </w:r>
      <w:r>
        <w:rPr>
          <w:rFonts w:ascii="SimSun" w:eastAsia="SimSun" w:hint="eastAsia"/>
        </w:rPr>
        <w:t>或协调解决的，不适宜</w:t>
      </w:r>
      <w:r>
        <w:rPr>
          <w:rFonts w:ascii="PMingLiU" w:eastAsia="PMingLiU" w:hint="eastAsia"/>
        </w:rPr>
        <w:t>再另</w:t>
      </w:r>
      <w:r>
        <w:rPr>
          <w:rFonts w:ascii="SimSun" w:eastAsia="SimSun" w:hint="eastAsia"/>
          <w:spacing w:val="-1"/>
        </w:rPr>
        <w:t>设议事协调机构，涉及跨部门事项的，可</w:t>
      </w:r>
      <w:r>
        <w:rPr>
          <w:rFonts w:ascii="SimSun" w:eastAsia="SimSun" w:hint="eastAsia"/>
        </w:rPr>
        <w:t>由主办部门牵头协调处理，避免</w:t>
      </w:r>
      <w:r>
        <w:rPr>
          <w:rFonts w:ascii="PMingLiU" w:eastAsia="PMingLiU" w:hint="eastAsia"/>
        </w:rPr>
        <w:t>政府机构相互推脱。各</w:t>
      </w:r>
      <w:r>
        <w:rPr>
          <w:rFonts w:ascii="SimSun" w:eastAsia="SimSun" w:hint="eastAsia"/>
          <w:spacing w:val="-3"/>
        </w:rPr>
        <w:t>级政府一定要</w:t>
      </w:r>
      <w:r>
        <w:rPr>
          <w:rFonts w:ascii="SimSun" w:eastAsia="SimSun" w:hint="eastAsia"/>
        </w:rPr>
        <w:t>严格依法行政，坚决克服政府职能错位、越位、缺位现象。</w:t>
      </w:r>
      <w:r>
        <w:rPr>
          <w:rFonts w:ascii="PMingLiU" w:eastAsia="PMingLiU" w:hint="eastAsia"/>
        </w:rPr>
        <w:t>上</w:t>
      </w:r>
      <w:r>
        <w:rPr>
          <w:rFonts w:ascii="SimSun" w:eastAsia="SimSun" w:hint="eastAsia"/>
          <w:spacing w:val="-6"/>
        </w:rPr>
        <w:t>级机构</w:t>
      </w:r>
      <w:r>
        <w:rPr>
          <w:rFonts w:ascii="SimSun" w:eastAsia="SimSun" w:hint="eastAsia"/>
          <w:spacing w:val="-1"/>
        </w:rPr>
        <w:t>和有关法律监督机构做好监督工作，确保有关法律规定的有效落实。</w:t>
      </w:r>
      <w:r>
        <w:rPr>
          <w:rFonts w:ascii="MS Gothic" w:eastAsia="MS Gothic" w:hint="eastAsia"/>
          <w:color w:val="333333"/>
        </w:rPr>
        <w:t>在采取</w:t>
      </w:r>
      <w:r>
        <w:rPr>
          <w:rFonts w:ascii="SimSun" w:eastAsia="SimSun" w:hint="eastAsia"/>
          <w:color w:val="333333"/>
        </w:rPr>
        <w:t>强制性应急措施时</w:t>
      </w:r>
      <w:r>
        <w:rPr>
          <w:rFonts w:ascii="MS Gothic" w:eastAsia="MS Gothic" w:hint="eastAsia"/>
          <w:color w:val="333333"/>
        </w:rPr>
        <w:t>，</w:t>
      </w:r>
      <w:r>
        <w:rPr>
          <w:rFonts w:ascii="SimSun" w:eastAsia="SimSun" w:hint="eastAsia"/>
          <w:color w:val="333333"/>
          <w:spacing w:val="-1"/>
        </w:rPr>
        <w:t>应当遵循法律保留原则，尤其是限制公民</w:t>
      </w:r>
      <w:r>
        <w:rPr>
          <w:rFonts w:ascii="SimSun" w:eastAsia="SimSun" w:hint="eastAsia"/>
          <w:color w:val="333333"/>
        </w:rPr>
        <w:t>人身自由的强制应急措施，只能由法律来规定</w:t>
      </w:r>
      <w:r>
        <w:rPr>
          <w:rFonts w:ascii="MS Gothic" w:eastAsia="MS Gothic" w:hint="eastAsia"/>
          <w:color w:val="333333"/>
        </w:rPr>
        <w:t>，防止行政</w:t>
      </w:r>
      <w:r>
        <w:rPr>
          <w:rFonts w:ascii="SimSun" w:eastAsia="SimSun" w:hint="eastAsia"/>
          <w:color w:val="333333"/>
          <w:spacing w:val="-4"/>
        </w:rPr>
        <w:t>权力因特殊</w:t>
      </w:r>
      <w:r>
        <w:rPr>
          <w:rFonts w:ascii="SimSun" w:eastAsia="SimSun" w:hint="eastAsia"/>
          <w:color w:val="333333"/>
        </w:rPr>
        <w:t>时期</w:t>
      </w:r>
      <w:r>
        <w:rPr>
          <w:rFonts w:ascii="MS Gothic" w:eastAsia="MS Gothic" w:hint="eastAsia"/>
          <w:color w:val="333333"/>
        </w:rPr>
        <w:t>而造成</w:t>
      </w:r>
      <w:r>
        <w:rPr>
          <w:rFonts w:ascii="SimSun" w:eastAsia="SimSun" w:hint="eastAsia"/>
          <w:color w:val="333333"/>
        </w:rPr>
        <w:t>滥用</w:t>
      </w:r>
      <w:r>
        <w:rPr>
          <w:rFonts w:ascii="MS Gothic" w:eastAsia="MS Gothic" w:hint="eastAsia"/>
          <w:color w:val="333333"/>
        </w:rPr>
        <w:t>，行政机关在采取限制个人人身自由、</w:t>
      </w:r>
      <w:r>
        <w:rPr>
          <w:rFonts w:ascii="SimSun" w:eastAsia="SimSun" w:hint="eastAsia"/>
          <w:color w:val="333333"/>
          <w:spacing w:val="-3"/>
        </w:rPr>
        <w:t>财产权的应急</w:t>
      </w:r>
      <w:r>
        <w:rPr>
          <w:rFonts w:ascii="SimSun" w:eastAsia="SimSun" w:hint="eastAsia"/>
          <w:color w:val="333333"/>
        </w:rPr>
        <w:t>措施时必须保障公民核心权利的实现</w:t>
      </w:r>
      <w:r>
        <w:rPr>
          <w:rFonts w:ascii="MS Gothic" w:eastAsia="MS Gothic" w:hint="eastAsia"/>
          <w:color w:val="333333"/>
        </w:rPr>
        <w:t>。在疫情防控</w:t>
      </w:r>
      <w:r>
        <w:rPr>
          <w:rFonts w:ascii="SimSun" w:eastAsia="SimSun" w:hint="eastAsia"/>
          <w:color w:val="333333"/>
          <w:spacing w:val="-3"/>
        </w:rPr>
        <w:t>过程中，行政机关</w:t>
      </w:r>
      <w:r>
        <w:rPr>
          <w:rFonts w:ascii="SimSun" w:eastAsia="SimSun" w:hint="eastAsia"/>
          <w:color w:val="333333"/>
        </w:rPr>
        <w:t>采取的应急措施应当符合比例原则</w:t>
      </w:r>
      <w:r>
        <w:rPr>
          <w:rFonts w:ascii="MS Gothic" w:eastAsia="MS Gothic" w:hint="eastAsia"/>
          <w:color w:val="333333"/>
          <w:spacing w:val="-2"/>
        </w:rPr>
        <w:t>：一是防控措施要具有适当性，即</w:t>
      </w:r>
      <w:r>
        <w:rPr>
          <w:rFonts w:ascii="MS Gothic" w:eastAsia="MS Gothic" w:hint="eastAsia"/>
          <w:color w:val="333333"/>
        </w:rPr>
        <w:t>国家所采取的防控手段要能</w:t>
      </w:r>
      <w:r>
        <w:rPr>
          <w:rFonts w:ascii="SimSun" w:eastAsia="SimSun" w:hint="eastAsia"/>
          <w:color w:val="333333"/>
        </w:rPr>
        <w:t>实现最终目的</w:t>
      </w:r>
      <w:r>
        <w:rPr>
          <w:rFonts w:ascii="MS Gothic" w:eastAsia="MS Gothic" w:hint="eastAsia"/>
          <w:color w:val="333333"/>
        </w:rPr>
        <w:t>，至少要有助于目</w:t>
      </w:r>
      <w:r>
        <w:rPr>
          <w:rFonts w:ascii="SimSun" w:eastAsia="SimSun" w:hint="eastAsia"/>
          <w:color w:val="333333"/>
        </w:rPr>
        <w:t>标的实 现</w:t>
      </w:r>
      <w:r>
        <w:rPr>
          <w:rFonts w:ascii="MS Gothic" w:eastAsia="MS Gothic" w:hint="eastAsia"/>
          <w:color w:val="333333"/>
        </w:rPr>
        <w:t>。二是防控措施要具有必要性，即防控手段的采取必</w:t>
      </w:r>
      <w:r>
        <w:rPr>
          <w:rFonts w:ascii="SimSun" w:eastAsia="SimSun" w:hint="eastAsia"/>
          <w:color w:val="333333"/>
        </w:rPr>
        <w:t>须在多种手 段、方案中选择对公民个人权益损害最小的手段、方案实施</w:t>
      </w:r>
      <w:r>
        <w:rPr>
          <w:rFonts w:ascii="MS Gothic" w:eastAsia="MS Gothic" w:hint="eastAsia"/>
          <w:color w:val="333333"/>
          <w:spacing w:val="-5"/>
        </w:rPr>
        <w:t>。除了防</w:t>
      </w:r>
      <w:r>
        <w:rPr>
          <w:rFonts w:ascii="MS Gothic" w:eastAsia="MS Gothic" w:hint="eastAsia"/>
          <w:color w:val="333333"/>
        </w:rPr>
        <w:t>控措施，从源</w:t>
      </w:r>
      <w:r>
        <w:rPr>
          <w:rFonts w:ascii="SimSun" w:eastAsia="SimSun" w:hint="eastAsia"/>
          <w:color w:val="333333"/>
          <w:spacing w:val="-1"/>
        </w:rPr>
        <w:t>头上避免新型病毒的出现，做好野生动物的保护也尤为</w:t>
      </w:r>
      <w:r>
        <w:rPr>
          <w:rFonts w:ascii="SimSun" w:eastAsia="SimSun" w:hint="eastAsia"/>
          <w:color w:val="333333"/>
        </w:rPr>
        <w:t>关键。</w:t>
      </w:r>
    </w:p>
    <w:p w:rsidR="00851FCE" w:rsidRDefault="00D078FE">
      <w:pPr>
        <w:pStyle w:val="a3"/>
        <w:spacing w:line="233" w:lineRule="exact"/>
        <w:ind w:left="497" w:firstLine="0"/>
        <w:jc w:val="left"/>
        <w:rPr>
          <w:rFonts w:ascii="SimSun" w:eastAsia="SimSun"/>
        </w:rPr>
      </w:pPr>
      <w:r>
        <w:rPr>
          <w:rFonts w:ascii="MS Gothic" w:eastAsia="MS Gothic" w:hint="eastAsia"/>
          <w:color w:val="333333"/>
        </w:rPr>
        <w:t>通</w:t>
      </w:r>
      <w:r>
        <w:rPr>
          <w:rFonts w:ascii="SimSun" w:eastAsia="SimSun" w:hint="eastAsia"/>
          <w:color w:val="333333"/>
        </w:rPr>
        <w:t>过以上的措施和办事原则，可以有效提高行政机关在疫情下的</w:t>
      </w:r>
    </w:p>
    <w:p w:rsidR="00851FCE" w:rsidRDefault="00D078FE">
      <w:pPr>
        <w:pStyle w:val="a3"/>
        <w:spacing w:before="24" w:line="261" w:lineRule="auto"/>
        <w:ind w:left="213" w:right="184" w:firstLine="0"/>
        <w:rPr>
          <w:rFonts w:ascii="MS Gothic" w:eastAsia="MS Gothic"/>
        </w:rPr>
      </w:pPr>
      <w:r>
        <w:rPr>
          <w:rFonts w:ascii="SimSun" w:eastAsia="SimSun" w:hint="eastAsia"/>
          <w:color w:val="333333"/>
        </w:rPr>
        <w:t>办事效率，在实践中落实相关规定，同时避免</w:t>
      </w:r>
      <w:r>
        <w:rPr>
          <w:rFonts w:ascii="MS Gothic" w:eastAsia="MS Gothic" w:hint="eastAsia"/>
          <w:color w:val="333333"/>
        </w:rPr>
        <w:t>极端的手段和</w:t>
      </w:r>
      <w:r>
        <w:rPr>
          <w:rFonts w:ascii="SimSun" w:eastAsia="SimSun" w:hint="eastAsia"/>
          <w:color w:val="333333"/>
        </w:rPr>
        <w:t>权利的滥用。对于预防和控制病毒的再一次爆发的提供了</w:t>
      </w:r>
      <w:r>
        <w:rPr>
          <w:rFonts w:ascii="MS Gothic" w:eastAsia="MS Gothic" w:hint="eastAsia"/>
          <w:color w:val="333333"/>
        </w:rPr>
        <w:t>理</w:t>
      </w:r>
      <w:r>
        <w:rPr>
          <w:rFonts w:ascii="SimSun" w:eastAsia="SimSun" w:hint="eastAsia"/>
          <w:color w:val="333333"/>
        </w:rPr>
        <w:t>论和现实经验</w:t>
      </w:r>
      <w:r>
        <w:rPr>
          <w:rFonts w:ascii="MS Gothic" w:eastAsia="MS Gothic" w:hint="eastAsia"/>
          <w:color w:val="333333"/>
        </w:rPr>
        <w:t>，避免再次出</w:t>
      </w:r>
      <w:r>
        <w:rPr>
          <w:rFonts w:ascii="SimSun" w:eastAsia="SimSun" w:hint="eastAsia"/>
          <w:color w:val="333333"/>
        </w:rPr>
        <w:t>现因病毒引起的重大伤亡</w:t>
      </w:r>
      <w:r>
        <w:rPr>
          <w:rFonts w:ascii="MS Gothic" w:eastAsia="MS Gothic" w:hint="eastAsia"/>
          <w:color w:val="333333"/>
        </w:rPr>
        <w:t>。</w:t>
      </w:r>
    </w:p>
    <w:p w:rsidR="00851FCE" w:rsidRDefault="00851FCE">
      <w:pPr>
        <w:spacing w:line="261" w:lineRule="auto"/>
        <w:rPr>
          <w:rFonts w:ascii="MS Gothic" w:eastAsia="MS Gothic"/>
        </w:rPr>
        <w:sectPr w:rsidR="00851FCE">
          <w:pgSz w:w="8230" w:h="11630"/>
          <w:pgMar w:top="860" w:right="900" w:bottom="1080" w:left="920" w:header="0" w:footer="889" w:gutter="0"/>
          <w:cols w:space="720"/>
        </w:sectPr>
      </w:pPr>
    </w:p>
    <w:p w:rsidR="00851FCE" w:rsidRDefault="00D078FE">
      <w:pPr>
        <w:pStyle w:val="a3"/>
        <w:spacing w:before="64" w:line="252" w:lineRule="auto"/>
        <w:ind w:left="22" w:right="154" w:firstLine="0"/>
        <w:jc w:val="center"/>
      </w:pPr>
      <w:proofErr w:type="gramStart"/>
      <w:r>
        <w:rPr>
          <w:b/>
          <w:color w:val="231F20"/>
        </w:rPr>
        <w:lastRenderedPageBreak/>
        <w:t>Xiaohui Mo</w:t>
      </w:r>
      <w:r>
        <w:rPr>
          <w:rFonts w:ascii="PMingLiU" w:eastAsia="PMingLiU" w:hint="eastAsia"/>
          <w:color w:val="231F20"/>
        </w:rPr>
        <w:t>，</w:t>
      </w:r>
      <w:r>
        <w:rPr>
          <w:color w:val="231F20"/>
        </w:rPr>
        <w:t>Law Student</w:t>
      </w:r>
      <w:r>
        <w:rPr>
          <w:rFonts w:ascii="PMingLiU" w:eastAsia="PMingLiU" w:hint="eastAsia"/>
          <w:color w:val="231F20"/>
        </w:rPr>
        <w:t>，</w:t>
      </w:r>
      <w:r>
        <w:rPr>
          <w:color w:val="231F20"/>
        </w:rPr>
        <w:t>School of Humanities and Law Guangdong University of Petrochemical Technology (Maoming, China).</w:t>
      </w:r>
      <w:proofErr w:type="gramEnd"/>
    </w:p>
    <w:p w:rsidR="00851FCE" w:rsidRDefault="00D078FE">
      <w:pPr>
        <w:spacing w:before="39" w:line="292" w:lineRule="auto"/>
        <w:ind w:left="78" w:right="208"/>
        <w:jc w:val="center"/>
        <w:rPr>
          <w:i/>
          <w:sz w:val="20"/>
        </w:rPr>
      </w:pPr>
      <w:r>
        <w:rPr>
          <w:i/>
          <w:color w:val="231F20"/>
          <w:sz w:val="20"/>
        </w:rPr>
        <w:t>Title: “A brief Analysis on the Defects and Countermeasures of Public Health Epidemic Prevention under the New Epidemic”</w:t>
      </w:r>
    </w:p>
    <w:p w:rsidR="00851FCE" w:rsidRDefault="00851FCE">
      <w:pPr>
        <w:pStyle w:val="a3"/>
        <w:ind w:left="0" w:firstLine="0"/>
        <w:jc w:val="left"/>
        <w:rPr>
          <w:i/>
          <w:sz w:val="23"/>
        </w:rPr>
      </w:pPr>
    </w:p>
    <w:p w:rsidR="00851FCE" w:rsidRDefault="00D078FE">
      <w:pPr>
        <w:pStyle w:val="a3"/>
        <w:spacing w:before="1" w:line="247" w:lineRule="auto"/>
        <w:ind w:right="297"/>
        <w:jc w:val="left"/>
        <w:rPr>
          <w:rFonts w:ascii="PMingLiU" w:eastAsia="PMingLiU"/>
        </w:rPr>
      </w:pPr>
      <w:r>
        <w:rPr>
          <w:rFonts w:ascii="SimSun" w:eastAsia="SimSun" w:hint="eastAsia"/>
          <w:color w:val="231F20"/>
        </w:rPr>
        <w:t>了更加完善卫生法相关法律法规，使公众的利益更好地为法律所维护，保障公众的身体健康，作者根据在这次新型冠状病毒中，</w:t>
      </w:r>
      <w:r>
        <w:rPr>
          <w:rFonts w:ascii="PMingLiU" w:eastAsia="PMingLiU" w:hint="eastAsia"/>
          <w:color w:val="231F20"/>
        </w:rPr>
        <w:t>公共</w:t>
      </w:r>
      <w:r>
        <w:rPr>
          <w:rFonts w:ascii="SimSun" w:eastAsia="SimSun" w:hint="eastAsia"/>
          <w:color w:val="231F20"/>
        </w:rPr>
        <w:t>卫生防疫工作</w:t>
      </w:r>
      <w:r>
        <w:rPr>
          <w:rFonts w:ascii="PMingLiU" w:eastAsia="PMingLiU" w:hint="eastAsia"/>
          <w:color w:val="231F20"/>
        </w:rPr>
        <w:t>所暴露出其一些不足的短板，找出其相</w:t>
      </w:r>
      <w:r>
        <w:rPr>
          <w:rFonts w:ascii="SimSun" w:eastAsia="SimSun" w:hint="eastAsia"/>
          <w:color w:val="231F20"/>
        </w:rPr>
        <w:t>应的对策，促使我国</w:t>
      </w:r>
      <w:r>
        <w:rPr>
          <w:rFonts w:ascii="PMingLiU" w:eastAsia="PMingLiU" w:hint="eastAsia"/>
          <w:color w:val="231F20"/>
        </w:rPr>
        <w:t>法律在</w:t>
      </w:r>
      <w:r>
        <w:rPr>
          <w:rFonts w:ascii="SimSun" w:eastAsia="SimSun" w:hint="eastAsia"/>
          <w:color w:val="231F20"/>
        </w:rPr>
        <w:t>实践中总结经验变得更加完善。首先，根据作者调查研究发现卫生体系出现以下问题</w:t>
      </w:r>
      <w:r>
        <w:rPr>
          <w:rFonts w:ascii="PMingLiU" w:eastAsia="PMingLiU" w:hint="eastAsia"/>
          <w:color w:val="231F20"/>
        </w:rPr>
        <w:t>：一是《</w:t>
      </w:r>
      <w:r>
        <w:rPr>
          <w:rFonts w:ascii="SimSun" w:eastAsia="SimSun" w:hint="eastAsia"/>
          <w:color w:val="231F20"/>
        </w:rPr>
        <w:t>传染病防治法》中的预警预案与应急预案界限模糊不清，造成卫生</w:t>
      </w:r>
      <w:r>
        <w:rPr>
          <w:rFonts w:ascii="PMingLiU" w:eastAsia="PMingLiU" w:hint="eastAsia"/>
          <w:color w:val="231F20"/>
        </w:rPr>
        <w:t>防疫工作中易缺失</w:t>
      </w:r>
      <w:r>
        <w:rPr>
          <w:rFonts w:ascii="SimSun" w:eastAsia="SimSun" w:hint="eastAsia"/>
          <w:color w:val="231F20"/>
        </w:rPr>
        <w:t>预警预案此步工作，相关部门应明确预警预案与应急预案之间的界限</w:t>
      </w:r>
      <w:r>
        <w:rPr>
          <w:rFonts w:ascii="PMingLiU" w:eastAsia="PMingLiU" w:hint="eastAsia"/>
          <w:color w:val="231F20"/>
        </w:rPr>
        <w:t>，从而</w:t>
      </w:r>
      <w:r>
        <w:rPr>
          <w:rFonts w:ascii="SimSun" w:eastAsia="SimSun" w:hint="eastAsia"/>
          <w:color w:val="231F20"/>
        </w:rPr>
        <w:t>让防疫工作变得井然有序；二是《传染病防治法》</w:t>
      </w:r>
      <w:r>
        <w:rPr>
          <w:rFonts w:ascii="PMingLiU" w:eastAsia="PMingLiU" w:hint="eastAsia"/>
          <w:color w:val="231F20"/>
        </w:rPr>
        <w:t>主要</w:t>
      </w:r>
      <w:r>
        <w:rPr>
          <w:rFonts w:ascii="SimSun" w:eastAsia="SimSun" w:hint="eastAsia"/>
          <w:color w:val="231F20"/>
        </w:rPr>
        <w:t>强调工作人员的责任认定，体现在第六十九至七十条，而对传播者、抗拒治疗者等没有相对应的责任认定和处罚规定，主体偏一不够完善，相关部门应明确传染病防疫工作中所涉及主体的责任认定，做到有法可依、违法必究；三是《传染病防治法》没有与新颁布的法律相适应，对自身进行一定程度的更新，如</w:t>
      </w:r>
      <w:r>
        <w:rPr>
          <w:color w:val="231F20"/>
        </w:rPr>
        <w:t>2018</w:t>
      </w:r>
      <w:r>
        <w:rPr>
          <w:rFonts w:ascii="PMingLiU" w:eastAsia="PMingLiU" w:hint="eastAsia"/>
          <w:color w:val="231F20"/>
        </w:rPr>
        <w:t>年新</w:t>
      </w:r>
      <w:r>
        <w:rPr>
          <w:rFonts w:ascii="SimSun" w:eastAsia="SimSun" w:hint="eastAsia"/>
          <w:color w:val="231F20"/>
        </w:rPr>
        <w:t>颁布的《野生动物保护法》中关于野生动物造成病毒传染的法律规定</w:t>
      </w:r>
      <w:r>
        <w:rPr>
          <w:rFonts w:ascii="PMingLiU" w:eastAsia="PMingLiU" w:hint="eastAsia"/>
          <w:color w:val="231F20"/>
        </w:rPr>
        <w:t>与《</w:t>
      </w:r>
      <w:r>
        <w:rPr>
          <w:rFonts w:ascii="SimSun" w:eastAsia="SimSun" w:hint="eastAsia"/>
          <w:color w:val="231F20"/>
        </w:rPr>
        <w:t>传染防治法》没有很好地进行连接，应更新《传染病防治法》中传染病防治的相关法律规定，做到与其他新颁布的法律相适应，构成传染病的法律体系。针对以上</w:t>
      </w:r>
      <w:r>
        <w:rPr>
          <w:rFonts w:ascii="PMingLiU" w:eastAsia="PMingLiU" w:hint="eastAsia"/>
          <w:color w:val="231F20"/>
        </w:rPr>
        <w:t>公共</w:t>
      </w:r>
      <w:r>
        <w:rPr>
          <w:rFonts w:ascii="SimSun" w:eastAsia="SimSun" w:hint="eastAsia"/>
          <w:color w:val="231F20"/>
        </w:rPr>
        <w:t>卫生防疫工作中</w:t>
      </w:r>
      <w:r>
        <w:rPr>
          <w:rFonts w:ascii="PMingLiU" w:eastAsia="PMingLiU" w:hint="eastAsia"/>
          <w:color w:val="231F20"/>
        </w:rPr>
        <w:t>所出</w:t>
      </w:r>
      <w:r>
        <w:rPr>
          <w:rFonts w:ascii="SimSun" w:eastAsia="SimSun" w:hint="eastAsia"/>
          <w:color w:val="231F20"/>
        </w:rPr>
        <w:t>现的问题，作者采用联系实际</w:t>
      </w:r>
      <w:r>
        <w:rPr>
          <w:rFonts w:ascii="PMingLiU" w:eastAsia="PMingLiU" w:hint="eastAsia"/>
          <w:color w:val="231F20"/>
        </w:rPr>
        <w:t>并</w:t>
      </w:r>
      <w:r>
        <w:rPr>
          <w:rFonts w:ascii="SimSun" w:eastAsia="SimSun" w:hint="eastAsia"/>
          <w:color w:val="231F20"/>
        </w:rPr>
        <w:t>结合理论</w:t>
      </w:r>
      <w:r>
        <w:rPr>
          <w:rFonts w:ascii="PMingLiU" w:eastAsia="PMingLiU" w:hint="eastAsia"/>
          <w:color w:val="231F20"/>
        </w:rPr>
        <w:t>的方法，推理出</w:t>
      </w:r>
      <w:r>
        <w:rPr>
          <w:rFonts w:ascii="SimSun" w:eastAsia="SimSun" w:hint="eastAsia"/>
          <w:color w:val="231F20"/>
        </w:rPr>
        <w:t>问题的对策</w:t>
      </w:r>
      <w:r>
        <w:rPr>
          <w:rFonts w:ascii="PMingLiU" w:eastAsia="PMingLiU" w:hint="eastAsia"/>
          <w:color w:val="231F20"/>
        </w:rPr>
        <w:t>，</w:t>
      </w:r>
      <w:r>
        <w:rPr>
          <w:rFonts w:ascii="SimSun" w:eastAsia="SimSun" w:hint="eastAsia"/>
          <w:color w:val="231F20"/>
        </w:rPr>
        <w:t>积极响应国家号召注重人文关系，从人民的角度出发解决以上问题，更加巩固传染病防治</w:t>
      </w:r>
      <w:r>
        <w:rPr>
          <w:rFonts w:ascii="PMingLiU" w:eastAsia="PMingLiU" w:hint="eastAsia"/>
          <w:color w:val="231F20"/>
        </w:rPr>
        <w:t>体系的整体性。</w:t>
      </w:r>
    </w:p>
    <w:p w:rsidR="00851FCE" w:rsidRDefault="00851FCE">
      <w:pPr>
        <w:pStyle w:val="a3"/>
        <w:spacing w:before="4"/>
        <w:ind w:left="0" w:firstLine="0"/>
        <w:jc w:val="left"/>
        <w:rPr>
          <w:rFonts w:ascii="PMingLiU"/>
        </w:rPr>
      </w:pPr>
    </w:p>
    <w:p w:rsidR="00851FCE" w:rsidRDefault="00D078FE">
      <w:pPr>
        <w:pStyle w:val="a3"/>
        <w:spacing w:before="1" w:line="292" w:lineRule="auto"/>
        <w:ind w:left="22" w:right="154" w:firstLine="0"/>
        <w:jc w:val="center"/>
      </w:pPr>
      <w:proofErr w:type="gramStart"/>
      <w:r>
        <w:rPr>
          <w:b/>
          <w:color w:val="231F20"/>
        </w:rPr>
        <w:t>Yuemei He</w:t>
      </w:r>
      <w:r>
        <w:rPr>
          <w:color w:val="231F20"/>
        </w:rPr>
        <w:t>, Law Student, School of Humanities and Law Guangdong University of Petrochemical Technology (Maoming, China).</w:t>
      </w:r>
      <w:proofErr w:type="gramEnd"/>
    </w:p>
    <w:p w:rsidR="00851FCE" w:rsidRDefault="00D078FE">
      <w:pPr>
        <w:spacing w:line="292" w:lineRule="auto"/>
        <w:ind w:left="24" w:right="154"/>
        <w:jc w:val="center"/>
        <w:rPr>
          <w:i/>
          <w:sz w:val="20"/>
        </w:rPr>
      </w:pPr>
      <w:r>
        <w:rPr>
          <w:i/>
          <w:color w:val="231F20"/>
          <w:sz w:val="20"/>
        </w:rPr>
        <w:t>Title: “Legal Thinking on Novel Coronavirus Pneumonia Prevention and Control”</w:t>
      </w:r>
    </w:p>
    <w:p w:rsidR="00851FCE" w:rsidRDefault="00851FCE">
      <w:pPr>
        <w:pStyle w:val="a3"/>
        <w:spacing w:before="11"/>
        <w:ind w:left="0" w:firstLine="0"/>
        <w:jc w:val="left"/>
        <w:rPr>
          <w:i/>
          <w:sz w:val="22"/>
        </w:rPr>
      </w:pPr>
    </w:p>
    <w:p w:rsidR="00851FCE" w:rsidRDefault="00D078FE">
      <w:pPr>
        <w:pStyle w:val="a3"/>
        <w:ind w:right="297"/>
        <w:jc w:val="left"/>
        <w:rPr>
          <w:rFonts w:ascii="SimSun" w:eastAsia="SimSun"/>
        </w:rPr>
      </w:pPr>
      <w:r>
        <w:rPr>
          <w:rFonts w:ascii="PMingLiU" w:eastAsia="PMingLiU" w:hint="eastAsia"/>
          <w:color w:val="231F20"/>
        </w:rPr>
        <w:lastRenderedPageBreak/>
        <w:t>本文主要从行政法、海洋法和空</w:t>
      </w:r>
      <w:r>
        <w:rPr>
          <w:rFonts w:ascii="SimSun" w:eastAsia="SimSun" w:hint="eastAsia"/>
          <w:color w:val="231F20"/>
        </w:rPr>
        <w:t>间法三个方面对这次的新型冠状病毒肺炎进行分析和思考。新</w:t>
      </w:r>
      <w:r>
        <w:rPr>
          <w:rFonts w:ascii="PMingLiU" w:eastAsia="PMingLiU" w:hint="eastAsia"/>
          <w:color w:val="231F20"/>
        </w:rPr>
        <w:t>型冠状病毒肺炎的爆</w:t>
      </w:r>
      <w:r>
        <w:rPr>
          <w:rFonts w:ascii="SimSun" w:eastAsia="SimSun" w:hint="eastAsia"/>
          <w:color w:val="231F20"/>
        </w:rPr>
        <w:t>发是</w:t>
      </w:r>
      <w:r>
        <w:rPr>
          <w:rFonts w:ascii="PMingLiU" w:eastAsia="PMingLiU" w:hint="eastAsia"/>
          <w:color w:val="231F20"/>
        </w:rPr>
        <w:t>突</w:t>
      </w:r>
      <w:r>
        <w:rPr>
          <w:rFonts w:ascii="SimSun" w:eastAsia="SimSun" w:hint="eastAsia"/>
          <w:color w:val="231F20"/>
        </w:rPr>
        <w:t>发公共卫生事件。根据《突发卫生公共事件应急条例》</w:t>
      </w:r>
      <w:r>
        <w:rPr>
          <w:rFonts w:ascii="PMingLiU" w:eastAsia="PMingLiU" w:hint="eastAsia"/>
          <w:color w:val="231F20"/>
        </w:rPr>
        <w:t>的</w:t>
      </w:r>
      <w:r>
        <w:rPr>
          <w:rFonts w:ascii="SimSun" w:eastAsia="SimSun" w:hint="eastAsia"/>
          <w:color w:val="231F20"/>
        </w:rPr>
        <w:t>规定</w:t>
      </w:r>
      <w:r>
        <w:rPr>
          <w:rFonts w:ascii="PMingLiU" w:eastAsia="PMingLiU" w:hint="eastAsia"/>
          <w:color w:val="231F20"/>
        </w:rPr>
        <w:t>，武</w:t>
      </w:r>
      <w:r>
        <w:rPr>
          <w:rFonts w:ascii="SimSun" w:eastAsia="SimSun" w:hint="eastAsia"/>
          <w:color w:val="231F20"/>
        </w:rPr>
        <w:t>汉是大中城市</w:t>
      </w:r>
    </w:p>
    <w:p w:rsidR="00851FCE" w:rsidRDefault="00D078FE">
      <w:pPr>
        <w:pStyle w:val="a3"/>
        <w:spacing w:before="44" w:line="244" w:lineRule="auto"/>
        <w:ind w:left="213" w:right="184" w:firstLine="0"/>
        <w:jc w:val="left"/>
        <w:rPr>
          <w:rFonts w:ascii="SimSun" w:eastAsia="SimSun" w:hAnsi="SimSun"/>
        </w:rPr>
      </w:pPr>
      <w:r>
        <w:rPr>
          <w:rFonts w:ascii="SimSun" w:eastAsia="SimSun" w:hAnsi="SimSun" w:hint="eastAsia"/>
          <w:color w:val="231F20"/>
        </w:rPr>
        <w:t>且其</w:t>
      </w:r>
      <w:r>
        <w:rPr>
          <w:rFonts w:ascii="PMingLiU" w:eastAsia="PMingLiU" w:hAnsi="PMingLiU" w:hint="eastAsia"/>
          <w:color w:val="231F20"/>
        </w:rPr>
        <w:t>封</w:t>
      </w:r>
      <w:r>
        <w:rPr>
          <w:rFonts w:ascii="SimSun" w:eastAsia="SimSun" w:hAnsi="SimSun" w:hint="eastAsia"/>
          <w:color w:val="231F20"/>
        </w:rPr>
        <w:t>锁可能导致中断干线交通，由国务院决定并在疫区采取《传染病防治法》规定的紧急措施并予以公告。</w:t>
      </w:r>
      <w:r>
        <w:rPr>
          <w:rFonts w:ascii="PMingLiU" w:eastAsia="PMingLiU" w:hAnsi="PMingLiU" w:hint="eastAsia"/>
          <w:color w:val="231F20"/>
        </w:rPr>
        <w:t>故武</w:t>
      </w:r>
      <w:r>
        <w:rPr>
          <w:rFonts w:ascii="SimSun" w:eastAsia="SimSun" w:hAnsi="SimSun" w:hint="eastAsia"/>
          <w:color w:val="231F20"/>
        </w:rPr>
        <w:t>汉</w:t>
      </w:r>
      <w:r>
        <w:rPr>
          <w:color w:val="231F20"/>
        </w:rPr>
        <w:t>“</w:t>
      </w:r>
      <w:r>
        <w:rPr>
          <w:rFonts w:ascii="PMingLiU" w:eastAsia="PMingLiU" w:hAnsi="PMingLiU" w:hint="eastAsia"/>
          <w:color w:val="231F20"/>
        </w:rPr>
        <w:t>封城</w:t>
      </w:r>
      <w:r>
        <w:rPr>
          <w:color w:val="231F20"/>
        </w:rPr>
        <w:t>”</w:t>
      </w:r>
      <w:r>
        <w:rPr>
          <w:rFonts w:ascii="PMingLiU" w:eastAsia="PMingLiU" w:hAnsi="PMingLiU" w:hint="eastAsia"/>
          <w:color w:val="231F20"/>
        </w:rPr>
        <w:t>是有法律依据且科学的。在重大疫情体制机制和公共</w:t>
      </w:r>
      <w:r>
        <w:rPr>
          <w:rFonts w:ascii="SimSun" w:eastAsia="SimSun" w:hAnsi="SimSun" w:hint="eastAsia"/>
          <w:color w:val="231F20"/>
        </w:rPr>
        <w:t>卫生应急体系的治理和改革中应</w:t>
      </w:r>
      <w:r>
        <w:rPr>
          <w:rFonts w:ascii="PMingLiU" w:eastAsia="PMingLiU" w:hAnsi="PMingLiU" w:hint="eastAsia"/>
          <w:color w:val="231F20"/>
        </w:rPr>
        <w:t>融入航运、船</w:t>
      </w:r>
      <w:r>
        <w:rPr>
          <w:rFonts w:ascii="SimSun" w:eastAsia="SimSun" w:hAnsi="SimSun" w:hint="eastAsia"/>
          <w:color w:val="231F20"/>
        </w:rPr>
        <w:t>员的要素以</w:t>
      </w:r>
      <w:r>
        <w:rPr>
          <w:rFonts w:ascii="PMingLiU" w:eastAsia="PMingLiU" w:hAnsi="PMingLiU" w:hint="eastAsia"/>
          <w:color w:val="231F20"/>
        </w:rPr>
        <w:t>完善航运、海事法律制度。从</w:t>
      </w:r>
      <w:r>
        <w:rPr>
          <w:rFonts w:ascii="SimSun" w:eastAsia="SimSun" w:hAnsi="SimSun" w:hint="eastAsia"/>
          <w:color w:val="231F20"/>
        </w:rPr>
        <w:t>总体国家安全的角度，将这次疫情防控中我国</w:t>
      </w:r>
      <w:r>
        <w:rPr>
          <w:rFonts w:ascii="PMingLiU" w:eastAsia="PMingLiU" w:hAnsi="PMingLiU" w:hint="eastAsia"/>
          <w:color w:val="231F20"/>
        </w:rPr>
        <w:t>及众多沿海国家在海上交通和港口采取的管控措施，</w:t>
      </w:r>
      <w:r>
        <w:rPr>
          <w:rFonts w:ascii="SimSun" w:eastAsia="SimSun" w:hAnsi="SimSun" w:hint="eastAsia"/>
          <w:color w:val="231F20"/>
        </w:rPr>
        <w:t>结合世界卫生组织国际卫生条例</w:t>
      </w:r>
      <w:r>
        <w:rPr>
          <w:rFonts w:ascii="PMingLiU" w:eastAsia="PMingLiU" w:hAnsi="PMingLiU" w:hint="eastAsia"/>
          <w:color w:val="231F20"/>
        </w:rPr>
        <w:t>的要求，修改</w:t>
      </w:r>
      <w:r>
        <w:rPr>
          <w:rFonts w:ascii="SimSun" w:eastAsia="SimSun" w:hAnsi="SimSun" w:hint="eastAsia"/>
          <w:color w:val="231F20"/>
        </w:rPr>
        <w:t>现</w:t>
      </w:r>
      <w:r>
        <w:rPr>
          <w:rFonts w:ascii="PMingLiU" w:eastAsia="PMingLiU" w:hAnsi="PMingLiU" w:hint="eastAsia"/>
          <w:color w:val="231F20"/>
        </w:rPr>
        <w:t>行的《海上交通安全法》、《港口法》，既控</w:t>
      </w:r>
      <w:r>
        <w:rPr>
          <w:rFonts w:ascii="SimSun" w:eastAsia="SimSun" w:hAnsi="SimSun" w:hint="eastAsia"/>
          <w:color w:val="231F20"/>
        </w:rPr>
        <w:t>输出型疫情，也防输</w:t>
      </w:r>
      <w:r>
        <w:rPr>
          <w:rFonts w:ascii="PMingLiU" w:eastAsia="PMingLiU" w:hAnsi="PMingLiU" w:hint="eastAsia"/>
          <w:color w:val="231F20"/>
        </w:rPr>
        <w:t>入型疫情，既防</w:t>
      </w:r>
      <w:r>
        <w:rPr>
          <w:rFonts w:ascii="SimSun" w:eastAsia="SimSun" w:hAnsi="SimSun" w:hint="eastAsia"/>
          <w:color w:val="231F20"/>
        </w:rPr>
        <w:t>单船疫情的扩散，也控突发公共卫生事件的蔓延。</w:t>
      </w:r>
      <w:r>
        <w:rPr>
          <w:rFonts w:ascii="PMingLiU" w:eastAsia="PMingLiU" w:hAnsi="PMingLiU" w:hint="eastAsia"/>
          <w:color w:val="231F20"/>
        </w:rPr>
        <w:t>同</w:t>
      </w:r>
      <w:r>
        <w:rPr>
          <w:rFonts w:ascii="SimSun" w:eastAsia="SimSun" w:hAnsi="SimSun" w:hint="eastAsia"/>
          <w:color w:val="231F20"/>
        </w:rPr>
        <w:t>时着手研究制订《船员法》，建立起海洋强国不可或缺的船员管理和权益保障法律体系。</w:t>
      </w:r>
      <w:r>
        <w:rPr>
          <w:rFonts w:ascii="PMingLiU" w:eastAsia="PMingLiU" w:hAnsi="PMingLiU" w:hint="eastAsia"/>
          <w:color w:val="231F20"/>
        </w:rPr>
        <w:t>基于</w:t>
      </w:r>
      <w:r>
        <w:rPr>
          <w:rFonts w:ascii="SimSun" w:eastAsia="SimSun" w:hAnsi="SimSun" w:hint="eastAsia"/>
          <w:color w:val="231F20"/>
        </w:rPr>
        <w:t>这次疫情，在国土空间规划编制中应考虑按照</w:t>
      </w:r>
      <w:proofErr w:type="gramStart"/>
      <w:r>
        <w:rPr>
          <w:color w:val="231F20"/>
        </w:rPr>
        <w:t xml:space="preserve">“ </w:t>
      </w:r>
      <w:r>
        <w:rPr>
          <w:rFonts w:ascii="PMingLiU" w:eastAsia="PMingLiU" w:hAnsi="PMingLiU" w:hint="eastAsia"/>
          <w:color w:val="231F20"/>
        </w:rPr>
        <w:t>抗疫</w:t>
      </w:r>
      <w:proofErr w:type="gramEnd"/>
      <w:r>
        <w:rPr>
          <w:color w:val="231F20"/>
        </w:rPr>
        <w:t>”</w:t>
      </w:r>
      <w:r>
        <w:rPr>
          <w:rFonts w:ascii="PMingLiU" w:eastAsia="PMingLiU" w:hAnsi="PMingLiU" w:hint="eastAsia"/>
          <w:color w:val="231F20"/>
        </w:rPr>
        <w:t>医院的</w:t>
      </w:r>
      <w:r>
        <w:rPr>
          <w:rFonts w:ascii="SimSun" w:eastAsia="SimSun" w:hAnsi="SimSun" w:hint="eastAsia"/>
          <w:color w:val="231F20"/>
        </w:rPr>
        <w:t>选址要求，结合国土空间规划</w:t>
      </w:r>
      <w:r>
        <w:rPr>
          <w:color w:val="231F20"/>
        </w:rPr>
        <w:t>“</w:t>
      </w:r>
      <w:r>
        <w:rPr>
          <w:rFonts w:ascii="PMingLiU" w:eastAsia="PMingLiU" w:hAnsi="PMingLiU" w:hint="eastAsia"/>
          <w:color w:val="231F20"/>
        </w:rPr>
        <w:t>一</w:t>
      </w:r>
      <w:r>
        <w:rPr>
          <w:rFonts w:ascii="SimSun" w:eastAsia="SimSun" w:hAnsi="SimSun" w:hint="eastAsia"/>
          <w:color w:val="231F20"/>
        </w:rPr>
        <w:t>张图</w:t>
      </w:r>
      <w:r>
        <w:rPr>
          <w:color w:val="231F20"/>
        </w:rPr>
        <w:t>”</w:t>
      </w:r>
      <w:r>
        <w:rPr>
          <w:rFonts w:ascii="SimSun" w:eastAsia="SimSun" w:hAnsi="SimSun" w:hint="eastAsia"/>
          <w:color w:val="231F20"/>
        </w:rPr>
        <w:t>实施监督信息系统的建设</w:t>
      </w:r>
      <w:r>
        <w:rPr>
          <w:rFonts w:ascii="PMingLiU" w:eastAsia="PMingLiU" w:hAnsi="PMingLiU" w:hint="eastAsia"/>
          <w:color w:val="231F20"/>
        </w:rPr>
        <w:t>，打造疫情智慧</w:t>
      </w:r>
      <w:r>
        <w:rPr>
          <w:rFonts w:ascii="SimSun" w:eastAsia="SimSun" w:hAnsi="SimSun" w:hint="eastAsia"/>
          <w:color w:val="231F20"/>
        </w:rPr>
        <w:t>监测预警防控平台。</w:t>
      </w:r>
      <w:r>
        <w:rPr>
          <w:rFonts w:ascii="PMingLiU" w:eastAsia="PMingLiU" w:hAnsi="PMingLiU" w:hint="eastAsia"/>
          <w:color w:val="231F20"/>
        </w:rPr>
        <w:t>通</w:t>
      </w:r>
      <w:r>
        <w:rPr>
          <w:rFonts w:ascii="SimSun" w:eastAsia="SimSun" w:hAnsi="SimSun" w:hint="eastAsia"/>
          <w:color w:val="231F20"/>
        </w:rPr>
        <w:t>过全面覆盖、集约共享的空间感知体系为监测预警防控平台提供视频、位置、人员流动情况、疫情状况等实时数据，</w:t>
      </w:r>
      <w:r>
        <w:rPr>
          <w:rFonts w:ascii="PMingLiU" w:eastAsia="PMingLiU" w:hAnsi="PMingLiU" w:hint="eastAsia"/>
          <w:color w:val="231F20"/>
        </w:rPr>
        <w:t>完善我国的空</w:t>
      </w:r>
      <w:r>
        <w:rPr>
          <w:rFonts w:ascii="SimSun" w:eastAsia="SimSun" w:hAnsi="SimSun" w:hint="eastAsia"/>
          <w:color w:val="231F20"/>
        </w:rPr>
        <w:t>间法，为政府的应急决策提</w:t>
      </w:r>
    </w:p>
    <w:p w:rsidR="00851FCE" w:rsidRDefault="00D078FE">
      <w:pPr>
        <w:pStyle w:val="a3"/>
        <w:spacing w:before="24"/>
        <w:ind w:left="213" w:firstLine="0"/>
        <w:jc w:val="left"/>
        <w:rPr>
          <w:rFonts w:ascii="PMingLiU" w:eastAsia="PMingLiU"/>
        </w:rPr>
      </w:pPr>
      <w:r>
        <w:rPr>
          <w:rFonts w:ascii="SimSun" w:eastAsia="SimSun" w:hint="eastAsia"/>
          <w:color w:val="231F20"/>
        </w:rPr>
        <w:t>供信息支撑，真正做到疫情的可防可控</w:t>
      </w:r>
      <w:r>
        <w:rPr>
          <w:rFonts w:ascii="PMingLiU" w:eastAsia="PMingLiU" w:hint="eastAsia"/>
          <w:color w:val="231F20"/>
        </w:rPr>
        <w:t>。</w:t>
      </w:r>
    </w:p>
    <w:sectPr w:rsidR="00851FCE" w:rsidSect="00851FCE">
      <w:pgSz w:w="8230" w:h="11630"/>
      <w:pgMar w:top="860" w:right="900" w:bottom="1080" w:left="920" w:header="0" w:footer="88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6E9B" w:rsidRDefault="005E6E9B" w:rsidP="00851FCE">
      <w:r>
        <w:separator/>
      </w:r>
    </w:p>
  </w:endnote>
  <w:endnote w:type="continuationSeparator" w:id="0">
    <w:p w:rsidR="005E6E9B" w:rsidRDefault="005E6E9B" w:rsidP="00851F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FCE" w:rsidRDefault="002B54A3">
    <w:pPr>
      <w:pStyle w:val="a3"/>
      <w:spacing w:line="14" w:lineRule="auto"/>
      <w:ind w:left="0" w:firstLine="0"/>
      <w:jc w:val="left"/>
    </w:pPr>
    <w:r w:rsidRPr="002B54A3">
      <w:pict>
        <v:shapetype id="_x0000_t202" coordsize="21600,21600" o:spt="202" path="m,l,21600r21600,l21600,xe">
          <v:stroke joinstyle="miter"/>
          <v:path gradientshapeok="t" o:connecttype="rect"/>
        </v:shapetype>
        <v:shape id="_x0000_s2051" type="#_x0000_t202" style="position:absolute;margin-left:193.5pt;margin-top:525.65pt;width:26.5pt;height:15.5pt;z-index:-253075456;mso-position-horizontal-relative:page;mso-position-vertical-relative:page" filled="f" stroked="f">
          <v:textbox inset="0,0,0,0">
            <w:txbxContent>
              <w:p w:rsidR="00851FCE" w:rsidRDefault="00D078FE">
                <w:pPr>
                  <w:pStyle w:val="a3"/>
                  <w:spacing w:before="8"/>
                  <w:ind w:left="84" w:firstLine="0"/>
                  <w:jc w:val="left"/>
                  <w:rPr>
                    <w:rFonts w:ascii="Palatino Linotype"/>
                  </w:rPr>
                </w:pPr>
                <w:r>
                  <w:rPr>
                    <w:rFonts w:ascii="Palatino Linotype"/>
                    <w:color w:val="231F20"/>
                    <w:w w:val="105"/>
                  </w:rPr>
                  <w:t xml:space="preserve">- </w:t>
                </w:r>
                <w:r w:rsidR="002B54A3">
                  <w:fldChar w:fldCharType="begin"/>
                </w:r>
                <w:r>
                  <w:rPr>
                    <w:rFonts w:ascii="Palatino Linotype"/>
                    <w:color w:val="231F20"/>
                    <w:w w:val="105"/>
                  </w:rPr>
                  <w:instrText xml:space="preserve"> PAGE </w:instrText>
                </w:r>
                <w:r w:rsidR="002B54A3">
                  <w:fldChar w:fldCharType="separate"/>
                </w:r>
                <w:r w:rsidR="004F1870">
                  <w:rPr>
                    <w:rFonts w:ascii="Palatino Linotype"/>
                    <w:noProof/>
                    <w:color w:val="231F20"/>
                    <w:w w:val="105"/>
                  </w:rPr>
                  <w:t>46</w:t>
                </w:r>
                <w:r w:rsidR="002B54A3">
                  <w:fldChar w:fldCharType="end"/>
                </w:r>
                <w:r>
                  <w:rPr>
                    <w:rFonts w:ascii="Palatino Linotype"/>
                    <w:color w:val="231F20"/>
                    <w:spacing w:val="-28"/>
                    <w:w w:val="105"/>
                  </w:rPr>
                  <w:t xml:space="preserve"> </w:t>
                </w:r>
                <w:r>
                  <w:rPr>
                    <w:rFonts w:ascii="Palatino Linotype"/>
                    <w:color w:val="231F20"/>
                    <w:w w:val="105"/>
                  </w:rPr>
                  <w:t>-</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FCE" w:rsidRDefault="002B54A3">
    <w:pPr>
      <w:pStyle w:val="a3"/>
      <w:spacing w:line="14" w:lineRule="auto"/>
      <w:ind w:left="0" w:firstLine="0"/>
      <w:jc w:val="left"/>
    </w:pPr>
    <w:r w:rsidRPr="002B54A3">
      <w:pict>
        <v:shapetype id="_x0000_t202" coordsize="21600,21600" o:spt="202" path="m,l,21600r21600,l21600,xe">
          <v:stroke joinstyle="miter"/>
          <v:path gradientshapeok="t" o:connecttype="rect"/>
        </v:shapetype>
        <v:shape id="_x0000_s2050" type="#_x0000_t202" style="position:absolute;margin-left:194.3pt;margin-top:525.65pt;width:28.1pt;height:15.5pt;z-index:-253074432;mso-position-horizontal-relative:page;mso-position-vertical-relative:page" filled="f" stroked="f">
          <v:textbox inset="0,0,0,0">
            <w:txbxContent>
              <w:p w:rsidR="00851FCE" w:rsidRDefault="00D078FE">
                <w:pPr>
                  <w:pStyle w:val="a3"/>
                  <w:spacing w:before="8"/>
                  <w:ind w:left="20" w:firstLine="0"/>
                  <w:jc w:val="left"/>
                  <w:rPr>
                    <w:rFonts w:ascii="Palatino Linotype"/>
                  </w:rPr>
                </w:pPr>
                <w:r>
                  <w:rPr>
                    <w:rFonts w:ascii="Palatino Linotype"/>
                    <w:color w:val="231F20"/>
                    <w:w w:val="105"/>
                  </w:rPr>
                  <w:t>- 110</w:t>
                </w:r>
                <w:r>
                  <w:rPr>
                    <w:rFonts w:ascii="Palatino Linotype"/>
                    <w:color w:val="231F20"/>
                    <w:spacing w:val="-35"/>
                    <w:w w:val="105"/>
                  </w:rPr>
                  <w:t xml:space="preserve"> </w:t>
                </w:r>
                <w:r>
                  <w:rPr>
                    <w:rFonts w:ascii="Palatino Linotype"/>
                    <w:color w:val="231F20"/>
                    <w:w w:val="105"/>
                  </w:rPr>
                  <w:t>-</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FCE" w:rsidRDefault="002B54A3">
    <w:pPr>
      <w:pStyle w:val="a3"/>
      <w:spacing w:line="14" w:lineRule="auto"/>
      <w:ind w:left="0" w:firstLine="0"/>
      <w:jc w:val="left"/>
    </w:pPr>
    <w:r w:rsidRPr="002B54A3">
      <w:pict>
        <v:shapetype id="_x0000_t202" coordsize="21600,21600" o:spt="202" path="m,l,21600r21600,l21600,xe">
          <v:stroke joinstyle="miter"/>
          <v:path gradientshapeok="t" o:connecttype="rect"/>
        </v:shapetype>
        <v:shape id="_x0000_s2049" type="#_x0000_t202" style="position:absolute;margin-left:188.65pt;margin-top:525.65pt;width:28.9pt;height:15.5pt;z-index:-253073408;mso-position-horizontal-relative:page;mso-position-vertical-relative:page" filled="f" stroked="f">
          <v:textbox inset="0,0,0,0">
            <w:txbxContent>
              <w:p w:rsidR="00851FCE" w:rsidRDefault="00D078FE">
                <w:pPr>
                  <w:pStyle w:val="a3"/>
                  <w:spacing w:before="8"/>
                  <w:ind w:left="20" w:firstLine="0"/>
                  <w:jc w:val="left"/>
                  <w:rPr>
                    <w:rFonts w:ascii="Palatino Linotype"/>
                  </w:rPr>
                </w:pPr>
                <w:r>
                  <w:rPr>
                    <w:rFonts w:ascii="Palatino Linotype"/>
                    <w:color w:val="231F20"/>
                    <w:w w:val="105"/>
                  </w:rPr>
                  <w:t xml:space="preserve">- </w:t>
                </w:r>
                <w:r w:rsidR="002B54A3">
                  <w:fldChar w:fldCharType="begin"/>
                </w:r>
                <w:r>
                  <w:rPr>
                    <w:rFonts w:ascii="Palatino Linotype"/>
                    <w:color w:val="231F20"/>
                    <w:w w:val="105"/>
                  </w:rPr>
                  <w:instrText xml:space="preserve"> PAGE </w:instrText>
                </w:r>
                <w:r w:rsidR="002B54A3">
                  <w:fldChar w:fldCharType="separate"/>
                </w:r>
                <w:r w:rsidR="004F1870">
                  <w:rPr>
                    <w:rFonts w:ascii="Palatino Linotype"/>
                    <w:noProof/>
                    <w:color w:val="231F20"/>
                    <w:w w:val="105"/>
                  </w:rPr>
                  <w:t>116</w:t>
                </w:r>
                <w:r w:rsidR="002B54A3">
                  <w:fldChar w:fldCharType="end"/>
                </w:r>
                <w:r>
                  <w:rPr>
                    <w:rFonts w:ascii="Palatino Linotype"/>
                    <w:color w:val="231F20"/>
                    <w:spacing w:val="-33"/>
                    <w:w w:val="105"/>
                  </w:rPr>
                  <w:t xml:space="preserve"> </w:t>
                </w:r>
                <w:r>
                  <w:rPr>
                    <w:rFonts w:ascii="Palatino Linotype"/>
                    <w:color w:val="231F20"/>
                    <w:w w:val="105"/>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6E9B" w:rsidRDefault="005E6E9B" w:rsidP="00851FCE">
      <w:r>
        <w:separator/>
      </w:r>
    </w:p>
  </w:footnote>
  <w:footnote w:type="continuationSeparator" w:id="0">
    <w:p w:rsidR="005E6E9B" w:rsidRDefault="005E6E9B" w:rsidP="00851F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108CA"/>
    <w:multiLevelType w:val="hybridMultilevel"/>
    <w:tmpl w:val="D2164920"/>
    <w:lvl w:ilvl="0" w:tplc="D8860B2E">
      <w:start w:val="1"/>
      <w:numFmt w:val="decimal"/>
      <w:lvlText w:val="%1)"/>
      <w:lvlJc w:val="left"/>
      <w:pPr>
        <w:ind w:left="213" w:hanging="272"/>
        <w:jc w:val="right"/>
      </w:pPr>
      <w:rPr>
        <w:rFonts w:ascii="Times New Roman" w:eastAsia="Times New Roman" w:hAnsi="Times New Roman" w:cs="Times New Roman" w:hint="default"/>
        <w:color w:val="231F20"/>
        <w:spacing w:val="-12"/>
        <w:w w:val="91"/>
        <w:sz w:val="20"/>
        <w:szCs w:val="20"/>
        <w:lang w:val="en-US" w:eastAsia="en-US" w:bidi="en-US"/>
      </w:rPr>
    </w:lvl>
    <w:lvl w:ilvl="1" w:tplc="3B6E5F12">
      <w:numFmt w:val="bullet"/>
      <w:lvlText w:val="•"/>
      <w:lvlJc w:val="left"/>
      <w:pPr>
        <w:ind w:left="838" w:hanging="272"/>
      </w:pPr>
      <w:rPr>
        <w:rFonts w:hint="default"/>
        <w:lang w:val="en-US" w:eastAsia="en-US" w:bidi="en-US"/>
      </w:rPr>
    </w:lvl>
    <w:lvl w:ilvl="2" w:tplc="92C40964">
      <w:numFmt w:val="bullet"/>
      <w:lvlText w:val="•"/>
      <w:lvlJc w:val="left"/>
      <w:pPr>
        <w:ind w:left="1456" w:hanging="272"/>
      </w:pPr>
      <w:rPr>
        <w:rFonts w:hint="default"/>
        <w:lang w:val="en-US" w:eastAsia="en-US" w:bidi="en-US"/>
      </w:rPr>
    </w:lvl>
    <w:lvl w:ilvl="3" w:tplc="99526FCC">
      <w:numFmt w:val="bullet"/>
      <w:lvlText w:val="•"/>
      <w:lvlJc w:val="left"/>
      <w:pPr>
        <w:ind w:left="2074" w:hanging="272"/>
      </w:pPr>
      <w:rPr>
        <w:rFonts w:hint="default"/>
        <w:lang w:val="en-US" w:eastAsia="en-US" w:bidi="en-US"/>
      </w:rPr>
    </w:lvl>
    <w:lvl w:ilvl="4" w:tplc="641AA2AE">
      <w:numFmt w:val="bullet"/>
      <w:lvlText w:val="•"/>
      <w:lvlJc w:val="left"/>
      <w:pPr>
        <w:ind w:left="2692" w:hanging="272"/>
      </w:pPr>
      <w:rPr>
        <w:rFonts w:hint="default"/>
        <w:lang w:val="en-US" w:eastAsia="en-US" w:bidi="en-US"/>
      </w:rPr>
    </w:lvl>
    <w:lvl w:ilvl="5" w:tplc="90BA968C">
      <w:numFmt w:val="bullet"/>
      <w:lvlText w:val="•"/>
      <w:lvlJc w:val="left"/>
      <w:pPr>
        <w:ind w:left="3310" w:hanging="272"/>
      </w:pPr>
      <w:rPr>
        <w:rFonts w:hint="default"/>
        <w:lang w:val="en-US" w:eastAsia="en-US" w:bidi="en-US"/>
      </w:rPr>
    </w:lvl>
    <w:lvl w:ilvl="6" w:tplc="0AF0FCB4">
      <w:numFmt w:val="bullet"/>
      <w:lvlText w:val="•"/>
      <w:lvlJc w:val="left"/>
      <w:pPr>
        <w:ind w:left="3928" w:hanging="272"/>
      </w:pPr>
      <w:rPr>
        <w:rFonts w:hint="default"/>
        <w:lang w:val="en-US" w:eastAsia="en-US" w:bidi="en-US"/>
      </w:rPr>
    </w:lvl>
    <w:lvl w:ilvl="7" w:tplc="2A9AB484">
      <w:numFmt w:val="bullet"/>
      <w:lvlText w:val="•"/>
      <w:lvlJc w:val="left"/>
      <w:pPr>
        <w:ind w:left="4546" w:hanging="272"/>
      </w:pPr>
      <w:rPr>
        <w:rFonts w:hint="default"/>
        <w:lang w:val="en-US" w:eastAsia="en-US" w:bidi="en-US"/>
      </w:rPr>
    </w:lvl>
    <w:lvl w:ilvl="8" w:tplc="C96A6144">
      <w:numFmt w:val="bullet"/>
      <w:lvlText w:val="•"/>
      <w:lvlJc w:val="left"/>
      <w:pPr>
        <w:ind w:left="5164" w:hanging="272"/>
      </w:pPr>
      <w:rPr>
        <w:rFonts w:hint="default"/>
        <w:lang w:val="en-US" w:eastAsia="en-US" w:bidi="en-US"/>
      </w:rPr>
    </w:lvl>
  </w:abstractNum>
  <w:abstractNum w:abstractNumId="1">
    <w:nsid w:val="269557C6"/>
    <w:multiLevelType w:val="hybridMultilevel"/>
    <w:tmpl w:val="29786D3E"/>
    <w:lvl w:ilvl="0" w:tplc="7E062792">
      <w:start w:val="1"/>
      <w:numFmt w:val="decimal"/>
      <w:lvlText w:val="%1."/>
      <w:lvlJc w:val="left"/>
      <w:pPr>
        <w:ind w:left="697" w:hanging="200"/>
        <w:jc w:val="right"/>
      </w:pPr>
      <w:rPr>
        <w:rFonts w:ascii="Times New Roman" w:eastAsia="Times New Roman" w:hAnsi="Times New Roman" w:cs="Times New Roman" w:hint="default"/>
        <w:i/>
        <w:color w:val="231F20"/>
        <w:spacing w:val="-8"/>
        <w:w w:val="100"/>
        <w:sz w:val="20"/>
        <w:szCs w:val="20"/>
        <w:lang w:val="en-US" w:eastAsia="en-US" w:bidi="en-US"/>
      </w:rPr>
    </w:lvl>
    <w:lvl w:ilvl="1" w:tplc="6B7013FA">
      <w:numFmt w:val="bullet"/>
      <w:lvlText w:val="•"/>
      <w:lvlJc w:val="left"/>
      <w:pPr>
        <w:ind w:left="1270" w:hanging="200"/>
      </w:pPr>
      <w:rPr>
        <w:rFonts w:hint="default"/>
        <w:lang w:val="en-US" w:eastAsia="en-US" w:bidi="en-US"/>
      </w:rPr>
    </w:lvl>
    <w:lvl w:ilvl="2" w:tplc="CFF463E8">
      <w:numFmt w:val="bullet"/>
      <w:lvlText w:val="•"/>
      <w:lvlJc w:val="left"/>
      <w:pPr>
        <w:ind w:left="1840" w:hanging="200"/>
      </w:pPr>
      <w:rPr>
        <w:rFonts w:hint="default"/>
        <w:lang w:val="en-US" w:eastAsia="en-US" w:bidi="en-US"/>
      </w:rPr>
    </w:lvl>
    <w:lvl w:ilvl="3" w:tplc="121C2812">
      <w:numFmt w:val="bullet"/>
      <w:lvlText w:val="•"/>
      <w:lvlJc w:val="left"/>
      <w:pPr>
        <w:ind w:left="2410" w:hanging="200"/>
      </w:pPr>
      <w:rPr>
        <w:rFonts w:hint="default"/>
        <w:lang w:val="en-US" w:eastAsia="en-US" w:bidi="en-US"/>
      </w:rPr>
    </w:lvl>
    <w:lvl w:ilvl="4" w:tplc="A6F812D6">
      <w:numFmt w:val="bullet"/>
      <w:lvlText w:val="•"/>
      <w:lvlJc w:val="left"/>
      <w:pPr>
        <w:ind w:left="2980" w:hanging="200"/>
      </w:pPr>
      <w:rPr>
        <w:rFonts w:hint="default"/>
        <w:lang w:val="en-US" w:eastAsia="en-US" w:bidi="en-US"/>
      </w:rPr>
    </w:lvl>
    <w:lvl w:ilvl="5" w:tplc="20AA71D8">
      <w:numFmt w:val="bullet"/>
      <w:lvlText w:val="•"/>
      <w:lvlJc w:val="left"/>
      <w:pPr>
        <w:ind w:left="3550" w:hanging="200"/>
      </w:pPr>
      <w:rPr>
        <w:rFonts w:hint="default"/>
        <w:lang w:val="en-US" w:eastAsia="en-US" w:bidi="en-US"/>
      </w:rPr>
    </w:lvl>
    <w:lvl w:ilvl="6" w:tplc="03E273D2">
      <w:numFmt w:val="bullet"/>
      <w:lvlText w:val="•"/>
      <w:lvlJc w:val="left"/>
      <w:pPr>
        <w:ind w:left="4120" w:hanging="200"/>
      </w:pPr>
      <w:rPr>
        <w:rFonts w:hint="default"/>
        <w:lang w:val="en-US" w:eastAsia="en-US" w:bidi="en-US"/>
      </w:rPr>
    </w:lvl>
    <w:lvl w:ilvl="7" w:tplc="B314AD6A">
      <w:numFmt w:val="bullet"/>
      <w:lvlText w:val="•"/>
      <w:lvlJc w:val="left"/>
      <w:pPr>
        <w:ind w:left="4690" w:hanging="200"/>
      </w:pPr>
      <w:rPr>
        <w:rFonts w:hint="default"/>
        <w:lang w:val="en-US" w:eastAsia="en-US" w:bidi="en-US"/>
      </w:rPr>
    </w:lvl>
    <w:lvl w:ilvl="8" w:tplc="4DB6CC92">
      <w:numFmt w:val="bullet"/>
      <w:lvlText w:val="•"/>
      <w:lvlJc w:val="left"/>
      <w:pPr>
        <w:ind w:left="5260" w:hanging="200"/>
      </w:pPr>
      <w:rPr>
        <w:rFonts w:hint="default"/>
        <w:lang w:val="en-US" w:eastAsia="en-US" w:bidi="en-US"/>
      </w:rPr>
    </w:lvl>
  </w:abstractNum>
  <w:abstractNum w:abstractNumId="2">
    <w:nsid w:val="321620E2"/>
    <w:multiLevelType w:val="hybridMultilevel"/>
    <w:tmpl w:val="7F3EDAF0"/>
    <w:lvl w:ilvl="0" w:tplc="B6DEECD0">
      <w:start w:val="1"/>
      <w:numFmt w:val="decimal"/>
      <w:lvlText w:val="%1)"/>
      <w:lvlJc w:val="left"/>
      <w:pPr>
        <w:ind w:left="100" w:hanging="365"/>
        <w:jc w:val="left"/>
      </w:pPr>
      <w:rPr>
        <w:rFonts w:ascii="Times New Roman" w:eastAsia="Times New Roman" w:hAnsi="Times New Roman" w:cs="Times New Roman" w:hint="default"/>
        <w:color w:val="231F20"/>
        <w:spacing w:val="-20"/>
        <w:w w:val="100"/>
        <w:sz w:val="20"/>
        <w:szCs w:val="20"/>
        <w:lang w:val="en-US" w:eastAsia="en-US" w:bidi="en-US"/>
      </w:rPr>
    </w:lvl>
    <w:lvl w:ilvl="1" w:tplc="8C1EFDD0">
      <w:start w:val="1"/>
      <w:numFmt w:val="decimal"/>
      <w:lvlText w:val="%2."/>
      <w:lvlJc w:val="left"/>
      <w:pPr>
        <w:ind w:left="667" w:hanging="265"/>
        <w:jc w:val="right"/>
      </w:pPr>
      <w:rPr>
        <w:rFonts w:ascii="Times New Roman" w:eastAsia="Times New Roman" w:hAnsi="Times New Roman" w:cs="Times New Roman" w:hint="default"/>
        <w:color w:val="231F20"/>
        <w:spacing w:val="-25"/>
        <w:w w:val="100"/>
        <w:sz w:val="20"/>
        <w:szCs w:val="20"/>
        <w:lang w:val="en-US" w:eastAsia="en-US" w:bidi="en-US"/>
      </w:rPr>
    </w:lvl>
    <w:lvl w:ilvl="2" w:tplc="CAAE23C6">
      <w:numFmt w:val="bullet"/>
      <w:lvlText w:val="•"/>
      <w:lvlJc w:val="left"/>
      <w:pPr>
        <w:ind w:left="1297" w:hanging="265"/>
      </w:pPr>
      <w:rPr>
        <w:rFonts w:hint="default"/>
        <w:lang w:val="en-US" w:eastAsia="en-US" w:bidi="en-US"/>
      </w:rPr>
    </w:lvl>
    <w:lvl w:ilvl="3" w:tplc="DBB8A3F4">
      <w:numFmt w:val="bullet"/>
      <w:lvlText w:val="•"/>
      <w:lvlJc w:val="left"/>
      <w:pPr>
        <w:ind w:left="1935" w:hanging="265"/>
      </w:pPr>
      <w:rPr>
        <w:rFonts w:hint="default"/>
        <w:lang w:val="en-US" w:eastAsia="en-US" w:bidi="en-US"/>
      </w:rPr>
    </w:lvl>
    <w:lvl w:ilvl="4" w:tplc="6B9810C2">
      <w:numFmt w:val="bullet"/>
      <w:lvlText w:val="•"/>
      <w:lvlJc w:val="left"/>
      <w:pPr>
        <w:ind w:left="2573" w:hanging="265"/>
      </w:pPr>
      <w:rPr>
        <w:rFonts w:hint="default"/>
        <w:lang w:val="en-US" w:eastAsia="en-US" w:bidi="en-US"/>
      </w:rPr>
    </w:lvl>
    <w:lvl w:ilvl="5" w:tplc="3C1A258A">
      <w:numFmt w:val="bullet"/>
      <w:lvlText w:val="•"/>
      <w:lvlJc w:val="left"/>
      <w:pPr>
        <w:ind w:left="3211" w:hanging="265"/>
      </w:pPr>
      <w:rPr>
        <w:rFonts w:hint="default"/>
        <w:lang w:val="en-US" w:eastAsia="en-US" w:bidi="en-US"/>
      </w:rPr>
    </w:lvl>
    <w:lvl w:ilvl="6" w:tplc="AAF64B58">
      <w:numFmt w:val="bullet"/>
      <w:lvlText w:val="•"/>
      <w:lvlJc w:val="left"/>
      <w:pPr>
        <w:ind w:left="3849" w:hanging="265"/>
      </w:pPr>
      <w:rPr>
        <w:rFonts w:hint="default"/>
        <w:lang w:val="en-US" w:eastAsia="en-US" w:bidi="en-US"/>
      </w:rPr>
    </w:lvl>
    <w:lvl w:ilvl="7" w:tplc="C108FC42">
      <w:numFmt w:val="bullet"/>
      <w:lvlText w:val="•"/>
      <w:lvlJc w:val="left"/>
      <w:pPr>
        <w:ind w:left="4486" w:hanging="265"/>
      </w:pPr>
      <w:rPr>
        <w:rFonts w:hint="default"/>
        <w:lang w:val="en-US" w:eastAsia="en-US" w:bidi="en-US"/>
      </w:rPr>
    </w:lvl>
    <w:lvl w:ilvl="8" w:tplc="FBA69D74">
      <w:numFmt w:val="bullet"/>
      <w:lvlText w:val="•"/>
      <w:lvlJc w:val="left"/>
      <w:pPr>
        <w:ind w:left="5124" w:hanging="265"/>
      </w:pPr>
      <w:rPr>
        <w:rFonts w:hint="default"/>
        <w:lang w:val="en-US" w:eastAsia="en-US" w:bidi="en-US"/>
      </w:rPr>
    </w:lvl>
  </w:abstractNum>
  <w:abstractNum w:abstractNumId="3">
    <w:nsid w:val="3A4B02CC"/>
    <w:multiLevelType w:val="hybridMultilevel"/>
    <w:tmpl w:val="F5BA8C54"/>
    <w:lvl w:ilvl="0" w:tplc="EF3ED03E">
      <w:start w:val="1"/>
      <w:numFmt w:val="decimal"/>
      <w:lvlText w:val="%1."/>
      <w:lvlJc w:val="left"/>
      <w:pPr>
        <w:ind w:left="667" w:hanging="284"/>
        <w:jc w:val="left"/>
      </w:pPr>
      <w:rPr>
        <w:rFonts w:ascii="Times New Roman" w:eastAsia="Times New Roman" w:hAnsi="Times New Roman" w:cs="Times New Roman" w:hint="default"/>
        <w:color w:val="231F20"/>
        <w:spacing w:val="-21"/>
        <w:w w:val="100"/>
        <w:sz w:val="20"/>
        <w:szCs w:val="20"/>
        <w:lang w:val="en-US" w:eastAsia="en-US" w:bidi="en-US"/>
      </w:rPr>
    </w:lvl>
    <w:lvl w:ilvl="1" w:tplc="6214336A">
      <w:start w:val="1"/>
      <w:numFmt w:val="decimal"/>
      <w:lvlText w:val="%2."/>
      <w:lvlJc w:val="left"/>
      <w:pPr>
        <w:ind w:left="780" w:hanging="284"/>
        <w:jc w:val="left"/>
      </w:pPr>
      <w:rPr>
        <w:rFonts w:hint="default"/>
        <w:spacing w:val="-21"/>
        <w:w w:val="100"/>
        <w:lang w:val="en-US" w:eastAsia="en-US" w:bidi="en-US"/>
      </w:rPr>
    </w:lvl>
    <w:lvl w:ilvl="2" w:tplc="F6AE0214">
      <w:numFmt w:val="bullet"/>
      <w:lvlText w:val="•"/>
      <w:lvlJc w:val="left"/>
      <w:pPr>
        <w:ind w:left="1404" w:hanging="284"/>
      </w:pPr>
      <w:rPr>
        <w:rFonts w:hint="default"/>
        <w:lang w:val="en-US" w:eastAsia="en-US" w:bidi="en-US"/>
      </w:rPr>
    </w:lvl>
    <w:lvl w:ilvl="3" w:tplc="F7481706">
      <w:numFmt w:val="bullet"/>
      <w:lvlText w:val="•"/>
      <w:lvlJc w:val="left"/>
      <w:pPr>
        <w:ind w:left="2029" w:hanging="284"/>
      </w:pPr>
      <w:rPr>
        <w:rFonts w:hint="default"/>
        <w:lang w:val="en-US" w:eastAsia="en-US" w:bidi="en-US"/>
      </w:rPr>
    </w:lvl>
    <w:lvl w:ilvl="4" w:tplc="A67A26F6">
      <w:numFmt w:val="bullet"/>
      <w:lvlText w:val="•"/>
      <w:lvlJc w:val="left"/>
      <w:pPr>
        <w:ind w:left="2653" w:hanging="284"/>
      </w:pPr>
      <w:rPr>
        <w:rFonts w:hint="default"/>
        <w:lang w:val="en-US" w:eastAsia="en-US" w:bidi="en-US"/>
      </w:rPr>
    </w:lvl>
    <w:lvl w:ilvl="5" w:tplc="21CA8A38">
      <w:numFmt w:val="bullet"/>
      <w:lvlText w:val="•"/>
      <w:lvlJc w:val="left"/>
      <w:pPr>
        <w:ind w:left="3278" w:hanging="284"/>
      </w:pPr>
      <w:rPr>
        <w:rFonts w:hint="default"/>
        <w:lang w:val="en-US" w:eastAsia="en-US" w:bidi="en-US"/>
      </w:rPr>
    </w:lvl>
    <w:lvl w:ilvl="6" w:tplc="FD38F826">
      <w:numFmt w:val="bullet"/>
      <w:lvlText w:val="•"/>
      <w:lvlJc w:val="left"/>
      <w:pPr>
        <w:ind w:left="3902" w:hanging="284"/>
      </w:pPr>
      <w:rPr>
        <w:rFonts w:hint="default"/>
        <w:lang w:val="en-US" w:eastAsia="en-US" w:bidi="en-US"/>
      </w:rPr>
    </w:lvl>
    <w:lvl w:ilvl="7" w:tplc="60980ED4">
      <w:numFmt w:val="bullet"/>
      <w:lvlText w:val="•"/>
      <w:lvlJc w:val="left"/>
      <w:pPr>
        <w:ind w:left="4526" w:hanging="284"/>
      </w:pPr>
      <w:rPr>
        <w:rFonts w:hint="default"/>
        <w:lang w:val="en-US" w:eastAsia="en-US" w:bidi="en-US"/>
      </w:rPr>
    </w:lvl>
    <w:lvl w:ilvl="8" w:tplc="3DB8168E">
      <w:numFmt w:val="bullet"/>
      <w:lvlText w:val="•"/>
      <w:lvlJc w:val="left"/>
      <w:pPr>
        <w:ind w:left="5151" w:hanging="284"/>
      </w:pPr>
      <w:rPr>
        <w:rFonts w:hint="default"/>
        <w:lang w:val="en-US" w:eastAsia="en-US" w:bidi="en-US"/>
      </w:rPr>
    </w:lvl>
  </w:abstractNum>
  <w:abstractNum w:abstractNumId="4">
    <w:nsid w:val="3A686D2B"/>
    <w:multiLevelType w:val="hybridMultilevel"/>
    <w:tmpl w:val="D6D68378"/>
    <w:lvl w:ilvl="0" w:tplc="29D2B3E2">
      <w:start w:val="1"/>
      <w:numFmt w:val="decimal"/>
      <w:lvlText w:val="%1."/>
      <w:lvlJc w:val="left"/>
      <w:pPr>
        <w:ind w:left="693" w:hanging="197"/>
        <w:jc w:val="right"/>
      </w:pPr>
      <w:rPr>
        <w:rFonts w:ascii="Times New Roman" w:eastAsia="Times New Roman" w:hAnsi="Times New Roman" w:cs="Times New Roman" w:hint="default"/>
        <w:color w:val="231F20"/>
        <w:w w:val="100"/>
        <w:sz w:val="20"/>
        <w:szCs w:val="20"/>
        <w:lang w:val="en-US" w:eastAsia="en-US" w:bidi="en-US"/>
      </w:rPr>
    </w:lvl>
    <w:lvl w:ilvl="1" w:tplc="59325084">
      <w:start w:val="1"/>
      <w:numFmt w:val="decimal"/>
      <w:lvlText w:val="%2."/>
      <w:lvlJc w:val="left"/>
      <w:pPr>
        <w:ind w:left="780" w:hanging="284"/>
        <w:jc w:val="left"/>
      </w:pPr>
      <w:rPr>
        <w:rFonts w:ascii="Times New Roman" w:eastAsia="Times New Roman" w:hAnsi="Times New Roman" w:cs="Times New Roman" w:hint="default"/>
        <w:color w:val="231F20"/>
        <w:spacing w:val="-17"/>
        <w:w w:val="100"/>
        <w:sz w:val="20"/>
        <w:szCs w:val="20"/>
        <w:lang w:val="en-US" w:eastAsia="en-US" w:bidi="en-US"/>
      </w:rPr>
    </w:lvl>
    <w:lvl w:ilvl="2" w:tplc="336E64C6">
      <w:numFmt w:val="bullet"/>
      <w:lvlText w:val="•"/>
      <w:lvlJc w:val="left"/>
      <w:pPr>
        <w:ind w:left="1404" w:hanging="284"/>
      </w:pPr>
      <w:rPr>
        <w:rFonts w:hint="default"/>
        <w:lang w:val="en-US" w:eastAsia="en-US" w:bidi="en-US"/>
      </w:rPr>
    </w:lvl>
    <w:lvl w:ilvl="3" w:tplc="59EE5AE2">
      <w:numFmt w:val="bullet"/>
      <w:lvlText w:val="•"/>
      <w:lvlJc w:val="left"/>
      <w:pPr>
        <w:ind w:left="2029" w:hanging="284"/>
      </w:pPr>
      <w:rPr>
        <w:rFonts w:hint="default"/>
        <w:lang w:val="en-US" w:eastAsia="en-US" w:bidi="en-US"/>
      </w:rPr>
    </w:lvl>
    <w:lvl w:ilvl="4" w:tplc="F24ACA00">
      <w:numFmt w:val="bullet"/>
      <w:lvlText w:val="•"/>
      <w:lvlJc w:val="left"/>
      <w:pPr>
        <w:ind w:left="2653" w:hanging="284"/>
      </w:pPr>
      <w:rPr>
        <w:rFonts w:hint="default"/>
        <w:lang w:val="en-US" w:eastAsia="en-US" w:bidi="en-US"/>
      </w:rPr>
    </w:lvl>
    <w:lvl w:ilvl="5" w:tplc="E5E4EEA4">
      <w:numFmt w:val="bullet"/>
      <w:lvlText w:val="•"/>
      <w:lvlJc w:val="left"/>
      <w:pPr>
        <w:ind w:left="3278" w:hanging="284"/>
      </w:pPr>
      <w:rPr>
        <w:rFonts w:hint="default"/>
        <w:lang w:val="en-US" w:eastAsia="en-US" w:bidi="en-US"/>
      </w:rPr>
    </w:lvl>
    <w:lvl w:ilvl="6" w:tplc="C922DA76">
      <w:numFmt w:val="bullet"/>
      <w:lvlText w:val="•"/>
      <w:lvlJc w:val="left"/>
      <w:pPr>
        <w:ind w:left="3902" w:hanging="284"/>
      </w:pPr>
      <w:rPr>
        <w:rFonts w:hint="default"/>
        <w:lang w:val="en-US" w:eastAsia="en-US" w:bidi="en-US"/>
      </w:rPr>
    </w:lvl>
    <w:lvl w:ilvl="7" w:tplc="5D1ED320">
      <w:numFmt w:val="bullet"/>
      <w:lvlText w:val="•"/>
      <w:lvlJc w:val="left"/>
      <w:pPr>
        <w:ind w:left="4526" w:hanging="284"/>
      </w:pPr>
      <w:rPr>
        <w:rFonts w:hint="default"/>
        <w:lang w:val="en-US" w:eastAsia="en-US" w:bidi="en-US"/>
      </w:rPr>
    </w:lvl>
    <w:lvl w:ilvl="8" w:tplc="245A0AD6">
      <w:numFmt w:val="bullet"/>
      <w:lvlText w:val="•"/>
      <w:lvlJc w:val="left"/>
      <w:pPr>
        <w:ind w:left="5151" w:hanging="284"/>
      </w:pPr>
      <w:rPr>
        <w:rFonts w:hint="default"/>
        <w:lang w:val="en-US" w:eastAsia="en-US" w:bidi="en-US"/>
      </w:rPr>
    </w:lvl>
  </w:abstractNum>
  <w:abstractNum w:abstractNumId="5">
    <w:nsid w:val="3EE50AE1"/>
    <w:multiLevelType w:val="hybridMultilevel"/>
    <w:tmpl w:val="22765E08"/>
    <w:lvl w:ilvl="0" w:tplc="C82A9DF0">
      <w:start w:val="1"/>
      <w:numFmt w:val="decimal"/>
      <w:lvlText w:val="%1."/>
      <w:lvlJc w:val="left"/>
      <w:pPr>
        <w:ind w:left="780" w:hanging="284"/>
        <w:jc w:val="left"/>
      </w:pPr>
      <w:rPr>
        <w:rFonts w:ascii="Times New Roman" w:eastAsia="Times New Roman" w:hAnsi="Times New Roman" w:cs="Times New Roman" w:hint="default"/>
        <w:color w:val="231F20"/>
        <w:spacing w:val="-19"/>
        <w:w w:val="100"/>
        <w:sz w:val="20"/>
        <w:szCs w:val="20"/>
        <w:lang w:val="en-US" w:eastAsia="en-US" w:bidi="en-US"/>
      </w:rPr>
    </w:lvl>
    <w:lvl w:ilvl="1" w:tplc="81BEE188">
      <w:numFmt w:val="bullet"/>
      <w:lvlText w:val="•"/>
      <w:lvlJc w:val="left"/>
      <w:pPr>
        <w:ind w:left="1342" w:hanging="284"/>
      </w:pPr>
      <w:rPr>
        <w:rFonts w:hint="default"/>
        <w:lang w:val="en-US" w:eastAsia="en-US" w:bidi="en-US"/>
      </w:rPr>
    </w:lvl>
    <w:lvl w:ilvl="2" w:tplc="AD040B98">
      <w:numFmt w:val="bullet"/>
      <w:lvlText w:val="•"/>
      <w:lvlJc w:val="left"/>
      <w:pPr>
        <w:ind w:left="1904" w:hanging="284"/>
      </w:pPr>
      <w:rPr>
        <w:rFonts w:hint="default"/>
        <w:lang w:val="en-US" w:eastAsia="en-US" w:bidi="en-US"/>
      </w:rPr>
    </w:lvl>
    <w:lvl w:ilvl="3" w:tplc="1F88F782">
      <w:numFmt w:val="bullet"/>
      <w:lvlText w:val="•"/>
      <w:lvlJc w:val="left"/>
      <w:pPr>
        <w:ind w:left="2466" w:hanging="284"/>
      </w:pPr>
      <w:rPr>
        <w:rFonts w:hint="default"/>
        <w:lang w:val="en-US" w:eastAsia="en-US" w:bidi="en-US"/>
      </w:rPr>
    </w:lvl>
    <w:lvl w:ilvl="4" w:tplc="E146FD7C">
      <w:numFmt w:val="bullet"/>
      <w:lvlText w:val="•"/>
      <w:lvlJc w:val="left"/>
      <w:pPr>
        <w:ind w:left="3028" w:hanging="284"/>
      </w:pPr>
      <w:rPr>
        <w:rFonts w:hint="default"/>
        <w:lang w:val="en-US" w:eastAsia="en-US" w:bidi="en-US"/>
      </w:rPr>
    </w:lvl>
    <w:lvl w:ilvl="5" w:tplc="1F067668">
      <w:numFmt w:val="bullet"/>
      <w:lvlText w:val="•"/>
      <w:lvlJc w:val="left"/>
      <w:pPr>
        <w:ind w:left="3590" w:hanging="284"/>
      </w:pPr>
      <w:rPr>
        <w:rFonts w:hint="default"/>
        <w:lang w:val="en-US" w:eastAsia="en-US" w:bidi="en-US"/>
      </w:rPr>
    </w:lvl>
    <w:lvl w:ilvl="6" w:tplc="CE786EC6">
      <w:numFmt w:val="bullet"/>
      <w:lvlText w:val="•"/>
      <w:lvlJc w:val="left"/>
      <w:pPr>
        <w:ind w:left="4152" w:hanging="284"/>
      </w:pPr>
      <w:rPr>
        <w:rFonts w:hint="default"/>
        <w:lang w:val="en-US" w:eastAsia="en-US" w:bidi="en-US"/>
      </w:rPr>
    </w:lvl>
    <w:lvl w:ilvl="7" w:tplc="04C2C24A">
      <w:numFmt w:val="bullet"/>
      <w:lvlText w:val="•"/>
      <w:lvlJc w:val="left"/>
      <w:pPr>
        <w:ind w:left="4714" w:hanging="284"/>
      </w:pPr>
      <w:rPr>
        <w:rFonts w:hint="default"/>
        <w:lang w:val="en-US" w:eastAsia="en-US" w:bidi="en-US"/>
      </w:rPr>
    </w:lvl>
    <w:lvl w:ilvl="8" w:tplc="167A85C8">
      <w:numFmt w:val="bullet"/>
      <w:lvlText w:val="•"/>
      <w:lvlJc w:val="left"/>
      <w:pPr>
        <w:ind w:left="5276" w:hanging="284"/>
      </w:pPr>
      <w:rPr>
        <w:rFonts w:hint="default"/>
        <w:lang w:val="en-US" w:eastAsia="en-US" w:bidi="en-US"/>
      </w:rPr>
    </w:lvl>
  </w:abstractNum>
  <w:abstractNum w:abstractNumId="6">
    <w:nsid w:val="41324A0D"/>
    <w:multiLevelType w:val="hybridMultilevel"/>
    <w:tmpl w:val="1EB2E2B2"/>
    <w:lvl w:ilvl="0" w:tplc="57A0F0D8">
      <w:start w:val="1"/>
      <w:numFmt w:val="decimal"/>
      <w:lvlText w:val="%1."/>
      <w:lvlJc w:val="left"/>
      <w:pPr>
        <w:ind w:left="100" w:hanging="227"/>
        <w:jc w:val="right"/>
      </w:pPr>
      <w:rPr>
        <w:rFonts w:ascii="Times New Roman" w:eastAsia="Times New Roman" w:hAnsi="Times New Roman" w:cs="Times New Roman" w:hint="default"/>
        <w:color w:val="231F20"/>
        <w:spacing w:val="-24"/>
        <w:w w:val="100"/>
        <w:sz w:val="20"/>
        <w:szCs w:val="20"/>
        <w:lang w:val="en-US" w:eastAsia="en-US" w:bidi="en-US"/>
      </w:rPr>
    </w:lvl>
    <w:lvl w:ilvl="1" w:tplc="3CC2271E">
      <w:numFmt w:val="bullet"/>
      <w:lvlText w:val="•"/>
      <w:lvlJc w:val="left"/>
      <w:pPr>
        <w:ind w:left="730" w:hanging="227"/>
      </w:pPr>
      <w:rPr>
        <w:rFonts w:hint="default"/>
        <w:lang w:val="en-US" w:eastAsia="en-US" w:bidi="en-US"/>
      </w:rPr>
    </w:lvl>
    <w:lvl w:ilvl="2" w:tplc="351CC8D4">
      <w:numFmt w:val="bullet"/>
      <w:lvlText w:val="•"/>
      <w:lvlJc w:val="left"/>
      <w:pPr>
        <w:ind w:left="1360" w:hanging="227"/>
      </w:pPr>
      <w:rPr>
        <w:rFonts w:hint="default"/>
        <w:lang w:val="en-US" w:eastAsia="en-US" w:bidi="en-US"/>
      </w:rPr>
    </w:lvl>
    <w:lvl w:ilvl="3" w:tplc="F2822404">
      <w:numFmt w:val="bullet"/>
      <w:lvlText w:val="•"/>
      <w:lvlJc w:val="left"/>
      <w:pPr>
        <w:ind w:left="1990" w:hanging="227"/>
      </w:pPr>
      <w:rPr>
        <w:rFonts w:hint="default"/>
        <w:lang w:val="en-US" w:eastAsia="en-US" w:bidi="en-US"/>
      </w:rPr>
    </w:lvl>
    <w:lvl w:ilvl="4" w:tplc="24A68174">
      <w:numFmt w:val="bullet"/>
      <w:lvlText w:val="•"/>
      <w:lvlJc w:val="left"/>
      <w:pPr>
        <w:ind w:left="2620" w:hanging="227"/>
      </w:pPr>
      <w:rPr>
        <w:rFonts w:hint="default"/>
        <w:lang w:val="en-US" w:eastAsia="en-US" w:bidi="en-US"/>
      </w:rPr>
    </w:lvl>
    <w:lvl w:ilvl="5" w:tplc="CE5A0AB6">
      <w:numFmt w:val="bullet"/>
      <w:lvlText w:val="•"/>
      <w:lvlJc w:val="left"/>
      <w:pPr>
        <w:ind w:left="3250" w:hanging="227"/>
      </w:pPr>
      <w:rPr>
        <w:rFonts w:hint="default"/>
        <w:lang w:val="en-US" w:eastAsia="en-US" w:bidi="en-US"/>
      </w:rPr>
    </w:lvl>
    <w:lvl w:ilvl="6" w:tplc="30767B6E">
      <w:numFmt w:val="bullet"/>
      <w:lvlText w:val="•"/>
      <w:lvlJc w:val="left"/>
      <w:pPr>
        <w:ind w:left="3880" w:hanging="227"/>
      </w:pPr>
      <w:rPr>
        <w:rFonts w:hint="default"/>
        <w:lang w:val="en-US" w:eastAsia="en-US" w:bidi="en-US"/>
      </w:rPr>
    </w:lvl>
    <w:lvl w:ilvl="7" w:tplc="8B24777C">
      <w:numFmt w:val="bullet"/>
      <w:lvlText w:val="•"/>
      <w:lvlJc w:val="left"/>
      <w:pPr>
        <w:ind w:left="4510" w:hanging="227"/>
      </w:pPr>
      <w:rPr>
        <w:rFonts w:hint="default"/>
        <w:lang w:val="en-US" w:eastAsia="en-US" w:bidi="en-US"/>
      </w:rPr>
    </w:lvl>
    <w:lvl w:ilvl="8" w:tplc="56F099F4">
      <w:numFmt w:val="bullet"/>
      <w:lvlText w:val="•"/>
      <w:lvlJc w:val="left"/>
      <w:pPr>
        <w:ind w:left="5140" w:hanging="227"/>
      </w:pPr>
      <w:rPr>
        <w:rFonts w:hint="default"/>
        <w:lang w:val="en-US" w:eastAsia="en-US" w:bidi="en-US"/>
      </w:rPr>
    </w:lvl>
  </w:abstractNum>
  <w:abstractNum w:abstractNumId="7">
    <w:nsid w:val="45C85DEB"/>
    <w:multiLevelType w:val="hybridMultilevel"/>
    <w:tmpl w:val="B8981022"/>
    <w:lvl w:ilvl="0" w:tplc="4B4C2A20">
      <w:start w:val="1"/>
      <w:numFmt w:val="decimal"/>
      <w:lvlText w:val="%1."/>
      <w:lvlJc w:val="left"/>
      <w:pPr>
        <w:ind w:left="214" w:hanging="200"/>
        <w:jc w:val="left"/>
      </w:pPr>
      <w:rPr>
        <w:rFonts w:ascii="Times New Roman" w:eastAsia="Times New Roman" w:hAnsi="Times New Roman" w:cs="Times New Roman" w:hint="default"/>
        <w:color w:val="231F20"/>
        <w:w w:val="100"/>
        <w:sz w:val="20"/>
        <w:szCs w:val="20"/>
        <w:lang w:val="en-US" w:eastAsia="en-US" w:bidi="en-US"/>
      </w:rPr>
    </w:lvl>
    <w:lvl w:ilvl="1" w:tplc="8C16A234">
      <w:numFmt w:val="bullet"/>
      <w:lvlText w:val="•"/>
      <w:lvlJc w:val="left"/>
      <w:pPr>
        <w:ind w:left="838" w:hanging="200"/>
      </w:pPr>
      <w:rPr>
        <w:rFonts w:hint="default"/>
        <w:lang w:val="en-US" w:eastAsia="en-US" w:bidi="en-US"/>
      </w:rPr>
    </w:lvl>
    <w:lvl w:ilvl="2" w:tplc="2A8CB3DC">
      <w:numFmt w:val="bullet"/>
      <w:lvlText w:val="•"/>
      <w:lvlJc w:val="left"/>
      <w:pPr>
        <w:ind w:left="1456" w:hanging="200"/>
      </w:pPr>
      <w:rPr>
        <w:rFonts w:hint="default"/>
        <w:lang w:val="en-US" w:eastAsia="en-US" w:bidi="en-US"/>
      </w:rPr>
    </w:lvl>
    <w:lvl w:ilvl="3" w:tplc="926EEF58">
      <w:numFmt w:val="bullet"/>
      <w:lvlText w:val="•"/>
      <w:lvlJc w:val="left"/>
      <w:pPr>
        <w:ind w:left="2074" w:hanging="200"/>
      </w:pPr>
      <w:rPr>
        <w:rFonts w:hint="default"/>
        <w:lang w:val="en-US" w:eastAsia="en-US" w:bidi="en-US"/>
      </w:rPr>
    </w:lvl>
    <w:lvl w:ilvl="4" w:tplc="8C3EADD4">
      <w:numFmt w:val="bullet"/>
      <w:lvlText w:val="•"/>
      <w:lvlJc w:val="left"/>
      <w:pPr>
        <w:ind w:left="2692" w:hanging="200"/>
      </w:pPr>
      <w:rPr>
        <w:rFonts w:hint="default"/>
        <w:lang w:val="en-US" w:eastAsia="en-US" w:bidi="en-US"/>
      </w:rPr>
    </w:lvl>
    <w:lvl w:ilvl="5" w:tplc="31529B34">
      <w:numFmt w:val="bullet"/>
      <w:lvlText w:val="•"/>
      <w:lvlJc w:val="left"/>
      <w:pPr>
        <w:ind w:left="3310" w:hanging="200"/>
      </w:pPr>
      <w:rPr>
        <w:rFonts w:hint="default"/>
        <w:lang w:val="en-US" w:eastAsia="en-US" w:bidi="en-US"/>
      </w:rPr>
    </w:lvl>
    <w:lvl w:ilvl="6" w:tplc="915AADB2">
      <w:numFmt w:val="bullet"/>
      <w:lvlText w:val="•"/>
      <w:lvlJc w:val="left"/>
      <w:pPr>
        <w:ind w:left="3928" w:hanging="200"/>
      </w:pPr>
      <w:rPr>
        <w:rFonts w:hint="default"/>
        <w:lang w:val="en-US" w:eastAsia="en-US" w:bidi="en-US"/>
      </w:rPr>
    </w:lvl>
    <w:lvl w:ilvl="7" w:tplc="0CFA4CF0">
      <w:numFmt w:val="bullet"/>
      <w:lvlText w:val="•"/>
      <w:lvlJc w:val="left"/>
      <w:pPr>
        <w:ind w:left="4546" w:hanging="200"/>
      </w:pPr>
      <w:rPr>
        <w:rFonts w:hint="default"/>
        <w:lang w:val="en-US" w:eastAsia="en-US" w:bidi="en-US"/>
      </w:rPr>
    </w:lvl>
    <w:lvl w:ilvl="8" w:tplc="14F8AF54">
      <w:numFmt w:val="bullet"/>
      <w:lvlText w:val="•"/>
      <w:lvlJc w:val="left"/>
      <w:pPr>
        <w:ind w:left="5164" w:hanging="200"/>
      </w:pPr>
      <w:rPr>
        <w:rFonts w:hint="default"/>
        <w:lang w:val="en-US" w:eastAsia="en-US" w:bidi="en-US"/>
      </w:rPr>
    </w:lvl>
  </w:abstractNum>
  <w:abstractNum w:abstractNumId="8">
    <w:nsid w:val="4A0D2C4D"/>
    <w:multiLevelType w:val="hybridMultilevel"/>
    <w:tmpl w:val="76BA5D90"/>
    <w:lvl w:ilvl="0" w:tplc="CA98BDC0">
      <w:start w:val="1"/>
      <w:numFmt w:val="decimal"/>
      <w:lvlText w:val="%1."/>
      <w:lvlJc w:val="left"/>
      <w:pPr>
        <w:ind w:left="667" w:hanging="284"/>
        <w:jc w:val="right"/>
      </w:pPr>
      <w:rPr>
        <w:rFonts w:ascii="Times New Roman" w:eastAsia="Times New Roman" w:hAnsi="Times New Roman" w:cs="Times New Roman" w:hint="default"/>
        <w:color w:val="231F20"/>
        <w:spacing w:val="-18"/>
        <w:w w:val="100"/>
        <w:sz w:val="20"/>
        <w:szCs w:val="20"/>
        <w:lang w:val="en-US" w:eastAsia="en-US" w:bidi="en-US"/>
      </w:rPr>
    </w:lvl>
    <w:lvl w:ilvl="1" w:tplc="10EA5684">
      <w:numFmt w:val="bullet"/>
      <w:lvlText w:val="•"/>
      <w:lvlJc w:val="left"/>
      <w:pPr>
        <w:ind w:left="1234" w:hanging="284"/>
      </w:pPr>
      <w:rPr>
        <w:rFonts w:hint="default"/>
        <w:lang w:val="en-US" w:eastAsia="en-US" w:bidi="en-US"/>
      </w:rPr>
    </w:lvl>
    <w:lvl w:ilvl="2" w:tplc="69A43470">
      <w:numFmt w:val="bullet"/>
      <w:lvlText w:val="•"/>
      <w:lvlJc w:val="left"/>
      <w:pPr>
        <w:ind w:left="1808" w:hanging="284"/>
      </w:pPr>
      <w:rPr>
        <w:rFonts w:hint="default"/>
        <w:lang w:val="en-US" w:eastAsia="en-US" w:bidi="en-US"/>
      </w:rPr>
    </w:lvl>
    <w:lvl w:ilvl="3" w:tplc="2E6C54D0">
      <w:numFmt w:val="bullet"/>
      <w:lvlText w:val="•"/>
      <w:lvlJc w:val="left"/>
      <w:pPr>
        <w:ind w:left="2382" w:hanging="284"/>
      </w:pPr>
      <w:rPr>
        <w:rFonts w:hint="default"/>
        <w:lang w:val="en-US" w:eastAsia="en-US" w:bidi="en-US"/>
      </w:rPr>
    </w:lvl>
    <w:lvl w:ilvl="4" w:tplc="25A822D2">
      <w:numFmt w:val="bullet"/>
      <w:lvlText w:val="•"/>
      <w:lvlJc w:val="left"/>
      <w:pPr>
        <w:ind w:left="2956" w:hanging="284"/>
      </w:pPr>
      <w:rPr>
        <w:rFonts w:hint="default"/>
        <w:lang w:val="en-US" w:eastAsia="en-US" w:bidi="en-US"/>
      </w:rPr>
    </w:lvl>
    <w:lvl w:ilvl="5" w:tplc="48D6A4A4">
      <w:numFmt w:val="bullet"/>
      <w:lvlText w:val="•"/>
      <w:lvlJc w:val="left"/>
      <w:pPr>
        <w:ind w:left="3530" w:hanging="284"/>
      </w:pPr>
      <w:rPr>
        <w:rFonts w:hint="default"/>
        <w:lang w:val="en-US" w:eastAsia="en-US" w:bidi="en-US"/>
      </w:rPr>
    </w:lvl>
    <w:lvl w:ilvl="6" w:tplc="AF5CDF28">
      <w:numFmt w:val="bullet"/>
      <w:lvlText w:val="•"/>
      <w:lvlJc w:val="left"/>
      <w:pPr>
        <w:ind w:left="4104" w:hanging="284"/>
      </w:pPr>
      <w:rPr>
        <w:rFonts w:hint="default"/>
        <w:lang w:val="en-US" w:eastAsia="en-US" w:bidi="en-US"/>
      </w:rPr>
    </w:lvl>
    <w:lvl w:ilvl="7" w:tplc="BC908FF6">
      <w:numFmt w:val="bullet"/>
      <w:lvlText w:val="•"/>
      <w:lvlJc w:val="left"/>
      <w:pPr>
        <w:ind w:left="4678" w:hanging="284"/>
      </w:pPr>
      <w:rPr>
        <w:rFonts w:hint="default"/>
        <w:lang w:val="en-US" w:eastAsia="en-US" w:bidi="en-US"/>
      </w:rPr>
    </w:lvl>
    <w:lvl w:ilvl="8" w:tplc="4ED499FC">
      <w:numFmt w:val="bullet"/>
      <w:lvlText w:val="•"/>
      <w:lvlJc w:val="left"/>
      <w:pPr>
        <w:ind w:left="5252" w:hanging="284"/>
      </w:pPr>
      <w:rPr>
        <w:rFonts w:hint="default"/>
        <w:lang w:val="en-US" w:eastAsia="en-US" w:bidi="en-US"/>
      </w:rPr>
    </w:lvl>
  </w:abstractNum>
  <w:abstractNum w:abstractNumId="9">
    <w:nsid w:val="4C982EED"/>
    <w:multiLevelType w:val="hybridMultilevel"/>
    <w:tmpl w:val="EA88F346"/>
    <w:lvl w:ilvl="0" w:tplc="4DC4CC04">
      <w:start w:val="1"/>
      <w:numFmt w:val="decimal"/>
      <w:lvlText w:val="%1)"/>
      <w:lvlJc w:val="left"/>
      <w:pPr>
        <w:ind w:left="213" w:hanging="243"/>
        <w:jc w:val="right"/>
      </w:pPr>
      <w:rPr>
        <w:rFonts w:ascii="Times New Roman" w:eastAsia="Times New Roman" w:hAnsi="Times New Roman" w:cs="Times New Roman" w:hint="default"/>
        <w:color w:val="231F20"/>
        <w:spacing w:val="-24"/>
        <w:w w:val="100"/>
        <w:sz w:val="20"/>
        <w:szCs w:val="20"/>
        <w:lang w:val="en-US" w:eastAsia="en-US" w:bidi="en-US"/>
      </w:rPr>
    </w:lvl>
    <w:lvl w:ilvl="1" w:tplc="6F90576E">
      <w:numFmt w:val="bullet"/>
      <w:lvlText w:val="•"/>
      <w:lvlJc w:val="left"/>
      <w:pPr>
        <w:ind w:left="838" w:hanging="243"/>
      </w:pPr>
      <w:rPr>
        <w:rFonts w:hint="default"/>
        <w:lang w:val="en-US" w:eastAsia="en-US" w:bidi="en-US"/>
      </w:rPr>
    </w:lvl>
    <w:lvl w:ilvl="2" w:tplc="767AA486">
      <w:numFmt w:val="bullet"/>
      <w:lvlText w:val="•"/>
      <w:lvlJc w:val="left"/>
      <w:pPr>
        <w:ind w:left="1456" w:hanging="243"/>
      </w:pPr>
      <w:rPr>
        <w:rFonts w:hint="default"/>
        <w:lang w:val="en-US" w:eastAsia="en-US" w:bidi="en-US"/>
      </w:rPr>
    </w:lvl>
    <w:lvl w:ilvl="3" w:tplc="5AA60AD0">
      <w:numFmt w:val="bullet"/>
      <w:lvlText w:val="•"/>
      <w:lvlJc w:val="left"/>
      <w:pPr>
        <w:ind w:left="2074" w:hanging="243"/>
      </w:pPr>
      <w:rPr>
        <w:rFonts w:hint="default"/>
        <w:lang w:val="en-US" w:eastAsia="en-US" w:bidi="en-US"/>
      </w:rPr>
    </w:lvl>
    <w:lvl w:ilvl="4" w:tplc="1D9C71C6">
      <w:numFmt w:val="bullet"/>
      <w:lvlText w:val="•"/>
      <w:lvlJc w:val="left"/>
      <w:pPr>
        <w:ind w:left="2692" w:hanging="243"/>
      </w:pPr>
      <w:rPr>
        <w:rFonts w:hint="default"/>
        <w:lang w:val="en-US" w:eastAsia="en-US" w:bidi="en-US"/>
      </w:rPr>
    </w:lvl>
    <w:lvl w:ilvl="5" w:tplc="5792FC1C">
      <w:numFmt w:val="bullet"/>
      <w:lvlText w:val="•"/>
      <w:lvlJc w:val="left"/>
      <w:pPr>
        <w:ind w:left="3310" w:hanging="243"/>
      </w:pPr>
      <w:rPr>
        <w:rFonts w:hint="default"/>
        <w:lang w:val="en-US" w:eastAsia="en-US" w:bidi="en-US"/>
      </w:rPr>
    </w:lvl>
    <w:lvl w:ilvl="6" w:tplc="7CDC9F06">
      <w:numFmt w:val="bullet"/>
      <w:lvlText w:val="•"/>
      <w:lvlJc w:val="left"/>
      <w:pPr>
        <w:ind w:left="3928" w:hanging="243"/>
      </w:pPr>
      <w:rPr>
        <w:rFonts w:hint="default"/>
        <w:lang w:val="en-US" w:eastAsia="en-US" w:bidi="en-US"/>
      </w:rPr>
    </w:lvl>
    <w:lvl w:ilvl="7" w:tplc="23943A3E">
      <w:numFmt w:val="bullet"/>
      <w:lvlText w:val="•"/>
      <w:lvlJc w:val="left"/>
      <w:pPr>
        <w:ind w:left="4546" w:hanging="243"/>
      </w:pPr>
      <w:rPr>
        <w:rFonts w:hint="default"/>
        <w:lang w:val="en-US" w:eastAsia="en-US" w:bidi="en-US"/>
      </w:rPr>
    </w:lvl>
    <w:lvl w:ilvl="8" w:tplc="D6341E88">
      <w:numFmt w:val="bullet"/>
      <w:lvlText w:val="•"/>
      <w:lvlJc w:val="left"/>
      <w:pPr>
        <w:ind w:left="5164" w:hanging="243"/>
      </w:pPr>
      <w:rPr>
        <w:rFonts w:hint="default"/>
        <w:lang w:val="en-US" w:eastAsia="en-US" w:bidi="en-US"/>
      </w:rPr>
    </w:lvl>
  </w:abstractNum>
  <w:abstractNum w:abstractNumId="10">
    <w:nsid w:val="515612CC"/>
    <w:multiLevelType w:val="hybridMultilevel"/>
    <w:tmpl w:val="07AA6152"/>
    <w:lvl w:ilvl="0" w:tplc="1132F5B2">
      <w:start w:val="1"/>
      <w:numFmt w:val="decimal"/>
      <w:lvlText w:val="%1."/>
      <w:lvlJc w:val="left"/>
      <w:pPr>
        <w:ind w:left="100" w:hanging="228"/>
        <w:jc w:val="left"/>
      </w:pPr>
      <w:rPr>
        <w:rFonts w:ascii="Times New Roman" w:eastAsia="Times New Roman" w:hAnsi="Times New Roman" w:cs="Times New Roman" w:hint="default"/>
        <w:color w:val="231F20"/>
        <w:spacing w:val="-23"/>
        <w:w w:val="100"/>
        <w:sz w:val="20"/>
        <w:szCs w:val="20"/>
        <w:lang w:val="en-US" w:eastAsia="en-US" w:bidi="en-US"/>
      </w:rPr>
    </w:lvl>
    <w:lvl w:ilvl="1" w:tplc="653E5F74">
      <w:numFmt w:val="none"/>
      <w:lvlText w:val=""/>
      <w:lvlJc w:val="left"/>
      <w:pPr>
        <w:tabs>
          <w:tab w:val="num" w:pos="360"/>
        </w:tabs>
      </w:pPr>
    </w:lvl>
    <w:lvl w:ilvl="2" w:tplc="745EB6C6">
      <w:numFmt w:val="bullet"/>
      <w:lvlText w:val="•"/>
      <w:lvlJc w:val="left"/>
      <w:pPr>
        <w:ind w:left="1360" w:hanging="407"/>
      </w:pPr>
      <w:rPr>
        <w:rFonts w:hint="default"/>
        <w:lang w:val="en-US" w:eastAsia="en-US" w:bidi="en-US"/>
      </w:rPr>
    </w:lvl>
    <w:lvl w:ilvl="3" w:tplc="72DAA8E6">
      <w:numFmt w:val="bullet"/>
      <w:lvlText w:val="•"/>
      <w:lvlJc w:val="left"/>
      <w:pPr>
        <w:ind w:left="1990" w:hanging="407"/>
      </w:pPr>
      <w:rPr>
        <w:rFonts w:hint="default"/>
        <w:lang w:val="en-US" w:eastAsia="en-US" w:bidi="en-US"/>
      </w:rPr>
    </w:lvl>
    <w:lvl w:ilvl="4" w:tplc="FCEC8826">
      <w:numFmt w:val="bullet"/>
      <w:lvlText w:val="•"/>
      <w:lvlJc w:val="left"/>
      <w:pPr>
        <w:ind w:left="2620" w:hanging="407"/>
      </w:pPr>
      <w:rPr>
        <w:rFonts w:hint="default"/>
        <w:lang w:val="en-US" w:eastAsia="en-US" w:bidi="en-US"/>
      </w:rPr>
    </w:lvl>
    <w:lvl w:ilvl="5" w:tplc="9208B6FC">
      <w:numFmt w:val="bullet"/>
      <w:lvlText w:val="•"/>
      <w:lvlJc w:val="left"/>
      <w:pPr>
        <w:ind w:left="3250" w:hanging="407"/>
      </w:pPr>
      <w:rPr>
        <w:rFonts w:hint="default"/>
        <w:lang w:val="en-US" w:eastAsia="en-US" w:bidi="en-US"/>
      </w:rPr>
    </w:lvl>
    <w:lvl w:ilvl="6" w:tplc="6512020C">
      <w:numFmt w:val="bullet"/>
      <w:lvlText w:val="•"/>
      <w:lvlJc w:val="left"/>
      <w:pPr>
        <w:ind w:left="3880" w:hanging="407"/>
      </w:pPr>
      <w:rPr>
        <w:rFonts w:hint="default"/>
        <w:lang w:val="en-US" w:eastAsia="en-US" w:bidi="en-US"/>
      </w:rPr>
    </w:lvl>
    <w:lvl w:ilvl="7" w:tplc="C8028CC4">
      <w:numFmt w:val="bullet"/>
      <w:lvlText w:val="•"/>
      <w:lvlJc w:val="left"/>
      <w:pPr>
        <w:ind w:left="4510" w:hanging="407"/>
      </w:pPr>
      <w:rPr>
        <w:rFonts w:hint="default"/>
        <w:lang w:val="en-US" w:eastAsia="en-US" w:bidi="en-US"/>
      </w:rPr>
    </w:lvl>
    <w:lvl w:ilvl="8" w:tplc="A24A8ECE">
      <w:numFmt w:val="bullet"/>
      <w:lvlText w:val="•"/>
      <w:lvlJc w:val="left"/>
      <w:pPr>
        <w:ind w:left="5140" w:hanging="407"/>
      </w:pPr>
      <w:rPr>
        <w:rFonts w:hint="default"/>
        <w:lang w:val="en-US" w:eastAsia="en-US" w:bidi="en-US"/>
      </w:rPr>
    </w:lvl>
  </w:abstractNum>
  <w:abstractNum w:abstractNumId="11">
    <w:nsid w:val="517E19AB"/>
    <w:multiLevelType w:val="hybridMultilevel"/>
    <w:tmpl w:val="E68072A2"/>
    <w:lvl w:ilvl="0" w:tplc="371A428C">
      <w:start w:val="1"/>
      <w:numFmt w:val="decimal"/>
      <w:lvlText w:val="%1."/>
      <w:lvlJc w:val="left"/>
      <w:pPr>
        <w:ind w:left="667" w:hanging="284"/>
        <w:jc w:val="right"/>
      </w:pPr>
      <w:rPr>
        <w:rFonts w:ascii="Times New Roman" w:eastAsia="Times New Roman" w:hAnsi="Times New Roman" w:cs="Times New Roman" w:hint="default"/>
        <w:color w:val="231F20"/>
        <w:spacing w:val="-17"/>
        <w:w w:val="100"/>
        <w:sz w:val="20"/>
        <w:szCs w:val="20"/>
        <w:lang w:val="en-US" w:eastAsia="en-US" w:bidi="en-US"/>
      </w:rPr>
    </w:lvl>
    <w:lvl w:ilvl="1" w:tplc="8230EBF2">
      <w:numFmt w:val="bullet"/>
      <w:lvlText w:val="•"/>
      <w:lvlJc w:val="left"/>
      <w:pPr>
        <w:ind w:left="1234" w:hanging="284"/>
      </w:pPr>
      <w:rPr>
        <w:rFonts w:hint="default"/>
        <w:lang w:val="en-US" w:eastAsia="en-US" w:bidi="en-US"/>
      </w:rPr>
    </w:lvl>
    <w:lvl w:ilvl="2" w:tplc="485A0920">
      <w:numFmt w:val="bullet"/>
      <w:lvlText w:val="•"/>
      <w:lvlJc w:val="left"/>
      <w:pPr>
        <w:ind w:left="1808" w:hanging="284"/>
      </w:pPr>
      <w:rPr>
        <w:rFonts w:hint="default"/>
        <w:lang w:val="en-US" w:eastAsia="en-US" w:bidi="en-US"/>
      </w:rPr>
    </w:lvl>
    <w:lvl w:ilvl="3" w:tplc="664E5458">
      <w:numFmt w:val="bullet"/>
      <w:lvlText w:val="•"/>
      <w:lvlJc w:val="left"/>
      <w:pPr>
        <w:ind w:left="2382" w:hanging="284"/>
      </w:pPr>
      <w:rPr>
        <w:rFonts w:hint="default"/>
        <w:lang w:val="en-US" w:eastAsia="en-US" w:bidi="en-US"/>
      </w:rPr>
    </w:lvl>
    <w:lvl w:ilvl="4" w:tplc="3F04E324">
      <w:numFmt w:val="bullet"/>
      <w:lvlText w:val="•"/>
      <w:lvlJc w:val="left"/>
      <w:pPr>
        <w:ind w:left="2956" w:hanging="284"/>
      </w:pPr>
      <w:rPr>
        <w:rFonts w:hint="default"/>
        <w:lang w:val="en-US" w:eastAsia="en-US" w:bidi="en-US"/>
      </w:rPr>
    </w:lvl>
    <w:lvl w:ilvl="5" w:tplc="90963E4E">
      <w:numFmt w:val="bullet"/>
      <w:lvlText w:val="•"/>
      <w:lvlJc w:val="left"/>
      <w:pPr>
        <w:ind w:left="3530" w:hanging="284"/>
      </w:pPr>
      <w:rPr>
        <w:rFonts w:hint="default"/>
        <w:lang w:val="en-US" w:eastAsia="en-US" w:bidi="en-US"/>
      </w:rPr>
    </w:lvl>
    <w:lvl w:ilvl="6" w:tplc="7F4E5A18">
      <w:numFmt w:val="bullet"/>
      <w:lvlText w:val="•"/>
      <w:lvlJc w:val="left"/>
      <w:pPr>
        <w:ind w:left="4104" w:hanging="284"/>
      </w:pPr>
      <w:rPr>
        <w:rFonts w:hint="default"/>
        <w:lang w:val="en-US" w:eastAsia="en-US" w:bidi="en-US"/>
      </w:rPr>
    </w:lvl>
    <w:lvl w:ilvl="7" w:tplc="B246D654">
      <w:numFmt w:val="bullet"/>
      <w:lvlText w:val="•"/>
      <w:lvlJc w:val="left"/>
      <w:pPr>
        <w:ind w:left="4678" w:hanging="284"/>
      </w:pPr>
      <w:rPr>
        <w:rFonts w:hint="default"/>
        <w:lang w:val="en-US" w:eastAsia="en-US" w:bidi="en-US"/>
      </w:rPr>
    </w:lvl>
    <w:lvl w:ilvl="8" w:tplc="E836EF4C">
      <w:numFmt w:val="bullet"/>
      <w:lvlText w:val="•"/>
      <w:lvlJc w:val="left"/>
      <w:pPr>
        <w:ind w:left="5252" w:hanging="284"/>
      </w:pPr>
      <w:rPr>
        <w:rFonts w:hint="default"/>
        <w:lang w:val="en-US" w:eastAsia="en-US" w:bidi="en-US"/>
      </w:rPr>
    </w:lvl>
  </w:abstractNum>
  <w:abstractNum w:abstractNumId="12">
    <w:nsid w:val="526B208A"/>
    <w:multiLevelType w:val="hybridMultilevel"/>
    <w:tmpl w:val="17A6B326"/>
    <w:lvl w:ilvl="0" w:tplc="329AB470">
      <w:start w:val="1"/>
      <w:numFmt w:val="decimal"/>
      <w:lvlText w:val="%1."/>
      <w:lvlJc w:val="left"/>
      <w:pPr>
        <w:ind w:left="214" w:hanging="186"/>
        <w:jc w:val="left"/>
      </w:pPr>
      <w:rPr>
        <w:rFonts w:ascii="Times New Roman" w:eastAsia="Times New Roman" w:hAnsi="Times New Roman" w:cs="Times New Roman" w:hint="default"/>
        <w:color w:val="231F20"/>
        <w:w w:val="100"/>
        <w:sz w:val="20"/>
        <w:szCs w:val="20"/>
        <w:lang w:val="en-US" w:eastAsia="en-US" w:bidi="en-US"/>
      </w:rPr>
    </w:lvl>
    <w:lvl w:ilvl="1" w:tplc="B290BA98">
      <w:numFmt w:val="bullet"/>
      <w:lvlText w:val="•"/>
      <w:lvlJc w:val="left"/>
      <w:pPr>
        <w:ind w:left="838" w:hanging="186"/>
      </w:pPr>
      <w:rPr>
        <w:rFonts w:hint="default"/>
        <w:lang w:val="en-US" w:eastAsia="en-US" w:bidi="en-US"/>
      </w:rPr>
    </w:lvl>
    <w:lvl w:ilvl="2" w:tplc="F0D0F5AC">
      <w:numFmt w:val="bullet"/>
      <w:lvlText w:val="•"/>
      <w:lvlJc w:val="left"/>
      <w:pPr>
        <w:ind w:left="1456" w:hanging="186"/>
      </w:pPr>
      <w:rPr>
        <w:rFonts w:hint="default"/>
        <w:lang w:val="en-US" w:eastAsia="en-US" w:bidi="en-US"/>
      </w:rPr>
    </w:lvl>
    <w:lvl w:ilvl="3" w:tplc="87183DD6">
      <w:numFmt w:val="bullet"/>
      <w:lvlText w:val="•"/>
      <w:lvlJc w:val="left"/>
      <w:pPr>
        <w:ind w:left="2074" w:hanging="186"/>
      </w:pPr>
      <w:rPr>
        <w:rFonts w:hint="default"/>
        <w:lang w:val="en-US" w:eastAsia="en-US" w:bidi="en-US"/>
      </w:rPr>
    </w:lvl>
    <w:lvl w:ilvl="4" w:tplc="B38EDE72">
      <w:numFmt w:val="bullet"/>
      <w:lvlText w:val="•"/>
      <w:lvlJc w:val="left"/>
      <w:pPr>
        <w:ind w:left="2692" w:hanging="186"/>
      </w:pPr>
      <w:rPr>
        <w:rFonts w:hint="default"/>
        <w:lang w:val="en-US" w:eastAsia="en-US" w:bidi="en-US"/>
      </w:rPr>
    </w:lvl>
    <w:lvl w:ilvl="5" w:tplc="4D2AA7B0">
      <w:numFmt w:val="bullet"/>
      <w:lvlText w:val="•"/>
      <w:lvlJc w:val="left"/>
      <w:pPr>
        <w:ind w:left="3310" w:hanging="186"/>
      </w:pPr>
      <w:rPr>
        <w:rFonts w:hint="default"/>
        <w:lang w:val="en-US" w:eastAsia="en-US" w:bidi="en-US"/>
      </w:rPr>
    </w:lvl>
    <w:lvl w:ilvl="6" w:tplc="B94C2972">
      <w:numFmt w:val="bullet"/>
      <w:lvlText w:val="•"/>
      <w:lvlJc w:val="left"/>
      <w:pPr>
        <w:ind w:left="3928" w:hanging="186"/>
      </w:pPr>
      <w:rPr>
        <w:rFonts w:hint="default"/>
        <w:lang w:val="en-US" w:eastAsia="en-US" w:bidi="en-US"/>
      </w:rPr>
    </w:lvl>
    <w:lvl w:ilvl="7" w:tplc="531A5F54">
      <w:numFmt w:val="bullet"/>
      <w:lvlText w:val="•"/>
      <w:lvlJc w:val="left"/>
      <w:pPr>
        <w:ind w:left="4546" w:hanging="186"/>
      </w:pPr>
      <w:rPr>
        <w:rFonts w:hint="default"/>
        <w:lang w:val="en-US" w:eastAsia="en-US" w:bidi="en-US"/>
      </w:rPr>
    </w:lvl>
    <w:lvl w:ilvl="8" w:tplc="91842302">
      <w:numFmt w:val="bullet"/>
      <w:lvlText w:val="•"/>
      <w:lvlJc w:val="left"/>
      <w:pPr>
        <w:ind w:left="5164" w:hanging="186"/>
      </w:pPr>
      <w:rPr>
        <w:rFonts w:hint="default"/>
        <w:lang w:val="en-US" w:eastAsia="en-US" w:bidi="en-US"/>
      </w:rPr>
    </w:lvl>
  </w:abstractNum>
  <w:abstractNum w:abstractNumId="13">
    <w:nsid w:val="56F65569"/>
    <w:multiLevelType w:val="hybridMultilevel"/>
    <w:tmpl w:val="A580D1F8"/>
    <w:lvl w:ilvl="0" w:tplc="B698716C">
      <w:numFmt w:val="bullet"/>
      <w:lvlText w:val="-"/>
      <w:lvlJc w:val="left"/>
      <w:pPr>
        <w:ind w:left="1064" w:hanging="284"/>
      </w:pPr>
      <w:rPr>
        <w:rFonts w:ascii="Times New Roman" w:eastAsia="Times New Roman" w:hAnsi="Times New Roman" w:cs="Times New Roman" w:hint="default"/>
        <w:color w:val="231F20"/>
        <w:w w:val="100"/>
        <w:sz w:val="20"/>
        <w:szCs w:val="20"/>
        <w:lang w:val="en-US" w:eastAsia="en-US" w:bidi="en-US"/>
      </w:rPr>
    </w:lvl>
    <w:lvl w:ilvl="1" w:tplc="B73ADE58">
      <w:numFmt w:val="bullet"/>
      <w:lvlText w:val="•"/>
      <w:lvlJc w:val="left"/>
      <w:pPr>
        <w:ind w:left="1594" w:hanging="284"/>
      </w:pPr>
      <w:rPr>
        <w:rFonts w:hint="default"/>
        <w:lang w:val="en-US" w:eastAsia="en-US" w:bidi="en-US"/>
      </w:rPr>
    </w:lvl>
    <w:lvl w:ilvl="2" w:tplc="7500F326">
      <w:numFmt w:val="bullet"/>
      <w:lvlText w:val="•"/>
      <w:lvlJc w:val="left"/>
      <w:pPr>
        <w:ind w:left="2128" w:hanging="284"/>
      </w:pPr>
      <w:rPr>
        <w:rFonts w:hint="default"/>
        <w:lang w:val="en-US" w:eastAsia="en-US" w:bidi="en-US"/>
      </w:rPr>
    </w:lvl>
    <w:lvl w:ilvl="3" w:tplc="A5646C1C">
      <w:numFmt w:val="bullet"/>
      <w:lvlText w:val="•"/>
      <w:lvlJc w:val="left"/>
      <w:pPr>
        <w:ind w:left="2662" w:hanging="284"/>
      </w:pPr>
      <w:rPr>
        <w:rFonts w:hint="default"/>
        <w:lang w:val="en-US" w:eastAsia="en-US" w:bidi="en-US"/>
      </w:rPr>
    </w:lvl>
    <w:lvl w:ilvl="4" w:tplc="FD24DEA4">
      <w:numFmt w:val="bullet"/>
      <w:lvlText w:val="•"/>
      <w:lvlJc w:val="left"/>
      <w:pPr>
        <w:ind w:left="3196" w:hanging="284"/>
      </w:pPr>
      <w:rPr>
        <w:rFonts w:hint="default"/>
        <w:lang w:val="en-US" w:eastAsia="en-US" w:bidi="en-US"/>
      </w:rPr>
    </w:lvl>
    <w:lvl w:ilvl="5" w:tplc="E3385B6A">
      <w:numFmt w:val="bullet"/>
      <w:lvlText w:val="•"/>
      <w:lvlJc w:val="left"/>
      <w:pPr>
        <w:ind w:left="3730" w:hanging="284"/>
      </w:pPr>
      <w:rPr>
        <w:rFonts w:hint="default"/>
        <w:lang w:val="en-US" w:eastAsia="en-US" w:bidi="en-US"/>
      </w:rPr>
    </w:lvl>
    <w:lvl w:ilvl="6" w:tplc="70D4D0E2">
      <w:numFmt w:val="bullet"/>
      <w:lvlText w:val="•"/>
      <w:lvlJc w:val="left"/>
      <w:pPr>
        <w:ind w:left="4264" w:hanging="284"/>
      </w:pPr>
      <w:rPr>
        <w:rFonts w:hint="default"/>
        <w:lang w:val="en-US" w:eastAsia="en-US" w:bidi="en-US"/>
      </w:rPr>
    </w:lvl>
    <w:lvl w:ilvl="7" w:tplc="1622965E">
      <w:numFmt w:val="bullet"/>
      <w:lvlText w:val="•"/>
      <w:lvlJc w:val="left"/>
      <w:pPr>
        <w:ind w:left="4798" w:hanging="284"/>
      </w:pPr>
      <w:rPr>
        <w:rFonts w:hint="default"/>
        <w:lang w:val="en-US" w:eastAsia="en-US" w:bidi="en-US"/>
      </w:rPr>
    </w:lvl>
    <w:lvl w:ilvl="8" w:tplc="2AF0B5F2">
      <w:numFmt w:val="bullet"/>
      <w:lvlText w:val="•"/>
      <w:lvlJc w:val="left"/>
      <w:pPr>
        <w:ind w:left="5332" w:hanging="284"/>
      </w:pPr>
      <w:rPr>
        <w:rFonts w:hint="default"/>
        <w:lang w:val="en-US" w:eastAsia="en-US" w:bidi="en-US"/>
      </w:rPr>
    </w:lvl>
  </w:abstractNum>
  <w:abstractNum w:abstractNumId="14">
    <w:nsid w:val="5C560A6B"/>
    <w:multiLevelType w:val="hybridMultilevel"/>
    <w:tmpl w:val="D8442FFC"/>
    <w:lvl w:ilvl="0" w:tplc="3120F32E">
      <w:start w:val="1"/>
      <w:numFmt w:val="decimal"/>
      <w:lvlText w:val="%1."/>
      <w:lvlJc w:val="left"/>
      <w:pPr>
        <w:ind w:left="780" w:hanging="284"/>
        <w:jc w:val="right"/>
      </w:pPr>
      <w:rPr>
        <w:rFonts w:ascii="Times New Roman" w:eastAsia="Times New Roman" w:hAnsi="Times New Roman" w:cs="Times New Roman" w:hint="default"/>
        <w:color w:val="231F20"/>
        <w:spacing w:val="-23"/>
        <w:w w:val="100"/>
        <w:sz w:val="20"/>
        <w:szCs w:val="20"/>
        <w:lang w:val="en-US" w:eastAsia="en-US" w:bidi="en-US"/>
      </w:rPr>
    </w:lvl>
    <w:lvl w:ilvl="1" w:tplc="B7C8E7E0">
      <w:numFmt w:val="bullet"/>
      <w:lvlText w:val="•"/>
      <w:lvlJc w:val="left"/>
      <w:pPr>
        <w:ind w:left="1342" w:hanging="284"/>
      </w:pPr>
      <w:rPr>
        <w:rFonts w:hint="default"/>
        <w:lang w:val="en-US" w:eastAsia="en-US" w:bidi="en-US"/>
      </w:rPr>
    </w:lvl>
    <w:lvl w:ilvl="2" w:tplc="07E2C99C">
      <w:numFmt w:val="bullet"/>
      <w:lvlText w:val="•"/>
      <w:lvlJc w:val="left"/>
      <w:pPr>
        <w:ind w:left="1904" w:hanging="284"/>
      </w:pPr>
      <w:rPr>
        <w:rFonts w:hint="default"/>
        <w:lang w:val="en-US" w:eastAsia="en-US" w:bidi="en-US"/>
      </w:rPr>
    </w:lvl>
    <w:lvl w:ilvl="3" w:tplc="E4E2494A">
      <w:numFmt w:val="bullet"/>
      <w:lvlText w:val="•"/>
      <w:lvlJc w:val="left"/>
      <w:pPr>
        <w:ind w:left="2466" w:hanging="284"/>
      </w:pPr>
      <w:rPr>
        <w:rFonts w:hint="default"/>
        <w:lang w:val="en-US" w:eastAsia="en-US" w:bidi="en-US"/>
      </w:rPr>
    </w:lvl>
    <w:lvl w:ilvl="4" w:tplc="2D404272">
      <w:numFmt w:val="bullet"/>
      <w:lvlText w:val="•"/>
      <w:lvlJc w:val="left"/>
      <w:pPr>
        <w:ind w:left="3028" w:hanging="284"/>
      </w:pPr>
      <w:rPr>
        <w:rFonts w:hint="default"/>
        <w:lang w:val="en-US" w:eastAsia="en-US" w:bidi="en-US"/>
      </w:rPr>
    </w:lvl>
    <w:lvl w:ilvl="5" w:tplc="9E022794">
      <w:numFmt w:val="bullet"/>
      <w:lvlText w:val="•"/>
      <w:lvlJc w:val="left"/>
      <w:pPr>
        <w:ind w:left="3590" w:hanging="284"/>
      </w:pPr>
      <w:rPr>
        <w:rFonts w:hint="default"/>
        <w:lang w:val="en-US" w:eastAsia="en-US" w:bidi="en-US"/>
      </w:rPr>
    </w:lvl>
    <w:lvl w:ilvl="6" w:tplc="D03E8946">
      <w:numFmt w:val="bullet"/>
      <w:lvlText w:val="•"/>
      <w:lvlJc w:val="left"/>
      <w:pPr>
        <w:ind w:left="4152" w:hanging="284"/>
      </w:pPr>
      <w:rPr>
        <w:rFonts w:hint="default"/>
        <w:lang w:val="en-US" w:eastAsia="en-US" w:bidi="en-US"/>
      </w:rPr>
    </w:lvl>
    <w:lvl w:ilvl="7" w:tplc="ED20A64A">
      <w:numFmt w:val="bullet"/>
      <w:lvlText w:val="•"/>
      <w:lvlJc w:val="left"/>
      <w:pPr>
        <w:ind w:left="4714" w:hanging="284"/>
      </w:pPr>
      <w:rPr>
        <w:rFonts w:hint="default"/>
        <w:lang w:val="en-US" w:eastAsia="en-US" w:bidi="en-US"/>
      </w:rPr>
    </w:lvl>
    <w:lvl w:ilvl="8" w:tplc="F88238E2">
      <w:numFmt w:val="bullet"/>
      <w:lvlText w:val="•"/>
      <w:lvlJc w:val="left"/>
      <w:pPr>
        <w:ind w:left="5276" w:hanging="284"/>
      </w:pPr>
      <w:rPr>
        <w:rFonts w:hint="default"/>
        <w:lang w:val="en-US" w:eastAsia="en-US" w:bidi="en-US"/>
      </w:rPr>
    </w:lvl>
  </w:abstractNum>
  <w:abstractNum w:abstractNumId="15">
    <w:nsid w:val="62EC4D8E"/>
    <w:multiLevelType w:val="hybridMultilevel"/>
    <w:tmpl w:val="EB1AF516"/>
    <w:lvl w:ilvl="0" w:tplc="CE24CC56">
      <w:start w:val="1"/>
      <w:numFmt w:val="decimal"/>
      <w:lvlText w:val="%1."/>
      <w:lvlJc w:val="left"/>
      <w:pPr>
        <w:ind w:left="667" w:hanging="284"/>
        <w:jc w:val="left"/>
      </w:pPr>
      <w:rPr>
        <w:rFonts w:ascii="Times New Roman" w:eastAsia="Times New Roman" w:hAnsi="Times New Roman" w:cs="Times New Roman" w:hint="default"/>
        <w:color w:val="231F20"/>
        <w:spacing w:val="-17"/>
        <w:w w:val="100"/>
        <w:sz w:val="20"/>
        <w:szCs w:val="20"/>
        <w:lang w:val="en-US" w:eastAsia="en-US" w:bidi="en-US"/>
      </w:rPr>
    </w:lvl>
    <w:lvl w:ilvl="1" w:tplc="B408348A">
      <w:numFmt w:val="bullet"/>
      <w:lvlText w:val="•"/>
      <w:lvlJc w:val="left"/>
      <w:pPr>
        <w:ind w:left="1234" w:hanging="284"/>
      </w:pPr>
      <w:rPr>
        <w:rFonts w:hint="default"/>
        <w:lang w:val="en-US" w:eastAsia="en-US" w:bidi="en-US"/>
      </w:rPr>
    </w:lvl>
    <w:lvl w:ilvl="2" w:tplc="FB88520C">
      <w:numFmt w:val="bullet"/>
      <w:lvlText w:val="•"/>
      <w:lvlJc w:val="left"/>
      <w:pPr>
        <w:ind w:left="1808" w:hanging="284"/>
      </w:pPr>
      <w:rPr>
        <w:rFonts w:hint="default"/>
        <w:lang w:val="en-US" w:eastAsia="en-US" w:bidi="en-US"/>
      </w:rPr>
    </w:lvl>
    <w:lvl w:ilvl="3" w:tplc="F0048A7A">
      <w:numFmt w:val="bullet"/>
      <w:lvlText w:val="•"/>
      <w:lvlJc w:val="left"/>
      <w:pPr>
        <w:ind w:left="2382" w:hanging="284"/>
      </w:pPr>
      <w:rPr>
        <w:rFonts w:hint="default"/>
        <w:lang w:val="en-US" w:eastAsia="en-US" w:bidi="en-US"/>
      </w:rPr>
    </w:lvl>
    <w:lvl w:ilvl="4" w:tplc="EBD4C502">
      <w:numFmt w:val="bullet"/>
      <w:lvlText w:val="•"/>
      <w:lvlJc w:val="left"/>
      <w:pPr>
        <w:ind w:left="2956" w:hanging="284"/>
      </w:pPr>
      <w:rPr>
        <w:rFonts w:hint="default"/>
        <w:lang w:val="en-US" w:eastAsia="en-US" w:bidi="en-US"/>
      </w:rPr>
    </w:lvl>
    <w:lvl w:ilvl="5" w:tplc="58FC20D0">
      <w:numFmt w:val="bullet"/>
      <w:lvlText w:val="•"/>
      <w:lvlJc w:val="left"/>
      <w:pPr>
        <w:ind w:left="3530" w:hanging="284"/>
      </w:pPr>
      <w:rPr>
        <w:rFonts w:hint="default"/>
        <w:lang w:val="en-US" w:eastAsia="en-US" w:bidi="en-US"/>
      </w:rPr>
    </w:lvl>
    <w:lvl w:ilvl="6" w:tplc="2B3050F4">
      <w:numFmt w:val="bullet"/>
      <w:lvlText w:val="•"/>
      <w:lvlJc w:val="left"/>
      <w:pPr>
        <w:ind w:left="4104" w:hanging="284"/>
      </w:pPr>
      <w:rPr>
        <w:rFonts w:hint="default"/>
        <w:lang w:val="en-US" w:eastAsia="en-US" w:bidi="en-US"/>
      </w:rPr>
    </w:lvl>
    <w:lvl w:ilvl="7" w:tplc="FEEAFE8A">
      <w:numFmt w:val="bullet"/>
      <w:lvlText w:val="•"/>
      <w:lvlJc w:val="left"/>
      <w:pPr>
        <w:ind w:left="4678" w:hanging="284"/>
      </w:pPr>
      <w:rPr>
        <w:rFonts w:hint="default"/>
        <w:lang w:val="en-US" w:eastAsia="en-US" w:bidi="en-US"/>
      </w:rPr>
    </w:lvl>
    <w:lvl w:ilvl="8" w:tplc="C324C478">
      <w:numFmt w:val="bullet"/>
      <w:lvlText w:val="•"/>
      <w:lvlJc w:val="left"/>
      <w:pPr>
        <w:ind w:left="5252" w:hanging="284"/>
      </w:pPr>
      <w:rPr>
        <w:rFonts w:hint="default"/>
        <w:lang w:val="en-US" w:eastAsia="en-US" w:bidi="en-US"/>
      </w:rPr>
    </w:lvl>
  </w:abstractNum>
  <w:abstractNum w:abstractNumId="16">
    <w:nsid w:val="64207B7D"/>
    <w:multiLevelType w:val="hybridMultilevel"/>
    <w:tmpl w:val="6C766A2E"/>
    <w:lvl w:ilvl="0" w:tplc="D95E6A02">
      <w:start w:val="1"/>
      <w:numFmt w:val="decimal"/>
      <w:lvlText w:val="%1."/>
      <w:lvlJc w:val="left"/>
      <w:pPr>
        <w:ind w:left="667" w:hanging="219"/>
        <w:jc w:val="left"/>
      </w:pPr>
      <w:rPr>
        <w:rFonts w:ascii="Times New Roman" w:eastAsia="Times New Roman" w:hAnsi="Times New Roman" w:cs="Times New Roman" w:hint="default"/>
        <w:color w:val="231F20"/>
        <w:w w:val="100"/>
        <w:sz w:val="20"/>
        <w:szCs w:val="20"/>
        <w:lang w:val="en-US" w:eastAsia="en-US" w:bidi="en-US"/>
      </w:rPr>
    </w:lvl>
    <w:lvl w:ilvl="1" w:tplc="711A60C8">
      <w:start w:val="1"/>
      <w:numFmt w:val="decimal"/>
      <w:lvlText w:val="%2."/>
      <w:lvlJc w:val="left"/>
      <w:pPr>
        <w:ind w:left="780" w:hanging="284"/>
        <w:jc w:val="left"/>
      </w:pPr>
      <w:rPr>
        <w:rFonts w:ascii="Times New Roman" w:eastAsia="Times New Roman" w:hAnsi="Times New Roman" w:cs="Times New Roman" w:hint="default"/>
        <w:color w:val="231F20"/>
        <w:spacing w:val="-20"/>
        <w:w w:val="100"/>
        <w:sz w:val="22"/>
        <w:szCs w:val="22"/>
        <w:lang w:val="en-US" w:eastAsia="en-US" w:bidi="en-US"/>
      </w:rPr>
    </w:lvl>
    <w:lvl w:ilvl="2" w:tplc="5DAC122C">
      <w:numFmt w:val="bullet"/>
      <w:lvlText w:val="•"/>
      <w:lvlJc w:val="left"/>
      <w:pPr>
        <w:ind w:left="1404" w:hanging="284"/>
      </w:pPr>
      <w:rPr>
        <w:rFonts w:hint="default"/>
        <w:lang w:val="en-US" w:eastAsia="en-US" w:bidi="en-US"/>
      </w:rPr>
    </w:lvl>
    <w:lvl w:ilvl="3" w:tplc="86FABAE2">
      <w:numFmt w:val="bullet"/>
      <w:lvlText w:val="•"/>
      <w:lvlJc w:val="left"/>
      <w:pPr>
        <w:ind w:left="2029" w:hanging="284"/>
      </w:pPr>
      <w:rPr>
        <w:rFonts w:hint="default"/>
        <w:lang w:val="en-US" w:eastAsia="en-US" w:bidi="en-US"/>
      </w:rPr>
    </w:lvl>
    <w:lvl w:ilvl="4" w:tplc="E20EC862">
      <w:numFmt w:val="bullet"/>
      <w:lvlText w:val="•"/>
      <w:lvlJc w:val="left"/>
      <w:pPr>
        <w:ind w:left="2653" w:hanging="284"/>
      </w:pPr>
      <w:rPr>
        <w:rFonts w:hint="default"/>
        <w:lang w:val="en-US" w:eastAsia="en-US" w:bidi="en-US"/>
      </w:rPr>
    </w:lvl>
    <w:lvl w:ilvl="5" w:tplc="E3B66A2E">
      <w:numFmt w:val="bullet"/>
      <w:lvlText w:val="•"/>
      <w:lvlJc w:val="left"/>
      <w:pPr>
        <w:ind w:left="3278" w:hanging="284"/>
      </w:pPr>
      <w:rPr>
        <w:rFonts w:hint="default"/>
        <w:lang w:val="en-US" w:eastAsia="en-US" w:bidi="en-US"/>
      </w:rPr>
    </w:lvl>
    <w:lvl w:ilvl="6" w:tplc="BFA84A60">
      <w:numFmt w:val="bullet"/>
      <w:lvlText w:val="•"/>
      <w:lvlJc w:val="left"/>
      <w:pPr>
        <w:ind w:left="3902" w:hanging="284"/>
      </w:pPr>
      <w:rPr>
        <w:rFonts w:hint="default"/>
        <w:lang w:val="en-US" w:eastAsia="en-US" w:bidi="en-US"/>
      </w:rPr>
    </w:lvl>
    <w:lvl w:ilvl="7" w:tplc="D6F07142">
      <w:numFmt w:val="bullet"/>
      <w:lvlText w:val="•"/>
      <w:lvlJc w:val="left"/>
      <w:pPr>
        <w:ind w:left="4526" w:hanging="284"/>
      </w:pPr>
      <w:rPr>
        <w:rFonts w:hint="default"/>
        <w:lang w:val="en-US" w:eastAsia="en-US" w:bidi="en-US"/>
      </w:rPr>
    </w:lvl>
    <w:lvl w:ilvl="8" w:tplc="7FEE5996">
      <w:numFmt w:val="bullet"/>
      <w:lvlText w:val="•"/>
      <w:lvlJc w:val="left"/>
      <w:pPr>
        <w:ind w:left="5151" w:hanging="284"/>
      </w:pPr>
      <w:rPr>
        <w:rFonts w:hint="default"/>
        <w:lang w:val="en-US" w:eastAsia="en-US" w:bidi="en-US"/>
      </w:rPr>
    </w:lvl>
  </w:abstractNum>
  <w:abstractNum w:abstractNumId="17">
    <w:nsid w:val="644F74CD"/>
    <w:multiLevelType w:val="hybridMultilevel"/>
    <w:tmpl w:val="775EB206"/>
    <w:lvl w:ilvl="0" w:tplc="3A0402EC">
      <w:start w:val="1"/>
      <w:numFmt w:val="decimal"/>
      <w:lvlText w:val="%1."/>
      <w:lvlJc w:val="left"/>
      <w:pPr>
        <w:ind w:left="780" w:hanging="284"/>
        <w:jc w:val="left"/>
      </w:pPr>
      <w:rPr>
        <w:rFonts w:hint="default"/>
        <w:spacing w:val="-17"/>
        <w:w w:val="100"/>
        <w:lang w:val="en-US" w:eastAsia="en-US" w:bidi="en-US"/>
      </w:rPr>
    </w:lvl>
    <w:lvl w:ilvl="1" w:tplc="8E78359E">
      <w:numFmt w:val="bullet"/>
      <w:lvlText w:val="•"/>
      <w:lvlJc w:val="left"/>
      <w:pPr>
        <w:ind w:left="1342" w:hanging="284"/>
      </w:pPr>
      <w:rPr>
        <w:rFonts w:hint="default"/>
        <w:lang w:val="en-US" w:eastAsia="en-US" w:bidi="en-US"/>
      </w:rPr>
    </w:lvl>
    <w:lvl w:ilvl="2" w:tplc="52FAA590">
      <w:numFmt w:val="bullet"/>
      <w:lvlText w:val="•"/>
      <w:lvlJc w:val="left"/>
      <w:pPr>
        <w:ind w:left="1904" w:hanging="284"/>
      </w:pPr>
      <w:rPr>
        <w:rFonts w:hint="default"/>
        <w:lang w:val="en-US" w:eastAsia="en-US" w:bidi="en-US"/>
      </w:rPr>
    </w:lvl>
    <w:lvl w:ilvl="3" w:tplc="FDF439BE">
      <w:numFmt w:val="bullet"/>
      <w:lvlText w:val="•"/>
      <w:lvlJc w:val="left"/>
      <w:pPr>
        <w:ind w:left="2466" w:hanging="284"/>
      </w:pPr>
      <w:rPr>
        <w:rFonts w:hint="default"/>
        <w:lang w:val="en-US" w:eastAsia="en-US" w:bidi="en-US"/>
      </w:rPr>
    </w:lvl>
    <w:lvl w:ilvl="4" w:tplc="C0AACA06">
      <w:numFmt w:val="bullet"/>
      <w:lvlText w:val="•"/>
      <w:lvlJc w:val="left"/>
      <w:pPr>
        <w:ind w:left="3028" w:hanging="284"/>
      </w:pPr>
      <w:rPr>
        <w:rFonts w:hint="default"/>
        <w:lang w:val="en-US" w:eastAsia="en-US" w:bidi="en-US"/>
      </w:rPr>
    </w:lvl>
    <w:lvl w:ilvl="5" w:tplc="FE64D030">
      <w:numFmt w:val="bullet"/>
      <w:lvlText w:val="•"/>
      <w:lvlJc w:val="left"/>
      <w:pPr>
        <w:ind w:left="3590" w:hanging="284"/>
      </w:pPr>
      <w:rPr>
        <w:rFonts w:hint="default"/>
        <w:lang w:val="en-US" w:eastAsia="en-US" w:bidi="en-US"/>
      </w:rPr>
    </w:lvl>
    <w:lvl w:ilvl="6" w:tplc="45983E62">
      <w:numFmt w:val="bullet"/>
      <w:lvlText w:val="•"/>
      <w:lvlJc w:val="left"/>
      <w:pPr>
        <w:ind w:left="4152" w:hanging="284"/>
      </w:pPr>
      <w:rPr>
        <w:rFonts w:hint="default"/>
        <w:lang w:val="en-US" w:eastAsia="en-US" w:bidi="en-US"/>
      </w:rPr>
    </w:lvl>
    <w:lvl w:ilvl="7" w:tplc="C10A1F10">
      <w:numFmt w:val="bullet"/>
      <w:lvlText w:val="•"/>
      <w:lvlJc w:val="left"/>
      <w:pPr>
        <w:ind w:left="4714" w:hanging="284"/>
      </w:pPr>
      <w:rPr>
        <w:rFonts w:hint="default"/>
        <w:lang w:val="en-US" w:eastAsia="en-US" w:bidi="en-US"/>
      </w:rPr>
    </w:lvl>
    <w:lvl w:ilvl="8" w:tplc="0CDCD534">
      <w:numFmt w:val="bullet"/>
      <w:lvlText w:val="•"/>
      <w:lvlJc w:val="left"/>
      <w:pPr>
        <w:ind w:left="5276" w:hanging="284"/>
      </w:pPr>
      <w:rPr>
        <w:rFonts w:hint="default"/>
        <w:lang w:val="en-US" w:eastAsia="en-US" w:bidi="en-US"/>
      </w:rPr>
    </w:lvl>
  </w:abstractNum>
  <w:abstractNum w:abstractNumId="18">
    <w:nsid w:val="64A44234"/>
    <w:multiLevelType w:val="hybridMultilevel"/>
    <w:tmpl w:val="F8FA551E"/>
    <w:lvl w:ilvl="0" w:tplc="E630415E">
      <w:start w:val="1"/>
      <w:numFmt w:val="decimal"/>
      <w:lvlText w:val="%1."/>
      <w:lvlJc w:val="left"/>
      <w:pPr>
        <w:ind w:left="780" w:hanging="284"/>
        <w:jc w:val="left"/>
      </w:pPr>
      <w:rPr>
        <w:rFonts w:ascii="Times New Roman" w:eastAsia="Times New Roman" w:hAnsi="Times New Roman" w:cs="Times New Roman" w:hint="default"/>
        <w:color w:val="231F20"/>
        <w:spacing w:val="-26"/>
        <w:w w:val="100"/>
        <w:sz w:val="20"/>
        <w:szCs w:val="20"/>
        <w:lang w:val="en-US" w:eastAsia="en-US" w:bidi="en-US"/>
      </w:rPr>
    </w:lvl>
    <w:lvl w:ilvl="1" w:tplc="FF9464E2">
      <w:numFmt w:val="bullet"/>
      <w:lvlText w:val="•"/>
      <w:lvlJc w:val="left"/>
      <w:pPr>
        <w:ind w:left="1342" w:hanging="284"/>
      </w:pPr>
      <w:rPr>
        <w:rFonts w:hint="default"/>
        <w:lang w:val="en-US" w:eastAsia="en-US" w:bidi="en-US"/>
      </w:rPr>
    </w:lvl>
    <w:lvl w:ilvl="2" w:tplc="BCD6F06C">
      <w:numFmt w:val="bullet"/>
      <w:lvlText w:val="•"/>
      <w:lvlJc w:val="left"/>
      <w:pPr>
        <w:ind w:left="1904" w:hanging="284"/>
      </w:pPr>
      <w:rPr>
        <w:rFonts w:hint="default"/>
        <w:lang w:val="en-US" w:eastAsia="en-US" w:bidi="en-US"/>
      </w:rPr>
    </w:lvl>
    <w:lvl w:ilvl="3" w:tplc="212E682A">
      <w:numFmt w:val="bullet"/>
      <w:lvlText w:val="•"/>
      <w:lvlJc w:val="left"/>
      <w:pPr>
        <w:ind w:left="2466" w:hanging="284"/>
      </w:pPr>
      <w:rPr>
        <w:rFonts w:hint="default"/>
        <w:lang w:val="en-US" w:eastAsia="en-US" w:bidi="en-US"/>
      </w:rPr>
    </w:lvl>
    <w:lvl w:ilvl="4" w:tplc="A87048EE">
      <w:numFmt w:val="bullet"/>
      <w:lvlText w:val="•"/>
      <w:lvlJc w:val="left"/>
      <w:pPr>
        <w:ind w:left="3028" w:hanging="284"/>
      </w:pPr>
      <w:rPr>
        <w:rFonts w:hint="default"/>
        <w:lang w:val="en-US" w:eastAsia="en-US" w:bidi="en-US"/>
      </w:rPr>
    </w:lvl>
    <w:lvl w:ilvl="5" w:tplc="396E7942">
      <w:numFmt w:val="bullet"/>
      <w:lvlText w:val="•"/>
      <w:lvlJc w:val="left"/>
      <w:pPr>
        <w:ind w:left="3590" w:hanging="284"/>
      </w:pPr>
      <w:rPr>
        <w:rFonts w:hint="default"/>
        <w:lang w:val="en-US" w:eastAsia="en-US" w:bidi="en-US"/>
      </w:rPr>
    </w:lvl>
    <w:lvl w:ilvl="6" w:tplc="46E8C956">
      <w:numFmt w:val="bullet"/>
      <w:lvlText w:val="•"/>
      <w:lvlJc w:val="left"/>
      <w:pPr>
        <w:ind w:left="4152" w:hanging="284"/>
      </w:pPr>
      <w:rPr>
        <w:rFonts w:hint="default"/>
        <w:lang w:val="en-US" w:eastAsia="en-US" w:bidi="en-US"/>
      </w:rPr>
    </w:lvl>
    <w:lvl w:ilvl="7" w:tplc="5F1C3C22">
      <w:numFmt w:val="bullet"/>
      <w:lvlText w:val="•"/>
      <w:lvlJc w:val="left"/>
      <w:pPr>
        <w:ind w:left="4714" w:hanging="284"/>
      </w:pPr>
      <w:rPr>
        <w:rFonts w:hint="default"/>
        <w:lang w:val="en-US" w:eastAsia="en-US" w:bidi="en-US"/>
      </w:rPr>
    </w:lvl>
    <w:lvl w:ilvl="8" w:tplc="3A7E7D88">
      <w:numFmt w:val="bullet"/>
      <w:lvlText w:val="•"/>
      <w:lvlJc w:val="left"/>
      <w:pPr>
        <w:ind w:left="5276" w:hanging="284"/>
      </w:pPr>
      <w:rPr>
        <w:rFonts w:hint="default"/>
        <w:lang w:val="en-US" w:eastAsia="en-US" w:bidi="en-US"/>
      </w:rPr>
    </w:lvl>
  </w:abstractNum>
  <w:abstractNum w:abstractNumId="19">
    <w:nsid w:val="69263318"/>
    <w:multiLevelType w:val="hybridMultilevel"/>
    <w:tmpl w:val="BE52D2D0"/>
    <w:lvl w:ilvl="0" w:tplc="1F82194E">
      <w:start w:val="1"/>
      <w:numFmt w:val="decimal"/>
      <w:lvlText w:val="%1)"/>
      <w:lvlJc w:val="left"/>
      <w:pPr>
        <w:ind w:left="100" w:hanging="237"/>
        <w:jc w:val="right"/>
      </w:pPr>
      <w:rPr>
        <w:rFonts w:ascii="Times New Roman" w:eastAsia="Times New Roman" w:hAnsi="Times New Roman" w:cs="Times New Roman" w:hint="default"/>
        <w:color w:val="231F20"/>
        <w:w w:val="100"/>
        <w:sz w:val="20"/>
        <w:szCs w:val="20"/>
        <w:lang w:val="en-US" w:eastAsia="en-US" w:bidi="en-US"/>
      </w:rPr>
    </w:lvl>
    <w:lvl w:ilvl="1" w:tplc="1FAEDBD6">
      <w:numFmt w:val="bullet"/>
      <w:lvlText w:val="•"/>
      <w:lvlJc w:val="left"/>
      <w:pPr>
        <w:ind w:left="730" w:hanging="237"/>
      </w:pPr>
      <w:rPr>
        <w:rFonts w:hint="default"/>
        <w:lang w:val="en-US" w:eastAsia="en-US" w:bidi="en-US"/>
      </w:rPr>
    </w:lvl>
    <w:lvl w:ilvl="2" w:tplc="44ACCC44">
      <w:numFmt w:val="bullet"/>
      <w:lvlText w:val="•"/>
      <w:lvlJc w:val="left"/>
      <w:pPr>
        <w:ind w:left="1360" w:hanging="237"/>
      </w:pPr>
      <w:rPr>
        <w:rFonts w:hint="default"/>
        <w:lang w:val="en-US" w:eastAsia="en-US" w:bidi="en-US"/>
      </w:rPr>
    </w:lvl>
    <w:lvl w:ilvl="3" w:tplc="DEBA0F90">
      <w:numFmt w:val="bullet"/>
      <w:lvlText w:val="•"/>
      <w:lvlJc w:val="left"/>
      <w:pPr>
        <w:ind w:left="1990" w:hanging="237"/>
      </w:pPr>
      <w:rPr>
        <w:rFonts w:hint="default"/>
        <w:lang w:val="en-US" w:eastAsia="en-US" w:bidi="en-US"/>
      </w:rPr>
    </w:lvl>
    <w:lvl w:ilvl="4" w:tplc="8D2E8062">
      <w:numFmt w:val="bullet"/>
      <w:lvlText w:val="•"/>
      <w:lvlJc w:val="left"/>
      <w:pPr>
        <w:ind w:left="2620" w:hanging="237"/>
      </w:pPr>
      <w:rPr>
        <w:rFonts w:hint="default"/>
        <w:lang w:val="en-US" w:eastAsia="en-US" w:bidi="en-US"/>
      </w:rPr>
    </w:lvl>
    <w:lvl w:ilvl="5" w:tplc="C19ACFEE">
      <w:numFmt w:val="bullet"/>
      <w:lvlText w:val="•"/>
      <w:lvlJc w:val="left"/>
      <w:pPr>
        <w:ind w:left="3250" w:hanging="237"/>
      </w:pPr>
      <w:rPr>
        <w:rFonts w:hint="default"/>
        <w:lang w:val="en-US" w:eastAsia="en-US" w:bidi="en-US"/>
      </w:rPr>
    </w:lvl>
    <w:lvl w:ilvl="6" w:tplc="69869B46">
      <w:numFmt w:val="bullet"/>
      <w:lvlText w:val="•"/>
      <w:lvlJc w:val="left"/>
      <w:pPr>
        <w:ind w:left="3880" w:hanging="237"/>
      </w:pPr>
      <w:rPr>
        <w:rFonts w:hint="default"/>
        <w:lang w:val="en-US" w:eastAsia="en-US" w:bidi="en-US"/>
      </w:rPr>
    </w:lvl>
    <w:lvl w:ilvl="7" w:tplc="4FDCFE5A">
      <w:numFmt w:val="bullet"/>
      <w:lvlText w:val="•"/>
      <w:lvlJc w:val="left"/>
      <w:pPr>
        <w:ind w:left="4510" w:hanging="237"/>
      </w:pPr>
      <w:rPr>
        <w:rFonts w:hint="default"/>
        <w:lang w:val="en-US" w:eastAsia="en-US" w:bidi="en-US"/>
      </w:rPr>
    </w:lvl>
    <w:lvl w:ilvl="8" w:tplc="5CA22A96">
      <w:numFmt w:val="bullet"/>
      <w:lvlText w:val="•"/>
      <w:lvlJc w:val="left"/>
      <w:pPr>
        <w:ind w:left="5140" w:hanging="237"/>
      </w:pPr>
      <w:rPr>
        <w:rFonts w:hint="default"/>
        <w:lang w:val="en-US" w:eastAsia="en-US" w:bidi="en-US"/>
      </w:rPr>
    </w:lvl>
  </w:abstractNum>
  <w:abstractNum w:abstractNumId="20">
    <w:nsid w:val="699B1ECE"/>
    <w:multiLevelType w:val="hybridMultilevel"/>
    <w:tmpl w:val="1B1695F0"/>
    <w:lvl w:ilvl="0" w:tplc="7EB09014">
      <w:start w:val="1"/>
      <w:numFmt w:val="decimal"/>
      <w:lvlText w:val="%1."/>
      <w:lvlJc w:val="left"/>
      <w:pPr>
        <w:ind w:left="780" w:hanging="284"/>
        <w:jc w:val="left"/>
      </w:pPr>
      <w:rPr>
        <w:rFonts w:ascii="Times New Roman" w:eastAsia="Times New Roman" w:hAnsi="Times New Roman" w:cs="Times New Roman" w:hint="default"/>
        <w:color w:val="231F20"/>
        <w:spacing w:val="-22"/>
        <w:w w:val="100"/>
        <w:sz w:val="20"/>
        <w:szCs w:val="20"/>
        <w:lang w:val="en-US" w:eastAsia="en-US" w:bidi="en-US"/>
      </w:rPr>
    </w:lvl>
    <w:lvl w:ilvl="1" w:tplc="B7524852">
      <w:numFmt w:val="bullet"/>
      <w:lvlText w:val="•"/>
      <w:lvlJc w:val="left"/>
      <w:pPr>
        <w:ind w:left="1342" w:hanging="284"/>
      </w:pPr>
      <w:rPr>
        <w:rFonts w:hint="default"/>
        <w:lang w:val="en-US" w:eastAsia="en-US" w:bidi="en-US"/>
      </w:rPr>
    </w:lvl>
    <w:lvl w:ilvl="2" w:tplc="C346C68A">
      <w:numFmt w:val="bullet"/>
      <w:lvlText w:val="•"/>
      <w:lvlJc w:val="left"/>
      <w:pPr>
        <w:ind w:left="1904" w:hanging="284"/>
      </w:pPr>
      <w:rPr>
        <w:rFonts w:hint="default"/>
        <w:lang w:val="en-US" w:eastAsia="en-US" w:bidi="en-US"/>
      </w:rPr>
    </w:lvl>
    <w:lvl w:ilvl="3" w:tplc="173A6D92">
      <w:numFmt w:val="bullet"/>
      <w:lvlText w:val="•"/>
      <w:lvlJc w:val="left"/>
      <w:pPr>
        <w:ind w:left="2466" w:hanging="284"/>
      </w:pPr>
      <w:rPr>
        <w:rFonts w:hint="default"/>
        <w:lang w:val="en-US" w:eastAsia="en-US" w:bidi="en-US"/>
      </w:rPr>
    </w:lvl>
    <w:lvl w:ilvl="4" w:tplc="196244D6">
      <w:numFmt w:val="bullet"/>
      <w:lvlText w:val="•"/>
      <w:lvlJc w:val="left"/>
      <w:pPr>
        <w:ind w:left="3028" w:hanging="284"/>
      </w:pPr>
      <w:rPr>
        <w:rFonts w:hint="default"/>
        <w:lang w:val="en-US" w:eastAsia="en-US" w:bidi="en-US"/>
      </w:rPr>
    </w:lvl>
    <w:lvl w:ilvl="5" w:tplc="3A2875EE">
      <w:numFmt w:val="bullet"/>
      <w:lvlText w:val="•"/>
      <w:lvlJc w:val="left"/>
      <w:pPr>
        <w:ind w:left="3590" w:hanging="284"/>
      </w:pPr>
      <w:rPr>
        <w:rFonts w:hint="default"/>
        <w:lang w:val="en-US" w:eastAsia="en-US" w:bidi="en-US"/>
      </w:rPr>
    </w:lvl>
    <w:lvl w:ilvl="6" w:tplc="88B4CBC8">
      <w:numFmt w:val="bullet"/>
      <w:lvlText w:val="•"/>
      <w:lvlJc w:val="left"/>
      <w:pPr>
        <w:ind w:left="4152" w:hanging="284"/>
      </w:pPr>
      <w:rPr>
        <w:rFonts w:hint="default"/>
        <w:lang w:val="en-US" w:eastAsia="en-US" w:bidi="en-US"/>
      </w:rPr>
    </w:lvl>
    <w:lvl w:ilvl="7" w:tplc="5CFEF754">
      <w:numFmt w:val="bullet"/>
      <w:lvlText w:val="•"/>
      <w:lvlJc w:val="left"/>
      <w:pPr>
        <w:ind w:left="4714" w:hanging="284"/>
      </w:pPr>
      <w:rPr>
        <w:rFonts w:hint="default"/>
        <w:lang w:val="en-US" w:eastAsia="en-US" w:bidi="en-US"/>
      </w:rPr>
    </w:lvl>
    <w:lvl w:ilvl="8" w:tplc="EE70D7C2">
      <w:numFmt w:val="bullet"/>
      <w:lvlText w:val="•"/>
      <w:lvlJc w:val="left"/>
      <w:pPr>
        <w:ind w:left="5276" w:hanging="284"/>
      </w:pPr>
      <w:rPr>
        <w:rFonts w:hint="default"/>
        <w:lang w:val="en-US" w:eastAsia="en-US" w:bidi="en-US"/>
      </w:rPr>
    </w:lvl>
  </w:abstractNum>
  <w:abstractNum w:abstractNumId="21">
    <w:nsid w:val="6AA33CF6"/>
    <w:multiLevelType w:val="hybridMultilevel"/>
    <w:tmpl w:val="DC3EB13A"/>
    <w:lvl w:ilvl="0" w:tplc="AE6CD6A0">
      <w:start w:val="1"/>
      <w:numFmt w:val="decimal"/>
      <w:lvlText w:val="%1."/>
      <w:lvlJc w:val="left"/>
      <w:pPr>
        <w:ind w:left="780" w:hanging="284"/>
        <w:jc w:val="right"/>
      </w:pPr>
      <w:rPr>
        <w:rFonts w:ascii="Times New Roman" w:eastAsia="Times New Roman" w:hAnsi="Times New Roman" w:cs="Times New Roman" w:hint="default"/>
        <w:color w:val="231F20"/>
        <w:spacing w:val="-30"/>
        <w:w w:val="100"/>
        <w:sz w:val="20"/>
        <w:szCs w:val="20"/>
        <w:lang w:val="en-US" w:eastAsia="en-US" w:bidi="en-US"/>
      </w:rPr>
    </w:lvl>
    <w:lvl w:ilvl="1" w:tplc="339A2556">
      <w:start w:val="1"/>
      <w:numFmt w:val="decimal"/>
      <w:lvlText w:val="%2."/>
      <w:lvlJc w:val="left"/>
      <w:pPr>
        <w:ind w:left="780" w:hanging="284"/>
        <w:jc w:val="left"/>
      </w:pPr>
      <w:rPr>
        <w:rFonts w:ascii="Times New Roman" w:eastAsia="Times New Roman" w:hAnsi="Times New Roman" w:cs="Times New Roman" w:hint="default"/>
        <w:color w:val="231F20"/>
        <w:spacing w:val="-18"/>
        <w:w w:val="100"/>
        <w:sz w:val="20"/>
        <w:szCs w:val="20"/>
        <w:lang w:val="en-US" w:eastAsia="en-US" w:bidi="en-US"/>
      </w:rPr>
    </w:lvl>
    <w:lvl w:ilvl="2" w:tplc="BA90AA40">
      <w:numFmt w:val="bullet"/>
      <w:lvlText w:val="•"/>
      <w:lvlJc w:val="left"/>
      <w:pPr>
        <w:ind w:left="1904" w:hanging="284"/>
      </w:pPr>
      <w:rPr>
        <w:rFonts w:hint="default"/>
        <w:lang w:val="en-US" w:eastAsia="en-US" w:bidi="en-US"/>
      </w:rPr>
    </w:lvl>
    <w:lvl w:ilvl="3" w:tplc="D3EA3938">
      <w:numFmt w:val="bullet"/>
      <w:lvlText w:val="•"/>
      <w:lvlJc w:val="left"/>
      <w:pPr>
        <w:ind w:left="2466" w:hanging="284"/>
      </w:pPr>
      <w:rPr>
        <w:rFonts w:hint="default"/>
        <w:lang w:val="en-US" w:eastAsia="en-US" w:bidi="en-US"/>
      </w:rPr>
    </w:lvl>
    <w:lvl w:ilvl="4" w:tplc="AC84F0F8">
      <w:numFmt w:val="bullet"/>
      <w:lvlText w:val="•"/>
      <w:lvlJc w:val="left"/>
      <w:pPr>
        <w:ind w:left="3028" w:hanging="284"/>
      </w:pPr>
      <w:rPr>
        <w:rFonts w:hint="default"/>
        <w:lang w:val="en-US" w:eastAsia="en-US" w:bidi="en-US"/>
      </w:rPr>
    </w:lvl>
    <w:lvl w:ilvl="5" w:tplc="059EBBEA">
      <w:numFmt w:val="bullet"/>
      <w:lvlText w:val="•"/>
      <w:lvlJc w:val="left"/>
      <w:pPr>
        <w:ind w:left="3590" w:hanging="284"/>
      </w:pPr>
      <w:rPr>
        <w:rFonts w:hint="default"/>
        <w:lang w:val="en-US" w:eastAsia="en-US" w:bidi="en-US"/>
      </w:rPr>
    </w:lvl>
    <w:lvl w:ilvl="6" w:tplc="783C2490">
      <w:numFmt w:val="bullet"/>
      <w:lvlText w:val="•"/>
      <w:lvlJc w:val="left"/>
      <w:pPr>
        <w:ind w:left="4152" w:hanging="284"/>
      </w:pPr>
      <w:rPr>
        <w:rFonts w:hint="default"/>
        <w:lang w:val="en-US" w:eastAsia="en-US" w:bidi="en-US"/>
      </w:rPr>
    </w:lvl>
    <w:lvl w:ilvl="7" w:tplc="0572590A">
      <w:numFmt w:val="bullet"/>
      <w:lvlText w:val="•"/>
      <w:lvlJc w:val="left"/>
      <w:pPr>
        <w:ind w:left="4714" w:hanging="284"/>
      </w:pPr>
      <w:rPr>
        <w:rFonts w:hint="default"/>
        <w:lang w:val="en-US" w:eastAsia="en-US" w:bidi="en-US"/>
      </w:rPr>
    </w:lvl>
    <w:lvl w:ilvl="8" w:tplc="3ECEB07A">
      <w:numFmt w:val="bullet"/>
      <w:lvlText w:val="•"/>
      <w:lvlJc w:val="left"/>
      <w:pPr>
        <w:ind w:left="5276" w:hanging="284"/>
      </w:pPr>
      <w:rPr>
        <w:rFonts w:hint="default"/>
        <w:lang w:val="en-US" w:eastAsia="en-US" w:bidi="en-US"/>
      </w:rPr>
    </w:lvl>
  </w:abstractNum>
  <w:abstractNum w:abstractNumId="22">
    <w:nsid w:val="6EF27D54"/>
    <w:multiLevelType w:val="hybridMultilevel"/>
    <w:tmpl w:val="8160AAC8"/>
    <w:lvl w:ilvl="0" w:tplc="5EFE9CC2">
      <w:start w:val="4"/>
      <w:numFmt w:val="decimal"/>
      <w:lvlText w:val="[%1]"/>
      <w:lvlJc w:val="left"/>
      <w:pPr>
        <w:ind w:left="383" w:hanging="284"/>
        <w:jc w:val="left"/>
      </w:pPr>
      <w:rPr>
        <w:rFonts w:ascii="Times New Roman" w:eastAsia="Times New Roman" w:hAnsi="Times New Roman" w:cs="Times New Roman" w:hint="default"/>
        <w:color w:val="231F20"/>
        <w:spacing w:val="-18"/>
        <w:w w:val="100"/>
        <w:sz w:val="20"/>
        <w:szCs w:val="20"/>
        <w:lang w:val="en-US" w:eastAsia="en-US" w:bidi="en-US"/>
      </w:rPr>
    </w:lvl>
    <w:lvl w:ilvl="1" w:tplc="36360288">
      <w:start w:val="1"/>
      <w:numFmt w:val="decimal"/>
      <w:lvlText w:val="%2."/>
      <w:lvlJc w:val="left"/>
      <w:pPr>
        <w:ind w:left="667" w:hanging="284"/>
        <w:jc w:val="right"/>
      </w:pPr>
      <w:rPr>
        <w:rFonts w:ascii="Times New Roman" w:eastAsia="Times New Roman" w:hAnsi="Times New Roman" w:cs="Times New Roman" w:hint="default"/>
        <w:color w:val="231F20"/>
        <w:spacing w:val="-18"/>
        <w:w w:val="100"/>
        <w:sz w:val="20"/>
        <w:szCs w:val="20"/>
        <w:lang w:val="en-US" w:eastAsia="en-US" w:bidi="en-US"/>
      </w:rPr>
    </w:lvl>
    <w:lvl w:ilvl="2" w:tplc="95A0AB4C">
      <w:numFmt w:val="bullet"/>
      <w:lvlText w:val="•"/>
      <w:lvlJc w:val="left"/>
      <w:pPr>
        <w:ind w:left="1297" w:hanging="284"/>
      </w:pPr>
      <w:rPr>
        <w:rFonts w:hint="default"/>
        <w:lang w:val="en-US" w:eastAsia="en-US" w:bidi="en-US"/>
      </w:rPr>
    </w:lvl>
    <w:lvl w:ilvl="3" w:tplc="1942412A">
      <w:numFmt w:val="bullet"/>
      <w:lvlText w:val="•"/>
      <w:lvlJc w:val="left"/>
      <w:pPr>
        <w:ind w:left="1935" w:hanging="284"/>
      </w:pPr>
      <w:rPr>
        <w:rFonts w:hint="default"/>
        <w:lang w:val="en-US" w:eastAsia="en-US" w:bidi="en-US"/>
      </w:rPr>
    </w:lvl>
    <w:lvl w:ilvl="4" w:tplc="4CD61E64">
      <w:numFmt w:val="bullet"/>
      <w:lvlText w:val="•"/>
      <w:lvlJc w:val="left"/>
      <w:pPr>
        <w:ind w:left="2573" w:hanging="284"/>
      </w:pPr>
      <w:rPr>
        <w:rFonts w:hint="default"/>
        <w:lang w:val="en-US" w:eastAsia="en-US" w:bidi="en-US"/>
      </w:rPr>
    </w:lvl>
    <w:lvl w:ilvl="5" w:tplc="3340A306">
      <w:numFmt w:val="bullet"/>
      <w:lvlText w:val="•"/>
      <w:lvlJc w:val="left"/>
      <w:pPr>
        <w:ind w:left="3211" w:hanging="284"/>
      </w:pPr>
      <w:rPr>
        <w:rFonts w:hint="default"/>
        <w:lang w:val="en-US" w:eastAsia="en-US" w:bidi="en-US"/>
      </w:rPr>
    </w:lvl>
    <w:lvl w:ilvl="6" w:tplc="B3427214">
      <w:numFmt w:val="bullet"/>
      <w:lvlText w:val="•"/>
      <w:lvlJc w:val="left"/>
      <w:pPr>
        <w:ind w:left="3849" w:hanging="284"/>
      </w:pPr>
      <w:rPr>
        <w:rFonts w:hint="default"/>
        <w:lang w:val="en-US" w:eastAsia="en-US" w:bidi="en-US"/>
      </w:rPr>
    </w:lvl>
    <w:lvl w:ilvl="7" w:tplc="0DB4F2F2">
      <w:numFmt w:val="bullet"/>
      <w:lvlText w:val="•"/>
      <w:lvlJc w:val="left"/>
      <w:pPr>
        <w:ind w:left="4486" w:hanging="284"/>
      </w:pPr>
      <w:rPr>
        <w:rFonts w:hint="default"/>
        <w:lang w:val="en-US" w:eastAsia="en-US" w:bidi="en-US"/>
      </w:rPr>
    </w:lvl>
    <w:lvl w:ilvl="8" w:tplc="CF163750">
      <w:numFmt w:val="bullet"/>
      <w:lvlText w:val="•"/>
      <w:lvlJc w:val="left"/>
      <w:pPr>
        <w:ind w:left="5124" w:hanging="284"/>
      </w:pPr>
      <w:rPr>
        <w:rFonts w:hint="default"/>
        <w:lang w:val="en-US" w:eastAsia="en-US" w:bidi="en-US"/>
      </w:rPr>
    </w:lvl>
  </w:abstractNum>
  <w:abstractNum w:abstractNumId="23">
    <w:nsid w:val="771F2461"/>
    <w:multiLevelType w:val="hybridMultilevel"/>
    <w:tmpl w:val="B5FC3A3A"/>
    <w:lvl w:ilvl="0" w:tplc="1F927690">
      <w:start w:val="1"/>
      <w:numFmt w:val="decimal"/>
      <w:lvlText w:val="%1."/>
      <w:lvlJc w:val="left"/>
      <w:pPr>
        <w:ind w:left="213" w:hanging="259"/>
        <w:jc w:val="left"/>
      </w:pPr>
      <w:rPr>
        <w:rFonts w:ascii="Times New Roman" w:eastAsia="Times New Roman" w:hAnsi="Times New Roman" w:cs="Times New Roman" w:hint="default"/>
        <w:b/>
        <w:bCs/>
        <w:color w:val="231F20"/>
        <w:spacing w:val="-17"/>
        <w:w w:val="98"/>
        <w:sz w:val="20"/>
        <w:szCs w:val="20"/>
        <w:lang w:val="en-US" w:eastAsia="en-US" w:bidi="en-US"/>
      </w:rPr>
    </w:lvl>
    <w:lvl w:ilvl="1" w:tplc="F1C83B98">
      <w:numFmt w:val="bullet"/>
      <w:lvlText w:val="•"/>
      <w:lvlJc w:val="left"/>
      <w:pPr>
        <w:ind w:left="838" w:hanging="259"/>
      </w:pPr>
      <w:rPr>
        <w:rFonts w:hint="default"/>
        <w:lang w:val="en-US" w:eastAsia="en-US" w:bidi="en-US"/>
      </w:rPr>
    </w:lvl>
    <w:lvl w:ilvl="2" w:tplc="B28403F4">
      <w:numFmt w:val="bullet"/>
      <w:lvlText w:val="•"/>
      <w:lvlJc w:val="left"/>
      <w:pPr>
        <w:ind w:left="1456" w:hanging="259"/>
      </w:pPr>
      <w:rPr>
        <w:rFonts w:hint="default"/>
        <w:lang w:val="en-US" w:eastAsia="en-US" w:bidi="en-US"/>
      </w:rPr>
    </w:lvl>
    <w:lvl w:ilvl="3" w:tplc="28BE43FE">
      <w:numFmt w:val="bullet"/>
      <w:lvlText w:val="•"/>
      <w:lvlJc w:val="left"/>
      <w:pPr>
        <w:ind w:left="2074" w:hanging="259"/>
      </w:pPr>
      <w:rPr>
        <w:rFonts w:hint="default"/>
        <w:lang w:val="en-US" w:eastAsia="en-US" w:bidi="en-US"/>
      </w:rPr>
    </w:lvl>
    <w:lvl w:ilvl="4" w:tplc="EB7ECBBA">
      <w:numFmt w:val="bullet"/>
      <w:lvlText w:val="•"/>
      <w:lvlJc w:val="left"/>
      <w:pPr>
        <w:ind w:left="2692" w:hanging="259"/>
      </w:pPr>
      <w:rPr>
        <w:rFonts w:hint="default"/>
        <w:lang w:val="en-US" w:eastAsia="en-US" w:bidi="en-US"/>
      </w:rPr>
    </w:lvl>
    <w:lvl w:ilvl="5" w:tplc="293406B4">
      <w:numFmt w:val="bullet"/>
      <w:lvlText w:val="•"/>
      <w:lvlJc w:val="left"/>
      <w:pPr>
        <w:ind w:left="3310" w:hanging="259"/>
      </w:pPr>
      <w:rPr>
        <w:rFonts w:hint="default"/>
        <w:lang w:val="en-US" w:eastAsia="en-US" w:bidi="en-US"/>
      </w:rPr>
    </w:lvl>
    <w:lvl w:ilvl="6" w:tplc="9F482456">
      <w:numFmt w:val="bullet"/>
      <w:lvlText w:val="•"/>
      <w:lvlJc w:val="left"/>
      <w:pPr>
        <w:ind w:left="3928" w:hanging="259"/>
      </w:pPr>
      <w:rPr>
        <w:rFonts w:hint="default"/>
        <w:lang w:val="en-US" w:eastAsia="en-US" w:bidi="en-US"/>
      </w:rPr>
    </w:lvl>
    <w:lvl w:ilvl="7" w:tplc="6C7068DE">
      <w:numFmt w:val="bullet"/>
      <w:lvlText w:val="•"/>
      <w:lvlJc w:val="left"/>
      <w:pPr>
        <w:ind w:left="4546" w:hanging="259"/>
      </w:pPr>
      <w:rPr>
        <w:rFonts w:hint="default"/>
        <w:lang w:val="en-US" w:eastAsia="en-US" w:bidi="en-US"/>
      </w:rPr>
    </w:lvl>
    <w:lvl w:ilvl="8" w:tplc="9DE4B7F6">
      <w:numFmt w:val="bullet"/>
      <w:lvlText w:val="•"/>
      <w:lvlJc w:val="left"/>
      <w:pPr>
        <w:ind w:left="5164" w:hanging="259"/>
      </w:pPr>
      <w:rPr>
        <w:rFonts w:hint="default"/>
        <w:lang w:val="en-US" w:eastAsia="en-US" w:bidi="en-US"/>
      </w:rPr>
    </w:lvl>
  </w:abstractNum>
  <w:abstractNum w:abstractNumId="24">
    <w:nsid w:val="791D24F7"/>
    <w:multiLevelType w:val="hybridMultilevel"/>
    <w:tmpl w:val="8A4C04BC"/>
    <w:lvl w:ilvl="0" w:tplc="F07C8324">
      <w:start w:val="1"/>
      <w:numFmt w:val="decimal"/>
      <w:lvlText w:val="%1."/>
      <w:lvlJc w:val="left"/>
      <w:pPr>
        <w:ind w:left="780" w:hanging="284"/>
        <w:jc w:val="right"/>
      </w:pPr>
      <w:rPr>
        <w:rFonts w:ascii="Times New Roman" w:eastAsia="Times New Roman" w:hAnsi="Times New Roman" w:cs="Times New Roman" w:hint="default"/>
        <w:spacing w:val="-21"/>
        <w:w w:val="100"/>
        <w:sz w:val="20"/>
        <w:szCs w:val="20"/>
        <w:lang w:val="en-US" w:eastAsia="en-US" w:bidi="en-US"/>
      </w:rPr>
    </w:lvl>
    <w:lvl w:ilvl="1" w:tplc="8EA48D84">
      <w:numFmt w:val="bullet"/>
      <w:lvlText w:val="•"/>
      <w:lvlJc w:val="left"/>
      <w:pPr>
        <w:ind w:left="1342" w:hanging="284"/>
      </w:pPr>
      <w:rPr>
        <w:rFonts w:hint="default"/>
        <w:lang w:val="en-US" w:eastAsia="en-US" w:bidi="en-US"/>
      </w:rPr>
    </w:lvl>
    <w:lvl w:ilvl="2" w:tplc="A48893E2">
      <w:numFmt w:val="bullet"/>
      <w:lvlText w:val="•"/>
      <w:lvlJc w:val="left"/>
      <w:pPr>
        <w:ind w:left="1904" w:hanging="284"/>
      </w:pPr>
      <w:rPr>
        <w:rFonts w:hint="default"/>
        <w:lang w:val="en-US" w:eastAsia="en-US" w:bidi="en-US"/>
      </w:rPr>
    </w:lvl>
    <w:lvl w:ilvl="3" w:tplc="AC7CC07E">
      <w:numFmt w:val="bullet"/>
      <w:lvlText w:val="•"/>
      <w:lvlJc w:val="left"/>
      <w:pPr>
        <w:ind w:left="2466" w:hanging="284"/>
      </w:pPr>
      <w:rPr>
        <w:rFonts w:hint="default"/>
        <w:lang w:val="en-US" w:eastAsia="en-US" w:bidi="en-US"/>
      </w:rPr>
    </w:lvl>
    <w:lvl w:ilvl="4" w:tplc="159C4656">
      <w:numFmt w:val="bullet"/>
      <w:lvlText w:val="•"/>
      <w:lvlJc w:val="left"/>
      <w:pPr>
        <w:ind w:left="3028" w:hanging="284"/>
      </w:pPr>
      <w:rPr>
        <w:rFonts w:hint="default"/>
        <w:lang w:val="en-US" w:eastAsia="en-US" w:bidi="en-US"/>
      </w:rPr>
    </w:lvl>
    <w:lvl w:ilvl="5" w:tplc="BE984F3E">
      <w:numFmt w:val="bullet"/>
      <w:lvlText w:val="•"/>
      <w:lvlJc w:val="left"/>
      <w:pPr>
        <w:ind w:left="3590" w:hanging="284"/>
      </w:pPr>
      <w:rPr>
        <w:rFonts w:hint="default"/>
        <w:lang w:val="en-US" w:eastAsia="en-US" w:bidi="en-US"/>
      </w:rPr>
    </w:lvl>
    <w:lvl w:ilvl="6" w:tplc="66B81960">
      <w:numFmt w:val="bullet"/>
      <w:lvlText w:val="•"/>
      <w:lvlJc w:val="left"/>
      <w:pPr>
        <w:ind w:left="4152" w:hanging="284"/>
      </w:pPr>
      <w:rPr>
        <w:rFonts w:hint="default"/>
        <w:lang w:val="en-US" w:eastAsia="en-US" w:bidi="en-US"/>
      </w:rPr>
    </w:lvl>
    <w:lvl w:ilvl="7" w:tplc="EFE0035C">
      <w:numFmt w:val="bullet"/>
      <w:lvlText w:val="•"/>
      <w:lvlJc w:val="left"/>
      <w:pPr>
        <w:ind w:left="4714" w:hanging="284"/>
      </w:pPr>
      <w:rPr>
        <w:rFonts w:hint="default"/>
        <w:lang w:val="en-US" w:eastAsia="en-US" w:bidi="en-US"/>
      </w:rPr>
    </w:lvl>
    <w:lvl w:ilvl="8" w:tplc="61EE4824">
      <w:numFmt w:val="bullet"/>
      <w:lvlText w:val="•"/>
      <w:lvlJc w:val="left"/>
      <w:pPr>
        <w:ind w:left="5276" w:hanging="284"/>
      </w:pPr>
      <w:rPr>
        <w:rFonts w:hint="default"/>
        <w:lang w:val="en-US" w:eastAsia="en-US" w:bidi="en-US"/>
      </w:rPr>
    </w:lvl>
  </w:abstractNum>
  <w:abstractNum w:abstractNumId="25">
    <w:nsid w:val="7A17200D"/>
    <w:multiLevelType w:val="hybridMultilevel"/>
    <w:tmpl w:val="71C2BE70"/>
    <w:lvl w:ilvl="0" w:tplc="77CE7D4C">
      <w:start w:val="1"/>
      <w:numFmt w:val="decimal"/>
      <w:lvlText w:val="%1."/>
      <w:lvlJc w:val="left"/>
      <w:pPr>
        <w:ind w:left="213" w:hanging="222"/>
        <w:jc w:val="right"/>
      </w:pPr>
      <w:rPr>
        <w:rFonts w:ascii="Times New Roman" w:eastAsia="Times New Roman" w:hAnsi="Times New Roman" w:cs="Times New Roman" w:hint="default"/>
        <w:color w:val="231F20"/>
        <w:w w:val="100"/>
        <w:sz w:val="20"/>
        <w:szCs w:val="20"/>
        <w:lang w:val="en-US" w:eastAsia="en-US" w:bidi="en-US"/>
      </w:rPr>
    </w:lvl>
    <w:lvl w:ilvl="1" w:tplc="74F8AD86">
      <w:numFmt w:val="bullet"/>
      <w:lvlText w:val="•"/>
      <w:lvlJc w:val="left"/>
      <w:pPr>
        <w:ind w:left="838" w:hanging="222"/>
      </w:pPr>
      <w:rPr>
        <w:rFonts w:hint="default"/>
        <w:lang w:val="en-US" w:eastAsia="en-US" w:bidi="en-US"/>
      </w:rPr>
    </w:lvl>
    <w:lvl w:ilvl="2" w:tplc="5D7021FA">
      <w:numFmt w:val="bullet"/>
      <w:lvlText w:val="•"/>
      <w:lvlJc w:val="left"/>
      <w:pPr>
        <w:ind w:left="1456" w:hanging="222"/>
      </w:pPr>
      <w:rPr>
        <w:rFonts w:hint="default"/>
        <w:lang w:val="en-US" w:eastAsia="en-US" w:bidi="en-US"/>
      </w:rPr>
    </w:lvl>
    <w:lvl w:ilvl="3" w:tplc="BC3854A0">
      <w:numFmt w:val="bullet"/>
      <w:lvlText w:val="•"/>
      <w:lvlJc w:val="left"/>
      <w:pPr>
        <w:ind w:left="2074" w:hanging="222"/>
      </w:pPr>
      <w:rPr>
        <w:rFonts w:hint="default"/>
        <w:lang w:val="en-US" w:eastAsia="en-US" w:bidi="en-US"/>
      </w:rPr>
    </w:lvl>
    <w:lvl w:ilvl="4" w:tplc="08DC58EC">
      <w:numFmt w:val="bullet"/>
      <w:lvlText w:val="•"/>
      <w:lvlJc w:val="left"/>
      <w:pPr>
        <w:ind w:left="2692" w:hanging="222"/>
      </w:pPr>
      <w:rPr>
        <w:rFonts w:hint="default"/>
        <w:lang w:val="en-US" w:eastAsia="en-US" w:bidi="en-US"/>
      </w:rPr>
    </w:lvl>
    <w:lvl w:ilvl="5" w:tplc="AA921A3C">
      <w:numFmt w:val="bullet"/>
      <w:lvlText w:val="•"/>
      <w:lvlJc w:val="left"/>
      <w:pPr>
        <w:ind w:left="3310" w:hanging="222"/>
      </w:pPr>
      <w:rPr>
        <w:rFonts w:hint="default"/>
        <w:lang w:val="en-US" w:eastAsia="en-US" w:bidi="en-US"/>
      </w:rPr>
    </w:lvl>
    <w:lvl w:ilvl="6" w:tplc="E5CA23FA">
      <w:numFmt w:val="bullet"/>
      <w:lvlText w:val="•"/>
      <w:lvlJc w:val="left"/>
      <w:pPr>
        <w:ind w:left="3928" w:hanging="222"/>
      </w:pPr>
      <w:rPr>
        <w:rFonts w:hint="default"/>
        <w:lang w:val="en-US" w:eastAsia="en-US" w:bidi="en-US"/>
      </w:rPr>
    </w:lvl>
    <w:lvl w:ilvl="7" w:tplc="75F4A670">
      <w:numFmt w:val="bullet"/>
      <w:lvlText w:val="•"/>
      <w:lvlJc w:val="left"/>
      <w:pPr>
        <w:ind w:left="4546" w:hanging="222"/>
      </w:pPr>
      <w:rPr>
        <w:rFonts w:hint="default"/>
        <w:lang w:val="en-US" w:eastAsia="en-US" w:bidi="en-US"/>
      </w:rPr>
    </w:lvl>
    <w:lvl w:ilvl="8" w:tplc="90B612D8">
      <w:numFmt w:val="bullet"/>
      <w:lvlText w:val="•"/>
      <w:lvlJc w:val="left"/>
      <w:pPr>
        <w:ind w:left="5164" w:hanging="222"/>
      </w:pPr>
      <w:rPr>
        <w:rFonts w:hint="default"/>
        <w:lang w:val="en-US" w:eastAsia="en-US" w:bidi="en-US"/>
      </w:rPr>
    </w:lvl>
  </w:abstractNum>
  <w:abstractNum w:abstractNumId="26">
    <w:nsid w:val="7B5F4986"/>
    <w:multiLevelType w:val="hybridMultilevel"/>
    <w:tmpl w:val="A0542F24"/>
    <w:lvl w:ilvl="0" w:tplc="D0CA86EC">
      <w:start w:val="1"/>
      <w:numFmt w:val="decimal"/>
      <w:lvlText w:val="%1."/>
      <w:lvlJc w:val="left"/>
      <w:pPr>
        <w:ind w:left="780" w:hanging="284"/>
        <w:jc w:val="left"/>
      </w:pPr>
      <w:rPr>
        <w:rFonts w:ascii="Times New Roman" w:eastAsia="Times New Roman" w:hAnsi="Times New Roman" w:cs="Times New Roman" w:hint="default"/>
        <w:color w:val="231F20"/>
        <w:spacing w:val="-17"/>
        <w:w w:val="100"/>
        <w:sz w:val="20"/>
        <w:szCs w:val="20"/>
        <w:lang w:val="en-US" w:eastAsia="en-US" w:bidi="en-US"/>
      </w:rPr>
    </w:lvl>
    <w:lvl w:ilvl="1" w:tplc="AF4A1D54">
      <w:numFmt w:val="bullet"/>
      <w:lvlText w:val="•"/>
      <w:lvlJc w:val="left"/>
      <w:pPr>
        <w:ind w:left="1342" w:hanging="284"/>
      </w:pPr>
      <w:rPr>
        <w:rFonts w:hint="default"/>
        <w:lang w:val="en-US" w:eastAsia="en-US" w:bidi="en-US"/>
      </w:rPr>
    </w:lvl>
    <w:lvl w:ilvl="2" w:tplc="7EECBD0E">
      <w:numFmt w:val="bullet"/>
      <w:lvlText w:val="•"/>
      <w:lvlJc w:val="left"/>
      <w:pPr>
        <w:ind w:left="1904" w:hanging="284"/>
      </w:pPr>
      <w:rPr>
        <w:rFonts w:hint="default"/>
        <w:lang w:val="en-US" w:eastAsia="en-US" w:bidi="en-US"/>
      </w:rPr>
    </w:lvl>
    <w:lvl w:ilvl="3" w:tplc="5B6CC9DE">
      <w:numFmt w:val="bullet"/>
      <w:lvlText w:val="•"/>
      <w:lvlJc w:val="left"/>
      <w:pPr>
        <w:ind w:left="2466" w:hanging="284"/>
      </w:pPr>
      <w:rPr>
        <w:rFonts w:hint="default"/>
        <w:lang w:val="en-US" w:eastAsia="en-US" w:bidi="en-US"/>
      </w:rPr>
    </w:lvl>
    <w:lvl w:ilvl="4" w:tplc="D3D893BE">
      <w:numFmt w:val="bullet"/>
      <w:lvlText w:val="•"/>
      <w:lvlJc w:val="left"/>
      <w:pPr>
        <w:ind w:left="3028" w:hanging="284"/>
      </w:pPr>
      <w:rPr>
        <w:rFonts w:hint="default"/>
        <w:lang w:val="en-US" w:eastAsia="en-US" w:bidi="en-US"/>
      </w:rPr>
    </w:lvl>
    <w:lvl w:ilvl="5" w:tplc="50DEDDD8">
      <w:numFmt w:val="bullet"/>
      <w:lvlText w:val="•"/>
      <w:lvlJc w:val="left"/>
      <w:pPr>
        <w:ind w:left="3590" w:hanging="284"/>
      </w:pPr>
      <w:rPr>
        <w:rFonts w:hint="default"/>
        <w:lang w:val="en-US" w:eastAsia="en-US" w:bidi="en-US"/>
      </w:rPr>
    </w:lvl>
    <w:lvl w:ilvl="6" w:tplc="4F7A56F4">
      <w:numFmt w:val="bullet"/>
      <w:lvlText w:val="•"/>
      <w:lvlJc w:val="left"/>
      <w:pPr>
        <w:ind w:left="4152" w:hanging="284"/>
      </w:pPr>
      <w:rPr>
        <w:rFonts w:hint="default"/>
        <w:lang w:val="en-US" w:eastAsia="en-US" w:bidi="en-US"/>
      </w:rPr>
    </w:lvl>
    <w:lvl w:ilvl="7" w:tplc="52004878">
      <w:numFmt w:val="bullet"/>
      <w:lvlText w:val="•"/>
      <w:lvlJc w:val="left"/>
      <w:pPr>
        <w:ind w:left="4714" w:hanging="284"/>
      </w:pPr>
      <w:rPr>
        <w:rFonts w:hint="default"/>
        <w:lang w:val="en-US" w:eastAsia="en-US" w:bidi="en-US"/>
      </w:rPr>
    </w:lvl>
    <w:lvl w:ilvl="8" w:tplc="A5CE797A">
      <w:numFmt w:val="bullet"/>
      <w:lvlText w:val="•"/>
      <w:lvlJc w:val="left"/>
      <w:pPr>
        <w:ind w:left="5276" w:hanging="284"/>
      </w:pPr>
      <w:rPr>
        <w:rFonts w:hint="default"/>
        <w:lang w:val="en-US" w:eastAsia="en-US" w:bidi="en-US"/>
      </w:rPr>
    </w:lvl>
  </w:abstractNum>
  <w:abstractNum w:abstractNumId="27">
    <w:nsid w:val="7E2C33FC"/>
    <w:multiLevelType w:val="hybridMultilevel"/>
    <w:tmpl w:val="FBF0AAA2"/>
    <w:lvl w:ilvl="0" w:tplc="A7B6A204">
      <w:start w:val="1"/>
      <w:numFmt w:val="decimal"/>
      <w:lvlText w:val="%1."/>
      <w:lvlJc w:val="left"/>
      <w:pPr>
        <w:ind w:left="667" w:hanging="334"/>
        <w:jc w:val="left"/>
      </w:pPr>
      <w:rPr>
        <w:rFonts w:ascii="Times New Roman" w:eastAsia="Times New Roman" w:hAnsi="Times New Roman" w:cs="Times New Roman" w:hint="default"/>
        <w:color w:val="231F20"/>
        <w:spacing w:val="-23"/>
        <w:w w:val="100"/>
        <w:sz w:val="20"/>
        <w:szCs w:val="20"/>
        <w:lang w:val="en-US" w:eastAsia="en-US" w:bidi="en-US"/>
      </w:rPr>
    </w:lvl>
    <w:lvl w:ilvl="1" w:tplc="1B088402">
      <w:numFmt w:val="bullet"/>
      <w:lvlText w:val="•"/>
      <w:lvlJc w:val="left"/>
      <w:pPr>
        <w:ind w:left="1234" w:hanging="334"/>
      </w:pPr>
      <w:rPr>
        <w:rFonts w:hint="default"/>
        <w:lang w:val="en-US" w:eastAsia="en-US" w:bidi="en-US"/>
      </w:rPr>
    </w:lvl>
    <w:lvl w:ilvl="2" w:tplc="C90093DA">
      <w:numFmt w:val="bullet"/>
      <w:lvlText w:val="•"/>
      <w:lvlJc w:val="left"/>
      <w:pPr>
        <w:ind w:left="1808" w:hanging="334"/>
      </w:pPr>
      <w:rPr>
        <w:rFonts w:hint="default"/>
        <w:lang w:val="en-US" w:eastAsia="en-US" w:bidi="en-US"/>
      </w:rPr>
    </w:lvl>
    <w:lvl w:ilvl="3" w:tplc="7624BE32">
      <w:numFmt w:val="bullet"/>
      <w:lvlText w:val="•"/>
      <w:lvlJc w:val="left"/>
      <w:pPr>
        <w:ind w:left="2382" w:hanging="334"/>
      </w:pPr>
      <w:rPr>
        <w:rFonts w:hint="default"/>
        <w:lang w:val="en-US" w:eastAsia="en-US" w:bidi="en-US"/>
      </w:rPr>
    </w:lvl>
    <w:lvl w:ilvl="4" w:tplc="3A5C4470">
      <w:numFmt w:val="bullet"/>
      <w:lvlText w:val="•"/>
      <w:lvlJc w:val="left"/>
      <w:pPr>
        <w:ind w:left="2956" w:hanging="334"/>
      </w:pPr>
      <w:rPr>
        <w:rFonts w:hint="default"/>
        <w:lang w:val="en-US" w:eastAsia="en-US" w:bidi="en-US"/>
      </w:rPr>
    </w:lvl>
    <w:lvl w:ilvl="5" w:tplc="DCD8F220">
      <w:numFmt w:val="bullet"/>
      <w:lvlText w:val="•"/>
      <w:lvlJc w:val="left"/>
      <w:pPr>
        <w:ind w:left="3530" w:hanging="334"/>
      </w:pPr>
      <w:rPr>
        <w:rFonts w:hint="default"/>
        <w:lang w:val="en-US" w:eastAsia="en-US" w:bidi="en-US"/>
      </w:rPr>
    </w:lvl>
    <w:lvl w:ilvl="6" w:tplc="4D94A556">
      <w:numFmt w:val="bullet"/>
      <w:lvlText w:val="•"/>
      <w:lvlJc w:val="left"/>
      <w:pPr>
        <w:ind w:left="4104" w:hanging="334"/>
      </w:pPr>
      <w:rPr>
        <w:rFonts w:hint="default"/>
        <w:lang w:val="en-US" w:eastAsia="en-US" w:bidi="en-US"/>
      </w:rPr>
    </w:lvl>
    <w:lvl w:ilvl="7" w:tplc="4EBC17AA">
      <w:numFmt w:val="bullet"/>
      <w:lvlText w:val="•"/>
      <w:lvlJc w:val="left"/>
      <w:pPr>
        <w:ind w:left="4678" w:hanging="334"/>
      </w:pPr>
      <w:rPr>
        <w:rFonts w:hint="default"/>
        <w:lang w:val="en-US" w:eastAsia="en-US" w:bidi="en-US"/>
      </w:rPr>
    </w:lvl>
    <w:lvl w:ilvl="8" w:tplc="1CA42988">
      <w:numFmt w:val="bullet"/>
      <w:lvlText w:val="•"/>
      <w:lvlJc w:val="left"/>
      <w:pPr>
        <w:ind w:left="5252" w:hanging="334"/>
      </w:pPr>
      <w:rPr>
        <w:rFonts w:hint="default"/>
        <w:lang w:val="en-US" w:eastAsia="en-US" w:bidi="en-US"/>
      </w:rPr>
    </w:lvl>
  </w:abstractNum>
  <w:num w:numId="1">
    <w:abstractNumId w:val="5"/>
  </w:num>
  <w:num w:numId="2">
    <w:abstractNumId w:val="21"/>
  </w:num>
  <w:num w:numId="3">
    <w:abstractNumId w:val="12"/>
  </w:num>
  <w:num w:numId="4">
    <w:abstractNumId w:val="4"/>
  </w:num>
  <w:num w:numId="5">
    <w:abstractNumId w:val="23"/>
  </w:num>
  <w:num w:numId="6">
    <w:abstractNumId w:val="20"/>
  </w:num>
  <w:num w:numId="7">
    <w:abstractNumId w:val="16"/>
  </w:num>
  <w:num w:numId="8">
    <w:abstractNumId w:val="1"/>
  </w:num>
  <w:num w:numId="9">
    <w:abstractNumId w:val="8"/>
  </w:num>
  <w:num w:numId="10">
    <w:abstractNumId w:val="27"/>
  </w:num>
  <w:num w:numId="11">
    <w:abstractNumId w:val="15"/>
  </w:num>
  <w:num w:numId="12">
    <w:abstractNumId w:val="14"/>
  </w:num>
  <w:num w:numId="13">
    <w:abstractNumId w:val="18"/>
  </w:num>
  <w:num w:numId="14">
    <w:abstractNumId w:val="2"/>
  </w:num>
  <w:num w:numId="15">
    <w:abstractNumId w:val="24"/>
  </w:num>
  <w:num w:numId="16">
    <w:abstractNumId w:val="22"/>
  </w:num>
  <w:num w:numId="17">
    <w:abstractNumId w:val="3"/>
  </w:num>
  <w:num w:numId="18">
    <w:abstractNumId w:val="7"/>
  </w:num>
  <w:num w:numId="19">
    <w:abstractNumId w:val="13"/>
  </w:num>
  <w:num w:numId="20">
    <w:abstractNumId w:val="11"/>
  </w:num>
  <w:num w:numId="21">
    <w:abstractNumId w:val="26"/>
  </w:num>
  <w:num w:numId="22">
    <w:abstractNumId w:val="9"/>
  </w:num>
  <w:num w:numId="23">
    <w:abstractNumId w:val="17"/>
  </w:num>
  <w:num w:numId="24">
    <w:abstractNumId w:val="10"/>
  </w:num>
  <w:num w:numId="25">
    <w:abstractNumId w:val="6"/>
  </w:num>
  <w:num w:numId="26">
    <w:abstractNumId w:val="19"/>
  </w:num>
  <w:num w:numId="27">
    <w:abstractNumId w:val="0"/>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
  <w:rsids>
    <w:rsidRoot w:val="00851FCE"/>
    <w:rsid w:val="00070271"/>
    <w:rsid w:val="0019144E"/>
    <w:rsid w:val="00223CE2"/>
    <w:rsid w:val="002B54A3"/>
    <w:rsid w:val="004A403E"/>
    <w:rsid w:val="004F1870"/>
    <w:rsid w:val="005E6E9B"/>
    <w:rsid w:val="006A2415"/>
    <w:rsid w:val="007350D9"/>
    <w:rsid w:val="00741FC0"/>
    <w:rsid w:val="00851FCE"/>
    <w:rsid w:val="00D078FE"/>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51FCE"/>
    <w:rPr>
      <w:rFonts w:ascii="Times New Roman" w:eastAsia="Times New Roman" w:hAnsi="Times New Roman"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51FCE"/>
    <w:tblPr>
      <w:tblInd w:w="0" w:type="dxa"/>
      <w:tblCellMar>
        <w:top w:w="0" w:type="dxa"/>
        <w:left w:w="0" w:type="dxa"/>
        <w:bottom w:w="0" w:type="dxa"/>
        <w:right w:w="0" w:type="dxa"/>
      </w:tblCellMar>
    </w:tblPr>
  </w:style>
  <w:style w:type="paragraph" w:styleId="a3">
    <w:name w:val="Body Text"/>
    <w:basedOn w:val="a"/>
    <w:uiPriority w:val="1"/>
    <w:qFormat/>
    <w:rsid w:val="00851FCE"/>
    <w:pPr>
      <w:ind w:left="100" w:firstLine="283"/>
      <w:jc w:val="both"/>
    </w:pPr>
    <w:rPr>
      <w:sz w:val="20"/>
      <w:szCs w:val="20"/>
    </w:rPr>
  </w:style>
  <w:style w:type="paragraph" w:customStyle="1" w:styleId="Heading1">
    <w:name w:val="Heading 1"/>
    <w:basedOn w:val="a"/>
    <w:uiPriority w:val="1"/>
    <w:qFormat/>
    <w:rsid w:val="00851FCE"/>
    <w:pPr>
      <w:ind w:left="497"/>
      <w:jc w:val="both"/>
      <w:outlineLvl w:val="1"/>
    </w:pPr>
    <w:rPr>
      <w:b/>
      <w:bCs/>
      <w:sz w:val="20"/>
      <w:szCs w:val="20"/>
    </w:rPr>
  </w:style>
  <w:style w:type="paragraph" w:styleId="a4">
    <w:name w:val="List Paragraph"/>
    <w:basedOn w:val="a"/>
    <w:uiPriority w:val="1"/>
    <w:qFormat/>
    <w:rsid w:val="00851FCE"/>
    <w:pPr>
      <w:ind w:left="780" w:right="117" w:hanging="284"/>
      <w:jc w:val="both"/>
    </w:pPr>
  </w:style>
  <w:style w:type="paragraph" w:customStyle="1" w:styleId="TableParagraph">
    <w:name w:val="Table Paragraph"/>
    <w:basedOn w:val="a"/>
    <w:uiPriority w:val="1"/>
    <w:qFormat/>
    <w:rsid w:val="00851FC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un.org/en/" TargetMode="External"/><Relationship Id="rId13" Type="http://schemas.openxmlformats.org/officeDocument/2006/relationships/hyperlink" Target="http://www.un.org/en/development/desa/population/migration/" TargetMode="External"/><Relationship Id="rId18" Type="http://schemas.openxmlformats.org/officeDocument/2006/relationships/hyperlink" Target="http://www.kmu.gov.ua/" TargetMode="External"/><Relationship Id="rId26" Type="http://schemas.openxmlformats.org/officeDocument/2006/relationships/hyperlink" Target="http://patrol.police.gov/" TargetMode="External"/><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www.hsa.org.ua/blog/yurydychnyj-anali" TargetMode="External"/><Relationship Id="rId34" Type="http://schemas.openxmlformats.org/officeDocument/2006/relationships/hyperlink" Target="http://www.lathamgermany.de/2020/03/legal-update-covid-19-aktuelles-" TargetMode="External"/><Relationship Id="rId42"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www.un.org/en/development/desa/population/migration/" TargetMode="External"/><Relationship Id="rId17" Type="http://schemas.openxmlformats.org/officeDocument/2006/relationships/hyperlink" Target="http://www.radiosvoboda.org/a/news-shmygal-plan-" TargetMode="External"/><Relationship Id="rId25" Type="http://schemas.openxmlformats.org/officeDocument/2006/relationships/hyperlink" Target="http://www.bbc.com/ukrainian/features-51494831" TargetMode="External"/><Relationship Id="rId33" Type="http://schemas.openxmlformats.org/officeDocument/2006/relationships/hyperlink" Target="http://www.dw.com/en/short-time-work-a-vital-tool-in-germanys-"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zakon3.rada.gov.ua/" TargetMode="External"/><Relationship Id="rId20" Type="http://schemas.openxmlformats.org/officeDocument/2006/relationships/hyperlink" Target="http://reyestr/" TargetMode="External"/><Relationship Id="rId29" Type="http://schemas.openxmlformats.org/officeDocument/2006/relationships/hyperlink" Target="http://www.5.ua/suspilstvo/"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org/" TargetMode="External"/><Relationship Id="rId24" Type="http://schemas.openxmlformats.org/officeDocument/2006/relationships/hyperlink" Target="http://www.bbc.com/ukrainian/features-51494831" TargetMode="External"/><Relationship Id="rId32" Type="http://schemas.openxmlformats.org/officeDocument/2006/relationships/hyperlink" Target="http://www.dw.com/en/short-time-work-a-vital-tool-in-germanys-" TargetMode="External"/><Relationship Id="rId37" Type="http://schemas.openxmlformats.org/officeDocument/2006/relationships/hyperlink" Target="http://yanko.lib.ru/books/politologiya/huntington-stolk_civil-a.htm" TargetMode="External"/><Relationship Id="rId40"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www.maritime-executive.com/editorials/the-" TargetMode="External"/><Relationship Id="rId23" Type="http://schemas.openxmlformats.org/officeDocument/2006/relationships/hyperlink" Target="http://www.dw.com/uk0" TargetMode="External"/><Relationship Id="rId28" Type="http://schemas.openxmlformats.org/officeDocument/2006/relationships/hyperlink" Target="http://www.radiosvoboda.org/a/30498066.html" TargetMode="External"/><Relationship Id="rId36" Type="http://schemas.openxmlformats.org/officeDocument/2006/relationships/hyperlink" Target="http://read.virmk.ru/b/bzezinsky/" TargetMode="External"/><Relationship Id="rId10" Type="http://schemas.openxmlformats.org/officeDocument/2006/relationships/hyperlink" Target="http://www.rp.pl/Plus-Minus/304109996-Alain-Finkielkraut-Wirus-" TargetMode="External"/><Relationship Id="rId19" Type="http://schemas.openxmlformats.org/officeDocument/2006/relationships/hyperlink" Target="http://zakon.rada.gov.ua/cgi-bin/laws/main.cgi?nreg=80731-10" TargetMode="External"/><Relationship Id="rId31" Type="http://schemas.openxmlformats.org/officeDocument/2006/relationships/hyperlink" Target="http://www.dbb.de/teaserdetail/artikel/kurzarbeit-covid-19-" TargetMode="External"/><Relationship Id="rId4" Type="http://schemas.openxmlformats.org/officeDocument/2006/relationships/webSettings" Target="webSettings.xml"/><Relationship Id="rId9" Type="http://schemas.openxmlformats.org/officeDocument/2006/relationships/hyperlink" Target="http://www.un.org/en/" TargetMode="External"/><Relationship Id="rId14" Type="http://schemas.openxmlformats.org/officeDocument/2006/relationships/hyperlink" Target="http://www/" TargetMode="External"/><Relationship Id="rId22" Type="http://schemas.openxmlformats.org/officeDocument/2006/relationships/hyperlink" Target="http://www.dw.com/uk0" TargetMode="External"/><Relationship Id="rId27" Type="http://schemas.openxmlformats.org/officeDocument/2006/relationships/hyperlink" Target="http://www.ukrinform.ua/rubric-society/2895549-v-" TargetMode="External"/><Relationship Id="rId30" Type="http://schemas.openxmlformats.org/officeDocument/2006/relationships/hyperlink" Target="http://www.jusline.at/gesetz/amsg/paragraf/37b" TargetMode="External"/><Relationship Id="rId35" Type="http://schemas.openxmlformats.org/officeDocument/2006/relationships/hyperlink" Target="http://www.dgb.de/themen/%2B%2Bco%2B%2Ba94a239e-6a99-11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116</Pages>
  <Words>33380</Words>
  <Characters>190272</Characters>
  <Application>Microsoft Office Word</Application>
  <DocSecurity>0</DocSecurity>
  <Lines>1585</Lines>
  <Paragraphs>446</Paragraphs>
  <ScaleCrop>false</ScaleCrop>
  <Company>SPecialiST RePack</Company>
  <LinksUpToDate>false</LinksUpToDate>
  <CharactersWithSpaces>223206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Certified Windows</cp:lastModifiedBy>
  <cp:revision>6</cp:revision>
  <dcterms:created xsi:type="dcterms:W3CDTF">2020-05-09T08:53:00Z</dcterms:created>
  <dcterms:modified xsi:type="dcterms:W3CDTF">2020-05-10T12:57:00Z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2020-05-07T00:00:00Z</vt:filetime>
  </property>
  <property fmtid="{D5CDD505-2E9C-101B-9397-08002B2CF9AE}" pid="3" name="Creator">
    <vt:lpwstr>Adobe InDesign CS6 (Windows)</vt:lpwstr>
  </property>
  <property fmtid="{D5CDD505-2E9C-101B-9397-08002B2CF9AE}" pid="4" name="LastSaved">
    <vt:filetime>2020-05-09T00:00:00Z</vt:filetime>
  </property>
</Properties>
</file>